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E533172C5BE4ACAA276E4A6FC52797D"/>
        </w:placeholder>
        <w:text/>
      </w:sdtPr>
      <w:sdtEndPr/>
      <w:sdtContent>
        <w:p w:rsidRPr="009B062B" w:rsidR="00AF30DD" w:rsidP="00860557" w:rsidRDefault="00AF30DD" w14:paraId="7022FE4D" w14:textId="77777777">
          <w:pPr>
            <w:pStyle w:val="Rubrik1"/>
            <w:spacing w:after="300"/>
          </w:pPr>
          <w:r w:rsidRPr="009B062B">
            <w:t>Förslag till riksdagsbeslut</w:t>
          </w:r>
        </w:p>
      </w:sdtContent>
    </w:sdt>
    <w:sdt>
      <w:sdtPr>
        <w:alias w:val="Yrkande 1"/>
        <w:tag w:val="138fcbc5-a74f-45f7-855e-5f145e87f234"/>
        <w:id w:val="1851834941"/>
        <w:lock w:val="sdtLocked"/>
      </w:sdtPr>
      <w:sdtEndPr/>
      <w:sdtContent>
        <w:p w:rsidR="00F86F51" w:rsidRDefault="007F6B23" w14:paraId="7022FE4E" w14:textId="77777777">
          <w:pPr>
            <w:pStyle w:val="Frslagstext"/>
            <w:numPr>
              <w:ilvl w:val="0"/>
              <w:numId w:val="0"/>
            </w:numPr>
          </w:pPr>
          <w:r>
            <w:t>Riksdagen ställer sig bakom det som anförs i motionen om att använda små modulära reaktorer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EE4785E236C4D65840AEC5D0C76435A"/>
        </w:placeholder>
        <w:text/>
      </w:sdtPr>
      <w:sdtEndPr/>
      <w:sdtContent>
        <w:p w:rsidRPr="009B062B" w:rsidR="006D79C9" w:rsidP="00333E95" w:rsidRDefault="006D79C9" w14:paraId="7022FE4F" w14:textId="77777777">
          <w:pPr>
            <w:pStyle w:val="Rubrik1"/>
          </w:pPr>
          <w:r>
            <w:t>Motivering</w:t>
          </w:r>
        </w:p>
      </w:sdtContent>
    </w:sdt>
    <w:p w:rsidRPr="00DF416A" w:rsidR="00406798" w:rsidP="00DF416A" w:rsidRDefault="00406798" w14:paraId="7022FE50" w14:textId="77777777">
      <w:pPr>
        <w:pStyle w:val="Normalutanindragellerluft"/>
      </w:pPr>
      <w:bookmarkStart w:name="_Hlk77775949" w:id="2"/>
      <w:r w:rsidRPr="00DF416A">
        <w:t xml:space="preserve">Runt om i världen pågår projekt med att bygga Små Modulära Reaktorer, SMR, för att klara den gröna omställningen. Den svenska regeringen borde vara på tårna i detta sammanhang, men istället är den rödgröna energipolitiken ett hot mot konkurrenskraft och mot en effektiv klimatomställning. I södra Sverige är situationen redan mer än ansträngd där företagens och hushållens energiförsörjning försakas utan konstruktiva förslag på hur det ska gå att uppnå baskraftens egenskaper utan kärnkraft för att säkra jobb och tillväxt.  </w:t>
      </w:r>
    </w:p>
    <w:p w:rsidRPr="00DF416A" w:rsidR="00406798" w:rsidP="00DF416A" w:rsidRDefault="00406798" w14:paraId="7022FE51" w14:textId="77777777">
      <w:bookmarkStart w:name="_Hlk77776056" w:id="3"/>
      <w:r w:rsidRPr="00DF416A">
        <w:t>SMR innebär ett nytt modernt sätt att tillföra baskraft. Tekniken har idag kommit långt och svenska Vattenfall deltar i utvecklingsprogram i Estland. Det borde testas i Sverige också på fler platser än i dag med hjälp av en förändrad lagstiftning där Skåne kan vara startmotorn för utveckling och tillväxt. För att kunna åstadkomma detta krävs en nykter syn på svenskt behov av baskraft och en ny kurs framåt är nödvändig för energipolitiken.</w:t>
      </w:r>
      <w:bookmarkEnd w:id="3"/>
    </w:p>
    <w:p w:rsidR="00DF416A" w:rsidP="00DF416A" w:rsidRDefault="00406798" w14:paraId="7022FE52" w14:textId="4657EB7C">
      <w:r w:rsidRPr="00DF416A">
        <w:t xml:space="preserve">Vi vill säkra baskraft i hela landet och där ingår kärnkraften som motor för att lyckas med säker grön omställning. På så sätt skapas flexibilitet och nytta för näringsliv och konsumenter i vardagen med SMR. En liten modulär reaktor ger 55 MW och i en jämförelse så räcker det mer än väl till en kommun som Ystad, vilken använder 48 MW. Med SMR får man ner tillverkningskostnader och med flexibilitet kan de reaktorerna placeras där de behövs runt om i landet. </w:t>
      </w:r>
      <w:bookmarkEnd w:id="2"/>
    </w:p>
    <w:sdt>
      <w:sdtPr>
        <w:alias w:val="CC_Underskrifter"/>
        <w:tag w:val="CC_Underskrifter"/>
        <w:id w:val="583496634"/>
        <w:lock w:val="sdtContentLocked"/>
        <w:placeholder>
          <w:docPart w:val="49B938E4D4C64A9097924A22D39DE181"/>
        </w:placeholder>
      </w:sdtPr>
      <w:sdtEndPr/>
      <w:sdtContent>
        <w:p w:rsidR="007035B0" w:rsidP="007035B0" w:rsidRDefault="007035B0" w14:paraId="7022FE53" w14:textId="77777777"/>
        <w:p w:rsidRPr="008E0FE2" w:rsidR="004801AC" w:rsidP="007035B0" w:rsidRDefault="00F921C4" w14:paraId="7022FE54" w14:textId="77777777"/>
      </w:sdtContent>
    </w:sdt>
    <w:tbl>
      <w:tblPr>
        <w:tblW w:w="5000" w:type="pct"/>
        <w:tblLook w:val="04A0" w:firstRow="1" w:lastRow="0" w:firstColumn="1" w:lastColumn="0" w:noHBand="0" w:noVBand="1"/>
        <w:tblCaption w:val="underskrifter"/>
      </w:tblPr>
      <w:tblGrid>
        <w:gridCol w:w="4252"/>
        <w:gridCol w:w="4252"/>
      </w:tblGrid>
      <w:tr w:rsidR="009B7DAA" w14:paraId="1C21558C" w14:textId="77777777">
        <w:trPr>
          <w:cantSplit/>
        </w:trPr>
        <w:tc>
          <w:tcPr>
            <w:tcW w:w="50" w:type="pct"/>
            <w:vAlign w:val="bottom"/>
          </w:tcPr>
          <w:p w:rsidR="009B7DAA" w:rsidRDefault="00B1319E" w14:paraId="3BEC9A8C" w14:textId="77777777">
            <w:pPr>
              <w:pStyle w:val="Underskrifter"/>
            </w:pPr>
            <w:r>
              <w:t>Åsa Coenraads (M)</w:t>
            </w:r>
          </w:p>
        </w:tc>
        <w:tc>
          <w:tcPr>
            <w:tcW w:w="50" w:type="pct"/>
            <w:vAlign w:val="bottom"/>
          </w:tcPr>
          <w:p w:rsidR="009B7DAA" w:rsidRDefault="009B7DAA" w14:paraId="7EF1C50C" w14:textId="77777777">
            <w:pPr>
              <w:pStyle w:val="Underskrifter"/>
            </w:pPr>
          </w:p>
        </w:tc>
      </w:tr>
      <w:tr w:rsidR="009B7DAA" w14:paraId="70B709B7" w14:textId="77777777">
        <w:trPr>
          <w:cantSplit/>
        </w:trPr>
        <w:tc>
          <w:tcPr>
            <w:tcW w:w="50" w:type="pct"/>
            <w:vAlign w:val="bottom"/>
          </w:tcPr>
          <w:p w:rsidR="009B7DAA" w:rsidRDefault="00B1319E" w14:paraId="45DB9CD2" w14:textId="77777777">
            <w:pPr>
              <w:pStyle w:val="Underskrifter"/>
              <w:spacing w:after="0"/>
            </w:pPr>
            <w:r>
              <w:lastRenderedPageBreak/>
              <w:t>Lars Püss (M)</w:t>
            </w:r>
          </w:p>
        </w:tc>
        <w:tc>
          <w:tcPr>
            <w:tcW w:w="50" w:type="pct"/>
            <w:vAlign w:val="bottom"/>
          </w:tcPr>
          <w:p w:rsidR="009B7DAA" w:rsidRDefault="00B1319E" w14:paraId="151C10A3" w14:textId="77777777">
            <w:pPr>
              <w:pStyle w:val="Underskrifter"/>
              <w:spacing w:after="0"/>
            </w:pPr>
            <w:r>
              <w:t>Helena Storckenfeldt (M)</w:t>
            </w:r>
          </w:p>
        </w:tc>
      </w:tr>
    </w:tbl>
    <w:p w:rsidR="000E5D5E" w:rsidRDefault="000E5D5E" w14:paraId="7022FE5B" w14:textId="77777777"/>
    <w:sectPr w:rsidR="000E5D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2FE5D" w14:textId="77777777" w:rsidR="00625AE9" w:rsidRDefault="00625AE9" w:rsidP="000C1CAD">
      <w:pPr>
        <w:spacing w:line="240" w:lineRule="auto"/>
      </w:pPr>
      <w:r>
        <w:separator/>
      </w:r>
    </w:p>
  </w:endnote>
  <w:endnote w:type="continuationSeparator" w:id="0">
    <w:p w14:paraId="7022FE5E" w14:textId="77777777" w:rsidR="00625AE9" w:rsidRDefault="00625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FE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FE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FE6C" w14:textId="77777777" w:rsidR="00262EA3" w:rsidRPr="007035B0" w:rsidRDefault="00262EA3" w:rsidP="007035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2FE5B" w14:textId="77777777" w:rsidR="00625AE9" w:rsidRDefault="00625AE9" w:rsidP="000C1CAD">
      <w:pPr>
        <w:spacing w:line="240" w:lineRule="auto"/>
      </w:pPr>
      <w:r>
        <w:separator/>
      </w:r>
    </w:p>
  </w:footnote>
  <w:footnote w:type="continuationSeparator" w:id="0">
    <w:p w14:paraId="7022FE5C" w14:textId="77777777" w:rsidR="00625AE9" w:rsidRDefault="00625A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FE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22FE6D" wp14:editId="7022FE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22FE71" w14:textId="77777777" w:rsidR="00262EA3" w:rsidRDefault="00F921C4" w:rsidP="008103B5">
                          <w:pPr>
                            <w:jc w:val="right"/>
                          </w:pPr>
                          <w:sdt>
                            <w:sdtPr>
                              <w:alias w:val="CC_Noformat_Partikod"/>
                              <w:tag w:val="CC_Noformat_Partikod"/>
                              <w:id w:val="-53464382"/>
                              <w:placeholder>
                                <w:docPart w:val="220D853C94DD497694C75CAD54ADBDE6"/>
                              </w:placeholder>
                              <w:text/>
                            </w:sdtPr>
                            <w:sdtEndPr/>
                            <w:sdtContent>
                              <w:r w:rsidR="00406798">
                                <w:t>M</w:t>
                              </w:r>
                            </w:sdtContent>
                          </w:sdt>
                          <w:sdt>
                            <w:sdtPr>
                              <w:alias w:val="CC_Noformat_Partinummer"/>
                              <w:tag w:val="CC_Noformat_Partinummer"/>
                              <w:id w:val="-1709555926"/>
                              <w:placeholder>
                                <w:docPart w:val="8CF0FB77F0814B91BC6FD7F3FDE85EE8"/>
                              </w:placeholder>
                              <w:text/>
                            </w:sdtPr>
                            <w:sdtEndPr/>
                            <w:sdtContent>
                              <w:r w:rsidR="00621AD4">
                                <w:t>2531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22FE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22FE71" w14:textId="77777777" w:rsidR="00262EA3" w:rsidRDefault="00F921C4" w:rsidP="008103B5">
                    <w:pPr>
                      <w:jc w:val="right"/>
                    </w:pPr>
                    <w:sdt>
                      <w:sdtPr>
                        <w:alias w:val="CC_Noformat_Partikod"/>
                        <w:tag w:val="CC_Noformat_Partikod"/>
                        <w:id w:val="-53464382"/>
                        <w:placeholder>
                          <w:docPart w:val="220D853C94DD497694C75CAD54ADBDE6"/>
                        </w:placeholder>
                        <w:text/>
                      </w:sdtPr>
                      <w:sdtEndPr/>
                      <w:sdtContent>
                        <w:r w:rsidR="00406798">
                          <w:t>M</w:t>
                        </w:r>
                      </w:sdtContent>
                    </w:sdt>
                    <w:sdt>
                      <w:sdtPr>
                        <w:alias w:val="CC_Noformat_Partinummer"/>
                        <w:tag w:val="CC_Noformat_Partinummer"/>
                        <w:id w:val="-1709555926"/>
                        <w:placeholder>
                          <w:docPart w:val="8CF0FB77F0814B91BC6FD7F3FDE85EE8"/>
                        </w:placeholder>
                        <w:text/>
                      </w:sdtPr>
                      <w:sdtEndPr/>
                      <w:sdtContent>
                        <w:r w:rsidR="00621AD4">
                          <w:t>2531</w:t>
                        </w:r>
                      </w:sdtContent>
                    </w:sdt>
                  </w:p>
                </w:txbxContent>
              </v:textbox>
              <w10:wrap anchorx="page"/>
            </v:shape>
          </w:pict>
        </mc:Fallback>
      </mc:AlternateContent>
    </w:r>
  </w:p>
  <w:p w14:paraId="7022FE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FE61" w14:textId="77777777" w:rsidR="00262EA3" w:rsidRDefault="00262EA3" w:rsidP="008563AC">
    <w:pPr>
      <w:jc w:val="right"/>
    </w:pPr>
  </w:p>
  <w:p w14:paraId="7022FE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83921691"/>
  <w:bookmarkStart w:id="5" w:name="_Hlk83921692"/>
  <w:p w14:paraId="7022FE65" w14:textId="77777777" w:rsidR="00262EA3" w:rsidRDefault="00F921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2FE6F" wp14:editId="7022FE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22FE66" w14:textId="77777777" w:rsidR="00262EA3" w:rsidRDefault="00F921C4" w:rsidP="00A314CF">
    <w:pPr>
      <w:pStyle w:val="FSHNormal"/>
      <w:spacing w:before="40"/>
    </w:pPr>
    <w:sdt>
      <w:sdtPr>
        <w:alias w:val="CC_Noformat_Motionstyp"/>
        <w:tag w:val="CC_Noformat_Motionstyp"/>
        <w:id w:val="1162973129"/>
        <w:lock w:val="sdtContentLocked"/>
        <w15:appearance w15:val="hidden"/>
        <w:text/>
      </w:sdtPr>
      <w:sdtEndPr/>
      <w:sdtContent>
        <w:r w:rsidR="00494FC3">
          <w:t>Enskild motion</w:t>
        </w:r>
      </w:sdtContent>
    </w:sdt>
    <w:r w:rsidR="00821B36">
      <w:t xml:space="preserve"> </w:t>
    </w:r>
    <w:sdt>
      <w:sdtPr>
        <w:alias w:val="CC_Noformat_Partikod"/>
        <w:tag w:val="CC_Noformat_Partikod"/>
        <w:id w:val="1471015553"/>
        <w:text/>
      </w:sdtPr>
      <w:sdtEndPr/>
      <w:sdtContent>
        <w:r w:rsidR="00406798">
          <w:t>M</w:t>
        </w:r>
      </w:sdtContent>
    </w:sdt>
    <w:sdt>
      <w:sdtPr>
        <w:alias w:val="CC_Noformat_Partinummer"/>
        <w:tag w:val="CC_Noformat_Partinummer"/>
        <w:id w:val="-2014525982"/>
        <w:text/>
      </w:sdtPr>
      <w:sdtEndPr/>
      <w:sdtContent>
        <w:r w:rsidR="00621AD4">
          <w:t>2531</w:t>
        </w:r>
      </w:sdtContent>
    </w:sdt>
  </w:p>
  <w:p w14:paraId="7022FE67" w14:textId="77777777" w:rsidR="00262EA3" w:rsidRPr="008227B3" w:rsidRDefault="00F921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22FE68" w14:textId="77777777" w:rsidR="00262EA3" w:rsidRPr="008227B3" w:rsidRDefault="00F921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4FC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4FC3">
          <w:t>:2023</w:t>
        </w:r>
      </w:sdtContent>
    </w:sdt>
  </w:p>
  <w:p w14:paraId="7022FE69" w14:textId="77777777" w:rsidR="00262EA3" w:rsidRDefault="00F921C4" w:rsidP="00E03A3D">
    <w:pPr>
      <w:pStyle w:val="Motionr"/>
    </w:pPr>
    <w:sdt>
      <w:sdtPr>
        <w:alias w:val="CC_Noformat_Avtext"/>
        <w:tag w:val="CC_Noformat_Avtext"/>
        <w:id w:val="-2020768203"/>
        <w:lock w:val="sdtContentLocked"/>
        <w15:appearance w15:val="hidden"/>
        <w:text/>
      </w:sdtPr>
      <w:sdtEndPr/>
      <w:sdtContent>
        <w:r w:rsidR="00494FC3">
          <w:t>av Åsa Coenraads m.fl. (M)</w:t>
        </w:r>
      </w:sdtContent>
    </w:sdt>
  </w:p>
  <w:sdt>
    <w:sdtPr>
      <w:alias w:val="CC_Noformat_Rubtext"/>
      <w:tag w:val="CC_Noformat_Rubtext"/>
      <w:id w:val="-218060500"/>
      <w:lock w:val="sdtLocked"/>
      <w:text/>
    </w:sdtPr>
    <w:sdtEndPr/>
    <w:sdtContent>
      <w:p w14:paraId="7022FE6A" w14:textId="77777777" w:rsidR="00262EA3" w:rsidRDefault="00406798" w:rsidP="00283E0F">
        <w:pPr>
          <w:pStyle w:val="FSHRub2"/>
        </w:pPr>
        <w:r>
          <w:t xml:space="preserve">Sverige behöver små modulära reaktorer </w:t>
        </w:r>
      </w:p>
    </w:sdtContent>
  </w:sdt>
  <w:sdt>
    <w:sdtPr>
      <w:alias w:val="CC_Boilerplate_3"/>
      <w:tag w:val="CC_Boilerplate_3"/>
      <w:id w:val="1606463544"/>
      <w:lock w:val="sdtContentLocked"/>
      <w15:appearance w15:val="hidden"/>
      <w:text w:multiLine="1"/>
    </w:sdtPr>
    <w:sdtEndPr/>
    <w:sdtContent>
      <w:p w14:paraId="7022FE6B"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67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5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1E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798"/>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4FC3"/>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D4"/>
    <w:rsid w:val="006221F5"/>
    <w:rsid w:val="00622D24"/>
    <w:rsid w:val="00623190"/>
    <w:rsid w:val="00623B1C"/>
    <w:rsid w:val="00623DFF"/>
    <w:rsid w:val="006242CB"/>
    <w:rsid w:val="006243AC"/>
    <w:rsid w:val="00624F96"/>
    <w:rsid w:val="00625560"/>
    <w:rsid w:val="006257C2"/>
    <w:rsid w:val="00625AE9"/>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5B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B23"/>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557"/>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DAA"/>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9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A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2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6A"/>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F51"/>
    <w:rsid w:val="00F871D1"/>
    <w:rsid w:val="00F87C8C"/>
    <w:rsid w:val="00F9051D"/>
    <w:rsid w:val="00F90884"/>
    <w:rsid w:val="00F908E1"/>
    <w:rsid w:val="00F9094B"/>
    <w:rsid w:val="00F90E4F"/>
    <w:rsid w:val="00F90FF4"/>
    <w:rsid w:val="00F91C1C"/>
    <w:rsid w:val="00F91DAE"/>
    <w:rsid w:val="00F921C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22FE4C"/>
  <w15:chartTrackingRefBased/>
  <w15:docId w15:val="{02FAEB28-D19B-4A37-A11C-38C84BF6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533172C5BE4ACAA276E4A6FC52797D"/>
        <w:category>
          <w:name w:val="Allmänt"/>
          <w:gallery w:val="placeholder"/>
        </w:category>
        <w:types>
          <w:type w:val="bbPlcHdr"/>
        </w:types>
        <w:behaviors>
          <w:behavior w:val="content"/>
        </w:behaviors>
        <w:guid w:val="{52FFF6B2-01D3-47B1-B6EA-A8080A44BE90}"/>
      </w:docPartPr>
      <w:docPartBody>
        <w:p w:rsidR="00570174" w:rsidRDefault="00BC08D4">
          <w:pPr>
            <w:pStyle w:val="8E533172C5BE4ACAA276E4A6FC52797D"/>
          </w:pPr>
          <w:r w:rsidRPr="005A0A93">
            <w:rPr>
              <w:rStyle w:val="Platshllartext"/>
            </w:rPr>
            <w:t>Förslag till riksdagsbeslut</w:t>
          </w:r>
        </w:p>
      </w:docPartBody>
    </w:docPart>
    <w:docPart>
      <w:docPartPr>
        <w:name w:val="6EE4785E236C4D65840AEC5D0C76435A"/>
        <w:category>
          <w:name w:val="Allmänt"/>
          <w:gallery w:val="placeholder"/>
        </w:category>
        <w:types>
          <w:type w:val="bbPlcHdr"/>
        </w:types>
        <w:behaviors>
          <w:behavior w:val="content"/>
        </w:behaviors>
        <w:guid w:val="{57214189-9511-4138-8A6B-E367072A7A62}"/>
      </w:docPartPr>
      <w:docPartBody>
        <w:p w:rsidR="00570174" w:rsidRDefault="00BC08D4">
          <w:pPr>
            <w:pStyle w:val="6EE4785E236C4D65840AEC5D0C76435A"/>
          </w:pPr>
          <w:r w:rsidRPr="005A0A93">
            <w:rPr>
              <w:rStyle w:val="Platshllartext"/>
            </w:rPr>
            <w:t>Motivering</w:t>
          </w:r>
        </w:p>
      </w:docPartBody>
    </w:docPart>
    <w:docPart>
      <w:docPartPr>
        <w:name w:val="220D853C94DD497694C75CAD54ADBDE6"/>
        <w:category>
          <w:name w:val="Allmänt"/>
          <w:gallery w:val="placeholder"/>
        </w:category>
        <w:types>
          <w:type w:val="bbPlcHdr"/>
        </w:types>
        <w:behaviors>
          <w:behavior w:val="content"/>
        </w:behaviors>
        <w:guid w:val="{ECDD3565-B0E4-4A18-A570-CC628E5E3855}"/>
      </w:docPartPr>
      <w:docPartBody>
        <w:p w:rsidR="00570174" w:rsidRDefault="00BC08D4">
          <w:pPr>
            <w:pStyle w:val="220D853C94DD497694C75CAD54ADBDE6"/>
          </w:pPr>
          <w:r>
            <w:rPr>
              <w:rStyle w:val="Platshllartext"/>
            </w:rPr>
            <w:t xml:space="preserve"> </w:t>
          </w:r>
        </w:p>
      </w:docPartBody>
    </w:docPart>
    <w:docPart>
      <w:docPartPr>
        <w:name w:val="8CF0FB77F0814B91BC6FD7F3FDE85EE8"/>
        <w:category>
          <w:name w:val="Allmänt"/>
          <w:gallery w:val="placeholder"/>
        </w:category>
        <w:types>
          <w:type w:val="bbPlcHdr"/>
        </w:types>
        <w:behaviors>
          <w:behavior w:val="content"/>
        </w:behaviors>
        <w:guid w:val="{25787A0D-714B-4D66-AAB6-938FE74A673C}"/>
      </w:docPartPr>
      <w:docPartBody>
        <w:p w:rsidR="00570174" w:rsidRDefault="00BC08D4">
          <w:pPr>
            <w:pStyle w:val="8CF0FB77F0814B91BC6FD7F3FDE85EE8"/>
          </w:pPr>
          <w:r>
            <w:t xml:space="preserve"> </w:t>
          </w:r>
        </w:p>
      </w:docPartBody>
    </w:docPart>
    <w:docPart>
      <w:docPartPr>
        <w:name w:val="49B938E4D4C64A9097924A22D39DE181"/>
        <w:category>
          <w:name w:val="Allmänt"/>
          <w:gallery w:val="placeholder"/>
        </w:category>
        <w:types>
          <w:type w:val="bbPlcHdr"/>
        </w:types>
        <w:behaviors>
          <w:behavior w:val="content"/>
        </w:behaviors>
        <w:guid w:val="{9B69EED6-69D8-45C3-91B1-7E2C5B7F37FA}"/>
      </w:docPartPr>
      <w:docPartBody>
        <w:p w:rsidR="0035276D" w:rsidRDefault="003527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74"/>
    <w:rsid w:val="0035276D"/>
    <w:rsid w:val="00570174"/>
    <w:rsid w:val="0082345A"/>
    <w:rsid w:val="00BC0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533172C5BE4ACAA276E4A6FC52797D">
    <w:name w:val="8E533172C5BE4ACAA276E4A6FC52797D"/>
  </w:style>
  <w:style w:type="paragraph" w:customStyle="1" w:styleId="9F0997F5DE4A4F62BABD9C3E90D05B66">
    <w:name w:val="9F0997F5DE4A4F62BABD9C3E90D05B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BFF7DD74A84D1C8D3FBACA5822CD2A">
    <w:name w:val="D2BFF7DD74A84D1C8D3FBACA5822CD2A"/>
  </w:style>
  <w:style w:type="paragraph" w:customStyle="1" w:styleId="6EE4785E236C4D65840AEC5D0C76435A">
    <w:name w:val="6EE4785E236C4D65840AEC5D0C76435A"/>
  </w:style>
  <w:style w:type="paragraph" w:customStyle="1" w:styleId="3B6FE6527E6D4F21B5819D311C175968">
    <w:name w:val="3B6FE6527E6D4F21B5819D311C175968"/>
  </w:style>
  <w:style w:type="paragraph" w:customStyle="1" w:styleId="7A98EBD31B3C4F80BE12BBA5F0546D4F">
    <w:name w:val="7A98EBD31B3C4F80BE12BBA5F0546D4F"/>
  </w:style>
  <w:style w:type="paragraph" w:customStyle="1" w:styleId="220D853C94DD497694C75CAD54ADBDE6">
    <w:name w:val="220D853C94DD497694C75CAD54ADBDE6"/>
  </w:style>
  <w:style w:type="paragraph" w:customStyle="1" w:styleId="8CF0FB77F0814B91BC6FD7F3FDE85EE8">
    <w:name w:val="8CF0FB77F0814B91BC6FD7F3FDE85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35FC6-CA39-4ACE-952C-15E123A0754F}"/>
</file>

<file path=customXml/itemProps2.xml><?xml version="1.0" encoding="utf-8"?>
<ds:datastoreItem xmlns:ds="http://schemas.openxmlformats.org/officeDocument/2006/customXml" ds:itemID="{B3E4DED0-5F68-4E6B-A02A-E5D62EC4D898}"/>
</file>

<file path=customXml/itemProps3.xml><?xml version="1.0" encoding="utf-8"?>
<ds:datastoreItem xmlns:ds="http://schemas.openxmlformats.org/officeDocument/2006/customXml" ds:itemID="{E500F11A-D203-45A7-8692-025842ACC23D}"/>
</file>

<file path=docProps/app.xml><?xml version="1.0" encoding="utf-8"?>
<Properties xmlns="http://schemas.openxmlformats.org/officeDocument/2006/extended-properties" xmlns:vt="http://schemas.openxmlformats.org/officeDocument/2006/docPropsVTypes">
  <Template>Normal</Template>
  <TotalTime>11</TotalTime>
  <Pages>2</Pages>
  <Words>268</Words>
  <Characters>1405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 behöver små modulära reaktorer</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