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0109" w:rsidRDefault="00A317B9" w14:paraId="5979DCEF" w14:textId="77777777">
      <w:pPr>
        <w:pStyle w:val="RubrikFrslagTIllRiksdagsbeslut"/>
      </w:pPr>
      <w:sdt>
        <w:sdtPr>
          <w:alias w:val="CC_Boilerplate_4"/>
          <w:tag w:val="CC_Boilerplate_4"/>
          <w:id w:val="-1644581176"/>
          <w:lock w:val="sdtContentLocked"/>
          <w:placeholder>
            <w:docPart w:val="5F638A2411C74EC387C15534147F12C6"/>
          </w:placeholder>
          <w:text/>
        </w:sdtPr>
        <w:sdtEndPr/>
        <w:sdtContent>
          <w:r w:rsidRPr="009B062B" w:rsidR="00AF30DD">
            <w:t>Förslag till riksdagsbeslut</w:t>
          </w:r>
        </w:sdtContent>
      </w:sdt>
      <w:bookmarkEnd w:id="0"/>
      <w:bookmarkEnd w:id="1"/>
    </w:p>
    <w:sdt>
      <w:sdtPr>
        <w:alias w:val="Yrkande 1"/>
        <w:tag w:val="bd088561-88d0-48e8-af4c-3deef813c817"/>
        <w:id w:val="-1848009980"/>
        <w:lock w:val="sdtLocked"/>
      </w:sdtPr>
      <w:sdtEndPr/>
      <w:sdtContent>
        <w:p w:rsidR="00E10AB5" w:rsidRDefault="00B07E26" w14:paraId="65C2ED93" w14:textId="77777777">
          <w:pPr>
            <w:pStyle w:val="Frslagstext"/>
          </w:pPr>
          <w:r>
            <w:t>Riksdagen anvisar anslagen för 2025 inom utgiftsområde 14 Arbetsmarknad och arbetsliv enligt förslaget i tabellen i motionen.</w:t>
          </w:r>
        </w:p>
      </w:sdtContent>
    </w:sdt>
    <w:sdt>
      <w:sdtPr>
        <w:alias w:val="Yrkande 2"/>
        <w:tag w:val="bc14f8db-29bf-48a2-909f-ee6642048352"/>
        <w:id w:val="-662012206"/>
        <w:lock w:val="sdtLocked"/>
      </w:sdtPr>
      <w:sdtEndPr/>
      <w:sdtContent>
        <w:p w:rsidR="00E10AB5" w:rsidRDefault="00B07E26" w14:paraId="1E1A268B" w14:textId="77777777">
          <w:pPr>
            <w:pStyle w:val="Frslagstext"/>
          </w:pPr>
          <w:r>
            <w:t>Riksdagen ställer sig bakom det som anförs i motionen om att slå vakt om den svenska modellen och tillkännager detta för regeringen.</w:t>
          </w:r>
        </w:p>
      </w:sdtContent>
    </w:sdt>
    <w:sdt>
      <w:sdtPr>
        <w:alias w:val="Yrkande 3"/>
        <w:tag w:val="58609dcb-8a26-40a8-a2b8-5eb5465e8809"/>
        <w:id w:val="1848521391"/>
        <w:lock w:val="sdtLocked"/>
      </w:sdtPr>
      <w:sdtEndPr/>
      <w:sdtContent>
        <w:p w:rsidR="00E10AB5" w:rsidRDefault="00B07E26" w14:paraId="549D717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9ff4e1ba-f225-4d8d-a912-19a4e726bb60"/>
        <w:id w:val="1217791037"/>
        <w:lock w:val="sdtLocked"/>
      </w:sdtPr>
      <w:sdtEndPr/>
      <w:sdtContent>
        <w:p w:rsidR="00E10AB5" w:rsidRDefault="00B07E26" w14:paraId="55366EF5"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5"/>
        <w:tag w:val="7a97da9c-1a7e-4489-8e24-43e2db73d3f4"/>
        <w:id w:val="1474940270"/>
        <w:lock w:val="sdtLocked"/>
      </w:sdtPr>
      <w:sdtEndPr/>
      <w:sdtContent>
        <w:p w:rsidR="00E10AB5" w:rsidRDefault="00B07E26" w14:paraId="727274B8"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6"/>
        <w:tag w:val="47da2b24-8834-4797-bd0b-be00d74c7dee"/>
        <w:id w:val="1455206080"/>
        <w:lock w:val="sdtLocked"/>
      </w:sdtPr>
      <w:sdtEndPr/>
      <w:sdtContent>
        <w:p w:rsidR="00E10AB5" w:rsidRDefault="00B07E26" w14:paraId="2A1965AC" w14:textId="77777777">
          <w:pPr>
            <w:pStyle w:val="Frslagstext"/>
          </w:pPr>
          <w:r>
            <w:t>Riksdagen ställer sig bakom det som anförs i motionen om att tillföra Arbetsförmedlingens förvaltningsanslag 300 miljoner kronor och tillkännager detta för regeringen.</w:t>
          </w:r>
        </w:p>
      </w:sdtContent>
    </w:sdt>
    <w:sdt>
      <w:sdtPr>
        <w:alias w:val="Yrkande 7"/>
        <w:tag w:val="895e8e60-4fd7-4ed8-a9b5-57ca03adc0a5"/>
        <w:id w:val="369431915"/>
        <w:lock w:val="sdtLocked"/>
      </w:sdtPr>
      <w:sdtEndPr/>
      <w:sdtContent>
        <w:p w:rsidR="00E10AB5" w:rsidRDefault="00B07E26" w14:paraId="322D32CF"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8"/>
        <w:tag w:val="c0b99c8a-1778-4f35-8642-09dc8e4680c1"/>
        <w:id w:val="2713067"/>
        <w:lock w:val="sdtLocked"/>
      </w:sdtPr>
      <w:sdtEndPr/>
      <w:sdtContent>
        <w:p w:rsidR="00E10AB5" w:rsidRDefault="00B07E26" w14:paraId="7EA7A292" w14:textId="77777777">
          <w:pPr>
            <w:pStyle w:val="Frslagstext"/>
          </w:pPr>
          <w:r>
            <w:t>Riksdagen ställer sig bakom det som anförs i motionen om att minska anvisningsvolymerna till privata matchningstjänster och tillkännager detta för regeringen.</w:t>
          </w:r>
        </w:p>
      </w:sdtContent>
    </w:sdt>
    <w:sdt>
      <w:sdtPr>
        <w:alias w:val="Yrkande 9"/>
        <w:tag w:val="e1875213-fbf3-49d6-b082-d1b54bcfc0ef"/>
        <w:id w:val="-1858335907"/>
        <w:lock w:val="sdtLocked"/>
      </w:sdtPr>
      <w:sdtEndPr/>
      <w:sdtContent>
        <w:p w:rsidR="00E10AB5" w:rsidRDefault="00B07E26" w14:paraId="29FF77AA"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10"/>
        <w:tag w:val="5b51f0f5-dd35-4903-b027-df4ae97aaa40"/>
        <w:id w:val="1516878455"/>
        <w:lock w:val="sdtLocked"/>
      </w:sdtPr>
      <w:sdtEndPr/>
      <w:sdtContent>
        <w:p w:rsidR="00E10AB5" w:rsidRDefault="00B07E26" w14:paraId="1F738151" w14:textId="77777777">
          <w:pPr>
            <w:pStyle w:val="Frslagstext"/>
          </w:pPr>
          <w:r>
            <w:t>Riksdagen ställer sig bakom det som anförs i motionen om att dubblera antalet deltagare i arbetsmarknadsutbildning och tillkännager detta för regeringen.</w:t>
          </w:r>
        </w:p>
      </w:sdtContent>
    </w:sdt>
    <w:sdt>
      <w:sdtPr>
        <w:alias w:val="Yrkande 11"/>
        <w:tag w:val="6a72cd1d-a6bd-4e95-9a86-e53a61d63c3c"/>
        <w:id w:val="-1487074451"/>
        <w:lock w:val="sdtLocked"/>
      </w:sdtPr>
      <w:sdtEndPr/>
      <w:sdtContent>
        <w:p w:rsidR="00E10AB5" w:rsidRDefault="00B07E26" w14:paraId="691131C5"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12"/>
        <w:tag w:val="58a3cc8f-e6e1-4e70-aa61-e33a8a383895"/>
        <w:id w:val="2087957740"/>
        <w:lock w:val="sdtLocked"/>
      </w:sdtPr>
      <w:sdtEndPr/>
      <w:sdtContent>
        <w:p w:rsidR="00E10AB5" w:rsidRDefault="00B07E26" w14:paraId="57E9C512" w14:textId="77777777">
          <w:pPr>
            <w:pStyle w:val="Frslagstext"/>
          </w:pPr>
          <w:r>
            <w:t>Riksdagen ställer sig bakom det som anförs i motionen om en nationell plan för kompetensförsörjning och tillkännager detta för regeringen.</w:t>
          </w:r>
        </w:p>
      </w:sdtContent>
    </w:sdt>
    <w:sdt>
      <w:sdtPr>
        <w:alias w:val="Yrkande 13"/>
        <w:tag w:val="35e7acea-a273-49d4-a998-8abd37519af9"/>
        <w:id w:val="2041623934"/>
        <w:lock w:val="sdtLocked"/>
      </w:sdtPr>
      <w:sdtEndPr/>
      <w:sdtContent>
        <w:p w:rsidR="00E10AB5" w:rsidRDefault="00B07E26" w14:paraId="1C106AA9" w14:textId="77777777">
          <w:pPr>
            <w:pStyle w:val="Frslagstext"/>
          </w:pPr>
          <w:r>
            <w:t>Riksdagen ställer sig bakom det som anförs i motionen om att återinföra extratjänsterna och tillkännager detta för regeringen.</w:t>
          </w:r>
        </w:p>
      </w:sdtContent>
    </w:sdt>
    <w:sdt>
      <w:sdtPr>
        <w:alias w:val="Yrkande 14"/>
        <w:tag w:val="b18ecac4-7e0e-4f8d-8720-728156d5d192"/>
        <w:id w:val="-1871900793"/>
        <w:lock w:val="sdtLocked"/>
      </w:sdtPr>
      <w:sdtEndPr/>
      <w:sdtContent>
        <w:p w:rsidR="00E10AB5" w:rsidRDefault="00B07E26" w14:paraId="03E01FF8" w14:textId="77777777">
          <w:pPr>
            <w:pStyle w:val="Frslagstext"/>
          </w:pPr>
          <w:r>
            <w:t>Riksdagen ställer sig bakom det som anförs i motionen om att säkerställa att personer med funktionsnedsättning får snabbt, effektivt och individanpassat stöd för att komma i arbete eller utbildning, och detta tillkännager riksdagen för regeringen.</w:t>
          </w:r>
        </w:p>
      </w:sdtContent>
    </w:sdt>
    <w:sdt>
      <w:sdtPr>
        <w:alias w:val="Yrkande 15"/>
        <w:tag w:val="e2c9c330-fada-4409-a50c-29e58cc300ff"/>
        <w:id w:val="1114646710"/>
        <w:lock w:val="sdtLocked"/>
      </w:sdtPr>
      <w:sdtEndPr/>
      <w:sdtContent>
        <w:p w:rsidR="00E10AB5" w:rsidRDefault="00B07E26" w14:paraId="76792977"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16c4add7-226c-4382-8729-b1c65554abdb"/>
        <w:id w:val="341357010"/>
        <w:lock w:val="sdtLocked"/>
      </w:sdtPr>
      <w:sdtEndPr/>
      <w:sdtContent>
        <w:p w:rsidR="00E10AB5" w:rsidRDefault="00B07E26" w14:paraId="1378539B"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cab6b4bd-fe5e-4991-9899-cdb64628cfe0"/>
        <w:id w:val="-831683058"/>
        <w:lock w:val="sdtLocked"/>
      </w:sdtPr>
      <w:sdtEndPr/>
      <w:sdtContent>
        <w:p w:rsidR="00E10AB5" w:rsidRDefault="00B07E26" w14:paraId="17746442" w14:textId="77777777">
          <w:pPr>
            <w:pStyle w:val="Frslagstext"/>
          </w:pPr>
          <w:r>
            <w:t>Riksdagen ställer sig bakom det som anförs i motionen om att tillsätta en utredning i syfte att se över huruvida Samhall har en ändamålsenlig organisationsform, och detta tillkännager riksdagen för regeringen.</w:t>
          </w:r>
        </w:p>
      </w:sdtContent>
    </w:sdt>
    <w:sdt>
      <w:sdtPr>
        <w:alias w:val="Yrkande 18"/>
        <w:tag w:val="00388793-c70f-441b-8cb7-5c72d906d539"/>
        <w:id w:val="1239981891"/>
        <w:lock w:val="sdtLocked"/>
      </w:sdtPr>
      <w:sdtEndPr/>
      <w:sdtContent>
        <w:p w:rsidR="00E10AB5" w:rsidRDefault="00B07E26" w14:paraId="0C3694BA" w14:textId="77777777">
          <w:pPr>
            <w:pStyle w:val="Frslagstext"/>
          </w:pPr>
          <w:r>
            <w:t>Riksdagen ställer sig bakom det som anförs i motionen om utformningen av merkostnadsersättningen och tillkännager detta för regeringen.</w:t>
          </w:r>
        </w:p>
      </w:sdtContent>
    </w:sdt>
    <w:sdt>
      <w:sdtPr>
        <w:alias w:val="Yrkande 19"/>
        <w:tag w:val="a0a8d61e-ebc2-47f0-bfaf-be8ba68cca55"/>
        <w:id w:val="696426715"/>
        <w:lock w:val="sdtLocked"/>
      </w:sdtPr>
      <w:sdtEndPr/>
      <w:sdtContent>
        <w:p w:rsidR="00E10AB5" w:rsidRDefault="00B07E26" w14:paraId="0EDB7917" w14:textId="77777777">
          <w:pPr>
            <w:pStyle w:val="Frslagstext"/>
          </w:pPr>
          <w:r>
            <w:t>Riksdagen ställer sig bakom det som anförs i motionen om återinförandet av utbildningskontrakt för unga och tillkännager detta för regeringen.</w:t>
          </w:r>
        </w:p>
      </w:sdtContent>
    </w:sdt>
    <w:sdt>
      <w:sdtPr>
        <w:alias w:val="Yrkande 20"/>
        <w:tag w:val="61321dcb-061a-41b6-9886-d47aed9e56db"/>
        <w:id w:val="1159577927"/>
        <w:lock w:val="sdtLocked"/>
      </w:sdtPr>
      <w:sdtEndPr/>
      <w:sdtContent>
        <w:p w:rsidR="00E10AB5" w:rsidRDefault="00B07E26" w14:paraId="30B4C8FA" w14:textId="77777777">
          <w:pPr>
            <w:pStyle w:val="Frslagstext"/>
          </w:pPr>
          <w:r>
            <w:t>Riksdagen ställer sig bakom det som anförs i motionen om att införa en insats likt den tidigare 90-dagarsgarantin i syfte att bekämpa ungdomsarbetslösheten och tillkännager detta för regeringen.</w:t>
          </w:r>
        </w:p>
      </w:sdtContent>
    </w:sdt>
    <w:sdt>
      <w:sdtPr>
        <w:alias w:val="Yrkande 21"/>
        <w:tag w:val="3456e299-14d8-459c-a831-f04ff0f99592"/>
        <w:id w:val="1179087029"/>
        <w:lock w:val="sdtLocked"/>
      </w:sdtPr>
      <w:sdtEndPr/>
      <w:sdtContent>
        <w:p w:rsidR="00E10AB5" w:rsidRDefault="00B07E26" w14:paraId="19F33AD0" w14:textId="77777777">
          <w:pPr>
            <w:pStyle w:val="Frslagstext"/>
          </w:pPr>
          <w:r>
            <w:t>Riksdagen ställer sig bakom det som anförs i motionen om att justera studiestartsstödets arbetslöshetsvillkor i syfte att möjliggöra stöd till fler arbetslösa och tillkännager detta för regeringen.</w:t>
          </w:r>
        </w:p>
      </w:sdtContent>
    </w:sdt>
    <w:sdt>
      <w:sdtPr>
        <w:alias w:val="Yrkande 22"/>
        <w:tag w:val="a9ba1c08-0cdd-4d63-8d8c-d27b320dafeb"/>
        <w:id w:val="1897314837"/>
        <w:lock w:val="sdtLocked"/>
      </w:sdtPr>
      <w:sdtEndPr/>
      <w:sdtContent>
        <w:p w:rsidR="00E10AB5" w:rsidRDefault="00B07E26" w14:paraId="1974FFF1"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3"/>
        <w:tag w:val="7e580a78-eb9e-43a2-b0a7-c2ecbdb13c3c"/>
        <w:id w:val="550967393"/>
        <w:lock w:val="sdtLocked"/>
      </w:sdtPr>
      <w:sdtEndPr/>
      <w:sdtContent>
        <w:p w:rsidR="00E10AB5" w:rsidRDefault="00B07E26" w14:paraId="0CE0355B" w14:textId="77777777">
          <w:pPr>
            <w:pStyle w:val="Frslagstext"/>
          </w:pPr>
          <w:r>
            <w:t>Riksdagen ställer sig bakom det som anförs i motionen om arbetslöshetsförsäkringen och tillkännager detta för regeringen.</w:t>
          </w:r>
        </w:p>
      </w:sdtContent>
    </w:sdt>
    <w:sdt>
      <w:sdtPr>
        <w:alias w:val="Yrkande 24"/>
        <w:tag w:val="ae5b34ee-71af-44b8-8593-e540bbea7a99"/>
        <w:id w:val="-1509363153"/>
        <w:lock w:val="sdtLocked"/>
      </w:sdtPr>
      <w:sdtEndPr/>
      <w:sdtContent>
        <w:p w:rsidR="00E10AB5" w:rsidRDefault="00B07E26" w14:paraId="45A12B3E"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25"/>
        <w:tag w:val="56581592-c152-4fa7-af7d-737838d17a5e"/>
        <w:id w:val="-674579688"/>
        <w:lock w:val="sdtLocked"/>
      </w:sdtPr>
      <w:sdtEndPr/>
      <w:sdtContent>
        <w:p w:rsidR="00E10AB5" w:rsidRDefault="00B07E26" w14:paraId="2BE42ED5"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26"/>
        <w:tag w:val="6a22baae-6dae-4d44-afef-e6c91dc23da0"/>
        <w:id w:val="1976558314"/>
        <w:lock w:val="sdtLocked"/>
      </w:sdtPr>
      <w:sdtEndPr/>
      <w:sdtContent>
        <w:p w:rsidR="00E10AB5" w:rsidRDefault="00B07E26" w14:paraId="77E8D95F" w14:textId="77777777">
          <w:pPr>
            <w:pStyle w:val="Frslagstext"/>
          </w:pPr>
          <w:r>
            <w:t>Riksdagen ställer sig bakom det som anförs i motionen om en översyn av lagen (1970:943) om arbetstid m.m. i husligt arbete och tillkännager detta för regeringen.</w:t>
          </w:r>
        </w:p>
      </w:sdtContent>
    </w:sdt>
    <w:sdt>
      <w:sdtPr>
        <w:alias w:val="Yrkande 27"/>
        <w:tag w:val="a446ba09-aea9-4a59-8f69-8af265283bd9"/>
        <w:id w:val="-575272680"/>
        <w:lock w:val="sdtLocked"/>
      </w:sdtPr>
      <w:sdtEndPr/>
      <w:sdtContent>
        <w:p w:rsidR="00E10AB5" w:rsidRDefault="00B07E26" w14:paraId="49CA3EE6"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28"/>
        <w:tag w:val="6597de29-76e6-409b-8eb3-6750998eb281"/>
        <w:id w:val="-633029565"/>
        <w:lock w:val="sdtLocked"/>
      </w:sdtPr>
      <w:sdtEndPr/>
      <w:sdtContent>
        <w:p w:rsidR="00E10AB5" w:rsidRDefault="00B07E26" w14:paraId="1C867425" w14:textId="77777777">
          <w:pPr>
            <w:pStyle w:val="Frslagstext"/>
          </w:pPr>
          <w:r>
            <w:t>Riksdagen ställer sig bakom det som anförs i motionen om att tillsätta en kriskommission för byggbranschen och tillkännager detta för regeringen.</w:t>
          </w:r>
        </w:p>
      </w:sdtContent>
    </w:sdt>
    <w:sdt>
      <w:sdtPr>
        <w:alias w:val="Yrkande 29"/>
        <w:tag w:val="905fa27d-f6ee-4f4c-a508-25162fc7281c"/>
        <w:id w:val="1846745639"/>
        <w:lock w:val="sdtLocked"/>
      </w:sdtPr>
      <w:sdtEndPr/>
      <w:sdtContent>
        <w:p w:rsidR="00E10AB5" w:rsidRDefault="00B07E26" w14:paraId="5E6DD824" w14:textId="77777777">
          <w:pPr>
            <w:pStyle w:val="Frslagstext"/>
          </w:pPr>
          <w:r>
            <w:t>Riksdagen ställer sig bakom det som anförs i motionen om att utreda hur ansvaret för arbetsmiljön på arbetsställen med uppstyckade entreprenader kan förtydligas, och detta tillkännager riksdagen för regeringen.</w:t>
          </w:r>
        </w:p>
      </w:sdtContent>
    </w:sdt>
    <w:sdt>
      <w:sdtPr>
        <w:alias w:val="Yrkande 30"/>
        <w:tag w:val="8ff7cedc-6444-4dd4-ba51-5f1227677152"/>
        <w:id w:val="-226068459"/>
        <w:lock w:val="sdtLocked"/>
      </w:sdtPr>
      <w:sdtEndPr/>
      <w:sdtContent>
        <w:p w:rsidR="00E10AB5" w:rsidRDefault="00B07E26" w14:paraId="50521D89"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1"/>
        <w:tag w:val="cff5c1b9-6d54-4421-b0b8-22b0e9c546fb"/>
        <w:id w:val="1893235445"/>
        <w:lock w:val="sdtLocked"/>
      </w:sdtPr>
      <w:sdtEndPr/>
      <w:sdtContent>
        <w:p w:rsidR="00E10AB5" w:rsidRDefault="00B07E26" w14:paraId="0DE58003"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2"/>
        <w:tag w:val="ac1ed25c-e131-4bb4-bf37-dabe00d370db"/>
        <w:id w:val="-259685529"/>
        <w:lock w:val="sdtLocked"/>
      </w:sdtPr>
      <w:sdtEndPr/>
      <w:sdtContent>
        <w:p w:rsidR="00E10AB5" w:rsidRDefault="00B07E26" w14:paraId="2E07B1F7" w14:textId="77777777">
          <w:pPr>
            <w:pStyle w:val="Frslagstext"/>
          </w:pPr>
          <w:r>
            <w:t>Riksdagen ställer sig bakom det som anförs i motionen om att se över sanktionsavgifterna kopplat till arbetsmiljöregler och tillkännager detta för regeringen.</w:t>
          </w:r>
        </w:p>
      </w:sdtContent>
    </w:sdt>
    <w:sdt>
      <w:sdtPr>
        <w:alias w:val="Yrkande 33"/>
        <w:tag w:val="0ffd1f3a-1775-470e-82ee-c9ae741ef154"/>
        <w:id w:val="1887597305"/>
        <w:lock w:val="sdtLocked"/>
      </w:sdtPr>
      <w:sdtEndPr/>
      <w:sdtContent>
        <w:p w:rsidR="00E10AB5" w:rsidRDefault="00B07E26" w14:paraId="3350A7C7"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34"/>
        <w:tag w:val="3d18c843-4b6f-4031-9052-8b6d2a00984f"/>
        <w:id w:val="307524667"/>
        <w:lock w:val="sdtLocked"/>
      </w:sdtPr>
      <w:sdtEndPr/>
      <w:sdtContent>
        <w:p w:rsidR="00E10AB5" w:rsidRDefault="00B07E26" w14:paraId="05221FCB"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35"/>
        <w:tag w:val="9d2b7e7b-a5e8-43a3-91fa-3f63f1917e0e"/>
        <w:id w:val="-1204472780"/>
        <w:lock w:val="sdtLocked"/>
      </w:sdtPr>
      <w:sdtEndPr/>
      <w:sdtContent>
        <w:p w:rsidR="00E10AB5" w:rsidRDefault="00B07E26" w14:paraId="2A5A0FC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36"/>
        <w:tag w:val="95c9894b-6f09-4193-8cf8-26962df9e99c"/>
        <w:id w:val="-1710257811"/>
        <w:lock w:val="sdtLocked"/>
      </w:sdtPr>
      <w:sdtEndPr/>
      <w:sdtContent>
        <w:p w:rsidR="00E10AB5" w:rsidRDefault="00B07E26" w14:paraId="78AAD706"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37"/>
        <w:tag w:val="0539af7d-d17f-45c3-abe0-443ad34d847c"/>
        <w:id w:val="-420327423"/>
        <w:lock w:val="sdtLocked"/>
      </w:sdtPr>
      <w:sdtEndPr/>
      <w:sdtContent>
        <w:p w:rsidR="00E10AB5" w:rsidRDefault="00B07E26" w14:paraId="444DB086" w14:textId="77777777">
          <w:pPr>
            <w:pStyle w:val="Frslagstext"/>
          </w:pPr>
          <w:r>
            <w:t>Riksdagen ställer sig bakom det som anförs i motionen om omvänd bevisbörda vid arbetsorsakad sjukdom och tillkännager detta för regeringen.</w:t>
          </w:r>
        </w:p>
      </w:sdtContent>
    </w:sdt>
    <w:sdt>
      <w:sdtPr>
        <w:alias w:val="Yrkande 38"/>
        <w:tag w:val="b2d58f19-7115-4676-9a32-f8ed74296c31"/>
        <w:id w:val="-154540390"/>
        <w:lock w:val="sdtLocked"/>
      </w:sdtPr>
      <w:sdtEndPr/>
      <w:sdtContent>
        <w:p w:rsidR="00E10AB5" w:rsidRDefault="00B07E26" w14:paraId="40F112A5" w14:textId="77777777">
          <w:pPr>
            <w:pStyle w:val="Frslagstext"/>
          </w:pPr>
          <w:r>
            <w:t>Riksdagen ställer sig bakom det som anförs i motionen om att tillföra Arbetsmiljöverket 100 miljoner kronor och tillkännager detta för regeringen.</w:t>
          </w:r>
        </w:p>
      </w:sdtContent>
    </w:sdt>
    <w:sdt>
      <w:sdtPr>
        <w:alias w:val="Yrkande 39"/>
        <w:tag w:val="618f6171-6ad1-4bdf-9f25-3b05e97b7341"/>
        <w:id w:val="638082887"/>
        <w:lock w:val="sdtLocked"/>
      </w:sdtPr>
      <w:sdtEndPr/>
      <w:sdtContent>
        <w:p w:rsidR="00E10AB5" w:rsidRDefault="00B07E26" w14:paraId="0CDCF08A" w14:textId="77777777">
          <w:pPr>
            <w:pStyle w:val="Frslagstext"/>
          </w:pPr>
          <w:r>
            <w:t>Riksdagen ställer sig bakom det som anförs i motionen om att öka antalet arbetsplatsinspektioner och tillkännager detta för regeringen.</w:t>
          </w:r>
        </w:p>
      </w:sdtContent>
    </w:sdt>
    <w:sdt>
      <w:sdtPr>
        <w:alias w:val="Yrkande 40"/>
        <w:tag w:val="e2634730-5150-454f-b39f-85232d069a8a"/>
        <w:id w:val="1472559565"/>
        <w:lock w:val="sdtLocked"/>
      </w:sdtPr>
      <w:sdtEndPr/>
      <w:sdtContent>
        <w:p w:rsidR="00E10AB5" w:rsidRDefault="00B07E26" w14:paraId="360D00C2" w14:textId="77777777">
          <w:pPr>
            <w:pStyle w:val="Frslagstext"/>
          </w:pPr>
          <w:r>
            <w:t>Riksdagen ställer sig bakom det som anförs i motionen om behovet av att Arbetsmiljöverket har inspektörer med specialistkunskaper, och detta tillkännager riksdagen för regeringen.</w:t>
          </w:r>
        </w:p>
      </w:sdtContent>
    </w:sdt>
    <w:sdt>
      <w:sdtPr>
        <w:alias w:val="Yrkande 41"/>
        <w:tag w:val="0981bf88-7a68-48da-850e-ac7c65c3d39e"/>
        <w:id w:val="720257567"/>
        <w:lock w:val="sdtLocked"/>
      </w:sdtPr>
      <w:sdtEndPr/>
      <w:sdtContent>
        <w:p w:rsidR="00E10AB5" w:rsidRDefault="00B07E26" w14:paraId="7BA21E75"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2"/>
        <w:tag w:val="87ad8d1f-83d7-4d7f-a093-670237d30386"/>
        <w:id w:val="-1745090784"/>
        <w:lock w:val="sdtLocked"/>
      </w:sdtPr>
      <w:sdtEndPr/>
      <w:sdtContent>
        <w:p w:rsidR="00E10AB5" w:rsidRDefault="00B07E26" w14:paraId="7B9631BA"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3"/>
        <w:tag w:val="be4061a4-8701-4875-94dd-1d32b626eafa"/>
        <w:id w:val="1319002812"/>
        <w:lock w:val="sdtLocked"/>
      </w:sdtPr>
      <w:sdtEndPr/>
      <w:sdtContent>
        <w:p w:rsidR="00E10AB5" w:rsidRDefault="00B07E26" w14:paraId="5021448C"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44"/>
        <w:tag w:val="a3d512d9-a5cb-4723-b832-964aaf5ef7a8"/>
        <w:id w:val="-381255847"/>
        <w:lock w:val="sdtLocked"/>
      </w:sdtPr>
      <w:sdtEndPr/>
      <w:sdtContent>
        <w:p w:rsidR="00E10AB5" w:rsidRDefault="00B07E26" w14:paraId="130CFF1C" w14:textId="77777777">
          <w:pPr>
            <w:pStyle w:val="Frslagstext"/>
          </w:pPr>
          <w:r>
            <w:t>Riksdagen ställer sig bakom det som anförs i motionen om att stärka Riksenheten för miljö- och arbetsmiljömål och tillkännager detta för regeringen.</w:t>
          </w:r>
        </w:p>
      </w:sdtContent>
    </w:sdt>
    <w:sdt>
      <w:sdtPr>
        <w:alias w:val="Yrkande 45"/>
        <w:tag w:val="4feeab27-a26b-45a9-afa5-b64805288e39"/>
        <w:id w:val="524758096"/>
        <w:lock w:val="sdtLocked"/>
      </w:sdtPr>
      <w:sdtEndPr/>
      <w:sdtContent>
        <w:p w:rsidR="00E10AB5" w:rsidRDefault="00B07E26" w14:paraId="6BD619AB"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46"/>
        <w:tag w:val="9c40570a-cb37-4723-9315-62192fb10612"/>
        <w:id w:val="-686522522"/>
        <w:lock w:val="sdtLocked"/>
      </w:sdtPr>
      <w:sdtEndPr/>
      <w:sdtContent>
        <w:p w:rsidR="00E10AB5" w:rsidRDefault="00B07E26" w14:paraId="1D4E9A85" w14:textId="77777777">
          <w:pPr>
            <w:pStyle w:val="Frslagstext"/>
          </w:pPr>
          <w:r>
            <w:t>Riksdagen ställer sig bakom det som anförs i motionen om att tillföra 30 miljoner kronor till den regionala skyddsombudsverksamheten och tillkännager detta för regeringen.</w:t>
          </w:r>
        </w:p>
      </w:sdtContent>
    </w:sdt>
    <w:sdt>
      <w:sdtPr>
        <w:alias w:val="Yrkande 47"/>
        <w:tag w:val="1519d22f-8829-4493-94d3-1a58badf52b8"/>
        <w:id w:val="873429736"/>
        <w:lock w:val="sdtLocked"/>
      </w:sdtPr>
      <w:sdtEndPr/>
      <w:sdtContent>
        <w:p w:rsidR="00E10AB5" w:rsidRDefault="00B07E26" w14:paraId="5DC2ECEC"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detta tillkännager riksdagen för regeringen.</w:t>
          </w:r>
        </w:p>
      </w:sdtContent>
    </w:sdt>
    <w:sdt>
      <w:sdtPr>
        <w:alias w:val="Yrkande 48"/>
        <w:tag w:val="bf1f07e2-5d1e-425f-82fe-135c38dd5f4a"/>
        <w:id w:val="-241878076"/>
        <w:lock w:val="sdtLocked"/>
      </w:sdtPr>
      <w:sdtEndPr/>
      <w:sdtContent>
        <w:p w:rsidR="00E10AB5" w:rsidRDefault="00B07E26" w14:paraId="30E5BE86" w14:textId="77777777">
          <w:pPr>
            <w:pStyle w:val="Frslagstext"/>
          </w:pPr>
          <w:r>
            <w:t>Riksdagen ställer sig bakom det som anförs i motionen om krav på utbildning och innehåll i utbildning för den som fått i uppdrag att utföra uppgifter i arbetsmiljöarbetet för arbetsgivarens räkning, och detta tillkännager riksdagen för regeringen.</w:t>
          </w:r>
        </w:p>
      </w:sdtContent>
    </w:sdt>
    <w:sdt>
      <w:sdtPr>
        <w:alias w:val="Yrkande 49"/>
        <w:tag w:val="d9bd5ec9-39ec-4479-a38a-8f7aa9f5f40c"/>
        <w:id w:val="-393357664"/>
        <w:lock w:val="sdtLocked"/>
      </w:sdtPr>
      <w:sdtEndPr/>
      <w:sdtContent>
        <w:p w:rsidR="00E10AB5" w:rsidRDefault="00B07E26" w14:paraId="0FBD8295"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0"/>
        <w:tag w:val="15c12e69-075a-41d3-98aa-3893c64b8180"/>
        <w:id w:val="487136787"/>
        <w:lock w:val="sdtLocked"/>
      </w:sdtPr>
      <w:sdtEndPr/>
      <w:sdtContent>
        <w:p w:rsidR="00E10AB5" w:rsidRDefault="00B07E26" w14:paraId="179371E1"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1"/>
        <w:tag w:val="cb0f2c4f-bbfe-4c94-b5f1-8680b2fbf3be"/>
        <w:id w:val="-982078390"/>
        <w:lock w:val="sdtLocked"/>
      </w:sdtPr>
      <w:sdtEndPr/>
      <w:sdtContent>
        <w:p w:rsidR="00E10AB5" w:rsidRDefault="00B07E26" w14:paraId="03189FEB"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2"/>
        <w:tag w:val="9feb07ce-f8fa-4b79-8f19-2018e91b59c8"/>
        <w:id w:val="1190336903"/>
        <w:lock w:val="sdtLocked"/>
      </w:sdtPr>
      <w:sdtEndPr/>
      <w:sdtContent>
        <w:p w:rsidR="00E10AB5" w:rsidRDefault="00B07E26" w14:paraId="01AB4B6F"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53"/>
        <w:tag w:val="8e544251-26c7-4514-b265-108775afb651"/>
        <w:id w:val="889079612"/>
        <w:lock w:val="sdtLocked"/>
      </w:sdtPr>
      <w:sdtEndPr/>
      <w:sdtContent>
        <w:p w:rsidR="00E10AB5" w:rsidRDefault="00B07E26" w14:paraId="4F5567E3" w14:textId="77777777">
          <w:pPr>
            <w:pStyle w:val="Frslagstext"/>
          </w:pPr>
          <w:r>
            <w:t>Riksdagen ställer sig bakom det som anförs i motionen om att alla svenska gymnasieelever ska utbildas i arbetslivskunskap, och detta tillkännager riksdagen för regeringen.</w:t>
          </w:r>
        </w:p>
      </w:sdtContent>
    </w:sdt>
    <w:sdt>
      <w:sdtPr>
        <w:alias w:val="Yrkande 54"/>
        <w:tag w:val="722972ce-10d8-4712-8827-8d08320d0365"/>
        <w:id w:val="-1485301569"/>
        <w:lock w:val="sdtLocked"/>
      </w:sdtPr>
      <w:sdtEndPr/>
      <w:sdtContent>
        <w:p w:rsidR="00E10AB5" w:rsidRDefault="00B07E26" w14:paraId="1286AD8D"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55"/>
        <w:tag w:val="5303f798-be75-4ed8-8b2c-41f4be852001"/>
        <w:id w:val="175238552"/>
        <w:lock w:val="sdtLocked"/>
      </w:sdtPr>
      <w:sdtEndPr/>
      <w:sdtContent>
        <w:p w:rsidR="00E10AB5" w:rsidRDefault="00B07E26" w14:paraId="52AE567E"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56"/>
        <w:tag w:val="19deba52-cd85-4c29-8604-1ddede5bb460"/>
        <w:id w:val="1651945645"/>
        <w:lock w:val="sdtLocked"/>
      </w:sdtPr>
      <w:sdtEndPr/>
      <w:sdtContent>
        <w:p w:rsidR="00E10AB5" w:rsidRDefault="00B07E26" w14:paraId="2377426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57"/>
        <w:tag w:val="43cabcfe-dfbd-43f5-b89a-92b1c980f36d"/>
        <w:id w:val="690416560"/>
        <w:lock w:val="sdtLocked"/>
      </w:sdtPr>
      <w:sdtEndPr/>
      <w:sdtContent>
        <w:p w:rsidR="00E10AB5" w:rsidRDefault="00B07E26" w14:paraId="183A6DCF"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58"/>
        <w:tag w:val="da059a84-871f-40fc-bc0c-45dc9d634ad2"/>
        <w:id w:val="-1032881583"/>
        <w:lock w:val="sdtLocked"/>
      </w:sdtPr>
      <w:sdtEndPr/>
      <w:sdtContent>
        <w:p w:rsidR="00E10AB5" w:rsidRDefault="00B07E26" w14:paraId="1D29A1FC" w14:textId="77777777">
          <w:pPr>
            <w:pStyle w:val="Frslagstext"/>
          </w:pPr>
          <w:r>
            <w:t>Riksdagen ställer sig bakom det som anförs i motionen om certifiering av utbildningsanordnare och krav på innehåll i utbildningar för arbetstagare som hanterar risker med särskilda utbildningskrav, och detta tillkännager riksdagen för regeringen.</w:t>
          </w:r>
        </w:p>
      </w:sdtContent>
    </w:sdt>
    <w:sdt>
      <w:sdtPr>
        <w:alias w:val="Yrkande 59"/>
        <w:tag w:val="d89a90fb-55a3-4d2d-83d7-6db114c73e16"/>
        <w:id w:val="-1750730144"/>
        <w:lock w:val="sdtLocked"/>
      </w:sdtPr>
      <w:sdtEndPr/>
      <w:sdtContent>
        <w:p w:rsidR="00E10AB5" w:rsidRDefault="00B07E26" w14:paraId="5F1BE2A8" w14:textId="77777777">
          <w:pPr>
            <w:pStyle w:val="Frslagstext"/>
          </w:pPr>
          <w:r>
            <w:t>Riksdagen ställer sig bakom det som anförs i motionen om kunskapsprov och examination av utbildning för arbetstagare som hanterar risker med särskilda utbildningskrav, och detta tillkännager riksdagen för regeringen.</w:t>
          </w:r>
        </w:p>
      </w:sdtContent>
    </w:sdt>
    <w:sdt>
      <w:sdtPr>
        <w:alias w:val="Yrkande 60"/>
        <w:tag w:val="f970d0df-fffe-49eb-b904-4d6f7e04ffec"/>
        <w:id w:val="-1672489568"/>
        <w:lock w:val="sdtLocked"/>
      </w:sdtPr>
      <w:sdtEndPr/>
      <w:sdtContent>
        <w:p w:rsidR="00E10AB5" w:rsidRDefault="00B07E26" w14:paraId="5284DD3A"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61"/>
        <w:tag w:val="424c82b2-a75b-4143-9e39-d63143de45fc"/>
        <w:id w:val="1491205006"/>
        <w:lock w:val="sdtLocked"/>
      </w:sdtPr>
      <w:sdtEndPr/>
      <w:sdtContent>
        <w:p w:rsidR="00E10AB5" w:rsidRDefault="00B07E26" w14:paraId="677FC9E2"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62"/>
        <w:tag w:val="eedca2ba-fda5-4937-b33f-2973f8da44ff"/>
        <w:id w:val="-1794056305"/>
        <w:lock w:val="sdtLocked"/>
      </w:sdtPr>
      <w:sdtEndPr/>
      <w:sdtContent>
        <w:p w:rsidR="00E10AB5" w:rsidRDefault="00B07E26" w14:paraId="79018641" w14:textId="77777777">
          <w:pPr>
            <w:pStyle w:val="Frslagstext"/>
          </w:pPr>
          <w:r>
            <w:t>Riksdagen ställer sig bakom det som anförs i motionen om att bekämpa arbetslivskriminalitet och tillkännager detta för regeringen.</w:t>
          </w:r>
        </w:p>
      </w:sdtContent>
    </w:sdt>
    <w:sdt>
      <w:sdtPr>
        <w:alias w:val="Yrkande 63"/>
        <w:tag w:val="30c5da0a-e3ef-4268-a5e3-0ecc34589085"/>
        <w:id w:val="-1690822467"/>
        <w:lock w:val="sdtLocked"/>
      </w:sdtPr>
      <w:sdtEndPr/>
      <w:sdtContent>
        <w:p w:rsidR="00E10AB5" w:rsidRDefault="00B07E26" w14:paraId="65176578"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64"/>
        <w:tag w:val="23406f37-a5d5-440d-8dd1-a97430dc8515"/>
        <w:id w:val="1401090357"/>
        <w:lock w:val="sdtLocked"/>
      </w:sdtPr>
      <w:sdtEndPr/>
      <w:sdtContent>
        <w:p w:rsidR="00E10AB5" w:rsidRDefault="00B07E26" w14:paraId="329C1AEA"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65"/>
        <w:tag w:val="2503b1bd-4d9a-4218-a7dd-5a8c054f175c"/>
        <w:id w:val="1956052422"/>
        <w:lock w:val="sdtLocked"/>
      </w:sdtPr>
      <w:sdtEndPr/>
      <w:sdtContent>
        <w:p w:rsidR="00E10AB5" w:rsidRDefault="00B07E26" w14:paraId="75117893"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66"/>
        <w:tag w:val="a270fce1-5193-4c63-ac67-3d23ac3b2537"/>
        <w:id w:val="-96104701"/>
        <w:lock w:val="sdtLocked"/>
      </w:sdtPr>
      <w:sdtEndPr/>
      <w:sdtContent>
        <w:p w:rsidR="00E10AB5" w:rsidRDefault="00B07E26" w14:paraId="0A47BCD0" w14:textId="77777777">
          <w:pPr>
            <w:pStyle w:val="Frslagstext"/>
          </w:pPr>
          <w:r>
            <w:t>Riksdagen ställer sig bakom det som anförs i motionen om att stoppa fusket inom de subventionerade anställningarna och tillkännager detta för regeringen.</w:t>
          </w:r>
        </w:p>
      </w:sdtContent>
    </w:sdt>
    <w:sdt>
      <w:sdtPr>
        <w:alias w:val="Yrkande 67"/>
        <w:tag w:val="065fb170-da3e-4883-b5ab-334380a5d510"/>
        <w:id w:val="2061592400"/>
        <w:lock w:val="sdtLocked"/>
      </w:sdtPr>
      <w:sdtEndPr/>
      <w:sdtContent>
        <w:p w:rsidR="00E10AB5" w:rsidRDefault="00B07E26" w14:paraId="61DEDA7E"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68"/>
        <w:tag w:val="db2f9be5-f2c6-400f-bed8-be5aa4a9fabe"/>
        <w:id w:val="-2001261263"/>
        <w:lock w:val="sdtLocked"/>
      </w:sdtPr>
      <w:sdtEndPr/>
      <w:sdtContent>
        <w:p w:rsidR="00E10AB5" w:rsidRDefault="00B07E26" w14:paraId="5F330BE3" w14:textId="77777777">
          <w:pPr>
            <w:pStyle w:val="Frslagstext"/>
          </w:pPr>
          <w:r>
            <w:t>Riksdagen ställer sig bakom det som anförs i motionen om att beslut om nystartsjobb ska föregås av en arbetsmarknadsprövning, och detta tillkännager riksdagen för regeringen.</w:t>
          </w:r>
        </w:p>
      </w:sdtContent>
    </w:sdt>
    <w:sdt>
      <w:sdtPr>
        <w:alias w:val="Yrkande 69"/>
        <w:tag w:val="00e99f8a-3f18-402b-9655-df0e16fd5a7c"/>
        <w:id w:val="-1597546450"/>
        <w:lock w:val="sdtLocked"/>
      </w:sdtPr>
      <w:sdtEndPr/>
      <w:sdtContent>
        <w:p w:rsidR="00E10AB5" w:rsidRDefault="00B07E26" w14:paraId="78F454C0"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70"/>
        <w:tag w:val="af5454ce-de07-4263-9875-e2f9bfb8148a"/>
        <w:id w:val="-599950392"/>
        <w:lock w:val="sdtLocked"/>
      </w:sdtPr>
      <w:sdtEndPr/>
      <w:sdtContent>
        <w:p w:rsidR="00E10AB5" w:rsidRDefault="00B07E26" w14:paraId="0C2E7A87" w14:textId="77777777">
          <w:pPr>
            <w:pStyle w:val="Frslagstext"/>
          </w:pPr>
          <w:r>
            <w:t>Riksdagen ställer sig bakom det som anförs i motionen om att återinföra det statliga stödet för fackligt samråd och tillkännager detta för regeringen.</w:t>
          </w:r>
        </w:p>
      </w:sdtContent>
    </w:sdt>
    <w:sdt>
      <w:sdtPr>
        <w:alias w:val="Yrkande 71"/>
        <w:tag w:val="e07dc8e2-f9f2-46ba-9cdc-f00a476e0880"/>
        <w:id w:val="-692377055"/>
        <w:lock w:val="sdtLocked"/>
      </w:sdtPr>
      <w:sdtEndPr/>
      <w:sdtContent>
        <w:p w:rsidR="00E10AB5" w:rsidRDefault="00B07E26" w14:paraId="7C1276A2" w14:textId="77777777">
          <w:pPr>
            <w:pStyle w:val="Frslagstext"/>
          </w:pPr>
          <w:r>
            <w:t>Riksdagen ställer sig bakom det som anförs i motionen om att verka för återinförd arbetsmarknadsprövning i samband med arbetskraftsinvandring och tillkännager detta för regeringen.</w:t>
          </w:r>
        </w:p>
      </w:sdtContent>
    </w:sdt>
    <w:p w:rsidR="009C6BDB" w:rsidRDefault="009C6BDB" w14:paraId="52F0D2B6"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rPr>
      </w:pPr>
      <w:bookmarkStart w:name="MotionsStart" w:id="2"/>
      <w:bookmarkStart w:name="_Toc106800476" w:id="3"/>
      <w:bookmarkStart w:name="_Toc106801301" w:id="4"/>
      <w:bookmarkEnd w:id="2"/>
      <w:r>
        <w:br w:type="page"/>
      </w:r>
    </w:p>
    <w:p w:rsidRPr="007F0053" w:rsidR="000E4412" w:rsidP="000E4412" w:rsidRDefault="00A317B9" w14:paraId="67CB8AF6" w14:textId="365E18F9">
      <w:pPr>
        <w:pStyle w:val="Rubrik1"/>
      </w:pPr>
      <w:sdt>
        <w:sdtPr>
          <w:rPr>
            <w14:numSpacing w14:val="proportional"/>
          </w:rPr>
          <w:alias w:val="CC_Motivering_Rubrik"/>
          <w:tag w:val="CC_Motivering_Rubrik"/>
          <w:id w:val="1433397530"/>
          <w:lock w:val="sdtLocked"/>
          <w:placeholder>
            <w:docPart w:val="ABAD4037B7F042C2B385BDE0FA202874"/>
          </w:placeholder>
          <w:text/>
        </w:sdtPr>
        <w:sdtEndPr>
          <w:rPr>
            <w14:numSpacing w14:val="default"/>
          </w:rPr>
        </w:sdtEndPr>
        <w:sdtContent>
          <w:r w:rsidR="006D79C9">
            <w:t>Motivering</w:t>
          </w:r>
        </w:sdtContent>
      </w:sdt>
      <w:bookmarkEnd w:id="3"/>
      <w:bookmarkEnd w:id="4"/>
    </w:p>
    <w:p w:rsidRPr="00436CFF" w:rsidR="00EA3A52" w:rsidP="00436CFF" w:rsidRDefault="00EA3A52" w14:paraId="6B90FC07" w14:textId="75AB6AEE">
      <w:pPr>
        <w:pStyle w:val="Tabellrubrik"/>
        <w:spacing w:before="300"/>
      </w:pPr>
      <w:r w:rsidRPr="00436CFF">
        <w:t>Anslagsförslag</w:t>
      </w:r>
      <w:r w:rsidRPr="00436CFF" w:rsidR="00974EE8">
        <w:t xml:space="preserve"> för</w:t>
      </w:r>
      <w:r w:rsidRPr="00436CFF">
        <w:t> 2025 för utgiftsområde 14 Arbetsmarknad och arbetsliv</w:t>
      </w:r>
    </w:p>
    <w:p w:rsidRPr="00436CFF" w:rsidR="00EA3A52" w:rsidP="00436CFF" w:rsidRDefault="00EA3A52" w14:paraId="046431CD" w14:textId="77777777">
      <w:pPr>
        <w:pStyle w:val="Tabellunderrubrik"/>
      </w:pPr>
      <w:r w:rsidRPr="00436CF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7F0053" w:rsidR="00EA3A52" w:rsidTr="00EA3A52" w14:paraId="07A04E4E"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7F0053" w:rsidR="00EA3A52" w:rsidP="00EA3A52" w:rsidRDefault="00974EE8" w14:paraId="12D73248" w14:textId="7ADFE8C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7F0053" w:rsidR="00EA3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7F0053" w:rsidR="00EA3A52" w:rsidP="00EA3A52" w:rsidRDefault="00EA3A52" w14:paraId="64B0B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7F0053">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7F0053" w:rsidR="00EA3A52" w:rsidP="00EA3A52" w:rsidRDefault="00EA3A52" w14:paraId="6BADDA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7F0053">
              <w:rPr>
                <w:rFonts w:ascii="Times New Roman" w:hAnsi="Times New Roman" w:eastAsia="Calibri" w:cs="Times New Roman"/>
                <w:b/>
                <w:bCs/>
                <w:color w:val="000000"/>
                <w:kern w:val="0"/>
                <w:sz w:val="20"/>
                <w:szCs w:val="20"/>
                <w:lang w:eastAsia="sv-SE"/>
                <w14:numSpacing w14:val="default"/>
              </w:rPr>
              <w:t>Avvikelse från regeringen</w:t>
            </w:r>
          </w:p>
        </w:tc>
      </w:tr>
      <w:tr w:rsidRPr="007F0053" w:rsidR="00EA3A52" w:rsidTr="00EA3A52" w14:paraId="2742909D"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2BE8B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190DB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7F0053" w:rsidR="00EA3A52" w:rsidP="00EA3A52" w:rsidRDefault="00EA3A52" w14:paraId="3F6BA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7 514 359</w:t>
            </w:r>
          </w:p>
        </w:tc>
        <w:tc>
          <w:tcPr>
            <w:tcW w:w="1418" w:type="dxa"/>
            <w:shd w:val="clear" w:color="auto" w:fill="FFFFFF"/>
            <w:tcMar>
              <w:top w:w="68" w:type="dxa"/>
              <w:left w:w="28" w:type="dxa"/>
              <w:bottom w:w="0" w:type="dxa"/>
              <w:right w:w="28" w:type="dxa"/>
            </w:tcMar>
            <w:hideMark/>
          </w:tcPr>
          <w:p w:rsidRPr="007F0053" w:rsidR="00EA3A52" w:rsidP="00EA3A52" w:rsidRDefault="00EA3A52" w14:paraId="1F840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300 000</w:t>
            </w:r>
          </w:p>
        </w:tc>
      </w:tr>
      <w:tr w:rsidRPr="007F0053" w:rsidR="00EA3A52" w:rsidTr="00EA3A52" w14:paraId="7328AFB2"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3FB29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417B1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hideMark/>
          </w:tcPr>
          <w:p w:rsidRPr="007F0053" w:rsidR="00EA3A52" w:rsidP="00EA3A52" w:rsidRDefault="00EA3A52" w14:paraId="2B3F0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44 161 580</w:t>
            </w:r>
          </w:p>
        </w:tc>
        <w:tc>
          <w:tcPr>
            <w:tcW w:w="1418" w:type="dxa"/>
            <w:shd w:val="clear" w:color="auto" w:fill="FFFFFF"/>
            <w:tcMar>
              <w:top w:w="68" w:type="dxa"/>
              <w:left w:w="28" w:type="dxa"/>
              <w:bottom w:w="0" w:type="dxa"/>
              <w:right w:w="28" w:type="dxa"/>
            </w:tcMar>
            <w:hideMark/>
          </w:tcPr>
          <w:p w:rsidRPr="007F0053" w:rsidR="00EA3A52" w:rsidP="00EA3A52" w:rsidRDefault="00EA3A52" w14:paraId="2D355C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9C6BDB" w14:paraId="4FAD71D5"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7AE92C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5E5E5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7F0053" w:rsidR="00EA3A52" w:rsidP="009C6BDB" w:rsidRDefault="00EA3A52" w14:paraId="64CCC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6 995 286</w:t>
            </w:r>
          </w:p>
        </w:tc>
        <w:tc>
          <w:tcPr>
            <w:tcW w:w="1418" w:type="dxa"/>
            <w:shd w:val="clear" w:color="auto" w:fill="FFFFFF"/>
            <w:tcMar>
              <w:top w:w="68" w:type="dxa"/>
              <w:left w:w="28" w:type="dxa"/>
              <w:bottom w:w="0" w:type="dxa"/>
              <w:right w:w="28" w:type="dxa"/>
            </w:tcMar>
            <w:vAlign w:val="bottom"/>
            <w:hideMark/>
          </w:tcPr>
          <w:p w:rsidRPr="007F0053" w:rsidR="00EA3A52" w:rsidP="009C6BDB" w:rsidRDefault="00EA3A52" w14:paraId="1DFB6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2 451 000</w:t>
            </w:r>
          </w:p>
        </w:tc>
      </w:tr>
      <w:tr w:rsidRPr="007F0053" w:rsidR="00EA3A52" w:rsidTr="00EA3A52" w14:paraId="02E0D425"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4BF4D7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0AF217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7F0053" w:rsidR="00EA3A52" w:rsidP="00EA3A52" w:rsidRDefault="00EA3A52" w14:paraId="0476A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20 822 749</w:t>
            </w:r>
          </w:p>
        </w:tc>
        <w:tc>
          <w:tcPr>
            <w:tcW w:w="1418" w:type="dxa"/>
            <w:shd w:val="clear" w:color="auto" w:fill="FFFFFF"/>
            <w:tcMar>
              <w:top w:w="68" w:type="dxa"/>
              <w:left w:w="28" w:type="dxa"/>
              <w:bottom w:w="0" w:type="dxa"/>
              <w:right w:w="28" w:type="dxa"/>
            </w:tcMar>
            <w:hideMark/>
          </w:tcPr>
          <w:p w:rsidRPr="007F0053" w:rsidR="00EA3A52" w:rsidP="00EA3A52" w:rsidRDefault="00EA3A52" w14:paraId="57521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5F114904"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06373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0F0F5A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7F0053" w:rsidR="00EA3A52" w:rsidP="00EA3A52" w:rsidRDefault="00EA3A52" w14:paraId="5AFF0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4 064 871</w:t>
            </w:r>
          </w:p>
        </w:tc>
        <w:tc>
          <w:tcPr>
            <w:tcW w:w="1418" w:type="dxa"/>
            <w:shd w:val="clear" w:color="auto" w:fill="FFFFFF"/>
            <w:tcMar>
              <w:top w:w="68" w:type="dxa"/>
              <w:left w:w="28" w:type="dxa"/>
              <w:bottom w:w="0" w:type="dxa"/>
              <w:right w:w="28" w:type="dxa"/>
            </w:tcMar>
            <w:hideMark/>
          </w:tcPr>
          <w:p w:rsidRPr="007F0053" w:rsidR="00EA3A52" w:rsidP="00EA3A52" w:rsidRDefault="00EA3A52" w14:paraId="059C7A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−2 000 000</w:t>
            </w:r>
          </w:p>
        </w:tc>
      </w:tr>
      <w:tr w:rsidRPr="007F0053" w:rsidR="00EA3A52" w:rsidTr="00EA3A52" w14:paraId="30F43D25"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352AF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4C956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7F0053" w:rsidR="00EA3A52" w:rsidP="00EA3A52" w:rsidRDefault="00EA3A52" w14:paraId="1A7C5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129 937</w:t>
            </w:r>
          </w:p>
        </w:tc>
        <w:tc>
          <w:tcPr>
            <w:tcW w:w="1418" w:type="dxa"/>
            <w:shd w:val="clear" w:color="auto" w:fill="FFFFFF"/>
            <w:tcMar>
              <w:top w:w="68" w:type="dxa"/>
              <w:left w:w="28" w:type="dxa"/>
              <w:bottom w:w="0" w:type="dxa"/>
              <w:right w:w="28" w:type="dxa"/>
            </w:tcMar>
            <w:hideMark/>
          </w:tcPr>
          <w:p w:rsidRPr="007F0053" w:rsidR="00EA3A52" w:rsidP="00EA3A52" w:rsidRDefault="00EA3A52" w14:paraId="2F998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152BA3E5"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24DA77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6C35B8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7F0053" w:rsidR="00EA3A52" w:rsidP="00EA3A52" w:rsidRDefault="00EA3A52" w14:paraId="63F3B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1 584 000</w:t>
            </w:r>
          </w:p>
        </w:tc>
        <w:tc>
          <w:tcPr>
            <w:tcW w:w="1418" w:type="dxa"/>
            <w:shd w:val="clear" w:color="auto" w:fill="FFFFFF"/>
            <w:tcMar>
              <w:top w:w="68" w:type="dxa"/>
              <w:left w:w="28" w:type="dxa"/>
              <w:bottom w:w="0" w:type="dxa"/>
              <w:right w:w="28" w:type="dxa"/>
            </w:tcMar>
            <w:hideMark/>
          </w:tcPr>
          <w:p w:rsidRPr="007F0053" w:rsidR="00EA3A52" w:rsidP="00EA3A52" w:rsidRDefault="00EA3A52" w14:paraId="18D096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9C6BDB" w14:paraId="60DA3BFE"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463B3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69899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7F0053" w:rsidR="00EA3A52" w:rsidP="009C6BDB" w:rsidRDefault="00EA3A52" w14:paraId="5FB8C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50 001</w:t>
            </w:r>
          </w:p>
        </w:tc>
        <w:tc>
          <w:tcPr>
            <w:tcW w:w="1418" w:type="dxa"/>
            <w:shd w:val="clear" w:color="auto" w:fill="FFFFFF"/>
            <w:tcMar>
              <w:top w:w="68" w:type="dxa"/>
              <w:left w:w="28" w:type="dxa"/>
              <w:bottom w:w="0" w:type="dxa"/>
              <w:right w:w="28" w:type="dxa"/>
            </w:tcMar>
            <w:vAlign w:val="bottom"/>
            <w:hideMark/>
          </w:tcPr>
          <w:p w:rsidRPr="007F0053" w:rsidR="00EA3A52" w:rsidP="009C6BDB" w:rsidRDefault="00EA3A52" w14:paraId="4EDF1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6EA6FBEC"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2F3C63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3ABD4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7F0053" w:rsidR="00EA3A52" w:rsidP="00EA3A52" w:rsidRDefault="00EA3A52" w14:paraId="0B529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85 031</w:t>
            </w:r>
          </w:p>
        </w:tc>
        <w:tc>
          <w:tcPr>
            <w:tcW w:w="1418" w:type="dxa"/>
            <w:shd w:val="clear" w:color="auto" w:fill="FFFFFF"/>
            <w:tcMar>
              <w:top w:w="68" w:type="dxa"/>
              <w:left w:w="28" w:type="dxa"/>
              <w:bottom w:w="0" w:type="dxa"/>
              <w:right w:w="28" w:type="dxa"/>
            </w:tcMar>
            <w:hideMark/>
          </w:tcPr>
          <w:p w:rsidRPr="007F0053" w:rsidR="00EA3A52" w:rsidP="00EA3A52" w:rsidRDefault="00EA3A52" w14:paraId="7AB78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666ACD2B"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171B8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174B2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Bidrag till administration av grundbeloppet</w:t>
            </w:r>
          </w:p>
        </w:tc>
        <w:tc>
          <w:tcPr>
            <w:tcW w:w="1418" w:type="dxa"/>
            <w:shd w:val="clear" w:color="auto" w:fill="FFFFFF"/>
            <w:tcMar>
              <w:top w:w="68" w:type="dxa"/>
              <w:left w:w="28" w:type="dxa"/>
              <w:bottom w:w="0" w:type="dxa"/>
              <w:right w:w="28" w:type="dxa"/>
            </w:tcMar>
            <w:hideMark/>
          </w:tcPr>
          <w:p w:rsidRPr="007F0053" w:rsidR="00EA3A52" w:rsidP="00EA3A52" w:rsidRDefault="00EA3A52" w14:paraId="3849DA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65 122</w:t>
            </w:r>
          </w:p>
        </w:tc>
        <w:tc>
          <w:tcPr>
            <w:tcW w:w="1418" w:type="dxa"/>
            <w:shd w:val="clear" w:color="auto" w:fill="FFFFFF"/>
            <w:tcMar>
              <w:top w:w="68" w:type="dxa"/>
              <w:left w:w="28" w:type="dxa"/>
              <w:bottom w:w="0" w:type="dxa"/>
              <w:right w:w="28" w:type="dxa"/>
            </w:tcMar>
            <w:hideMark/>
          </w:tcPr>
          <w:p w:rsidRPr="007F0053" w:rsidR="00EA3A52" w:rsidP="00EA3A52" w:rsidRDefault="00EA3A52" w14:paraId="0441AB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08F7E8FA"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2A4DD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07621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7F0053" w:rsidR="00EA3A52" w:rsidP="00EA3A52" w:rsidRDefault="00EA3A52" w14:paraId="587C7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7F0053" w:rsidR="00EA3A52" w:rsidP="00EA3A52" w:rsidRDefault="00EA3A52" w14:paraId="39F1B6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7D8AFDE5"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29B17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176C3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7F0053" w:rsidR="00EA3A52" w:rsidP="00EA3A52" w:rsidRDefault="00EA3A52" w14:paraId="2EDD55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2 250 000</w:t>
            </w:r>
          </w:p>
        </w:tc>
        <w:tc>
          <w:tcPr>
            <w:tcW w:w="1418" w:type="dxa"/>
            <w:shd w:val="clear" w:color="auto" w:fill="FFFFFF"/>
            <w:tcMar>
              <w:top w:w="68" w:type="dxa"/>
              <w:left w:w="28" w:type="dxa"/>
              <w:bottom w:w="0" w:type="dxa"/>
              <w:right w:w="28" w:type="dxa"/>
            </w:tcMar>
            <w:hideMark/>
          </w:tcPr>
          <w:p w:rsidRPr="007F0053" w:rsidR="00EA3A52" w:rsidP="00EA3A52" w:rsidRDefault="00EA3A52" w14:paraId="7C164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512D0417"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583B4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751EF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hideMark/>
          </w:tcPr>
          <w:p w:rsidRPr="007F0053" w:rsidR="00EA3A52" w:rsidP="00EA3A52" w:rsidRDefault="00EA3A52" w14:paraId="3F055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1 480 936</w:t>
            </w:r>
          </w:p>
        </w:tc>
        <w:tc>
          <w:tcPr>
            <w:tcW w:w="1418" w:type="dxa"/>
            <w:shd w:val="clear" w:color="auto" w:fill="FFFFFF"/>
            <w:tcMar>
              <w:top w:w="68" w:type="dxa"/>
              <w:left w:w="28" w:type="dxa"/>
              <w:bottom w:w="0" w:type="dxa"/>
              <w:right w:w="28" w:type="dxa"/>
            </w:tcMar>
            <w:hideMark/>
          </w:tcPr>
          <w:p w:rsidRPr="007F0053" w:rsidR="00EA3A52" w:rsidP="00EA3A52" w:rsidRDefault="00EA3A52" w14:paraId="4A8E5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111 000</w:t>
            </w:r>
          </w:p>
        </w:tc>
      </w:tr>
      <w:tr w:rsidRPr="007F0053" w:rsidR="00EA3A52" w:rsidTr="00EA3A52" w14:paraId="4F9165F8"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4702C3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5023C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7F0053" w:rsidR="00EA3A52" w:rsidP="00EA3A52" w:rsidRDefault="00EA3A52" w14:paraId="07F10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3 091 000</w:t>
            </w:r>
          </w:p>
        </w:tc>
        <w:tc>
          <w:tcPr>
            <w:tcW w:w="1418" w:type="dxa"/>
            <w:shd w:val="clear" w:color="auto" w:fill="FFFFFF"/>
            <w:tcMar>
              <w:top w:w="68" w:type="dxa"/>
              <w:left w:w="28" w:type="dxa"/>
              <w:bottom w:w="0" w:type="dxa"/>
              <w:right w:w="28" w:type="dxa"/>
            </w:tcMar>
            <w:hideMark/>
          </w:tcPr>
          <w:p w:rsidRPr="007F0053" w:rsidR="00EA3A52" w:rsidP="00EA3A52" w:rsidRDefault="00EA3A52" w14:paraId="457FB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0727CCDD"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1801A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1347F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7F0053" w:rsidR="00EA3A52" w:rsidP="00EA3A52" w:rsidRDefault="00EA3A52" w14:paraId="4A892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920 884</w:t>
            </w:r>
          </w:p>
        </w:tc>
        <w:tc>
          <w:tcPr>
            <w:tcW w:w="1418" w:type="dxa"/>
            <w:shd w:val="clear" w:color="auto" w:fill="FFFFFF"/>
            <w:tcMar>
              <w:top w:w="68" w:type="dxa"/>
              <w:left w:w="28" w:type="dxa"/>
              <w:bottom w:w="0" w:type="dxa"/>
              <w:right w:w="28" w:type="dxa"/>
            </w:tcMar>
            <w:hideMark/>
          </w:tcPr>
          <w:p w:rsidRPr="007F0053" w:rsidR="00EA3A52" w:rsidP="00EA3A52" w:rsidRDefault="00EA3A52" w14:paraId="0A76B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100 000</w:t>
            </w:r>
          </w:p>
        </w:tc>
      </w:tr>
      <w:tr w:rsidRPr="007F0053" w:rsidR="00EA3A52" w:rsidTr="00EA3A52" w14:paraId="0E9BCC7A"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1CEAF7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7D2B9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7F0053" w:rsidR="00EA3A52" w:rsidP="00EA3A52" w:rsidRDefault="00EA3A52" w14:paraId="0B9DCB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37 924</w:t>
            </w:r>
          </w:p>
        </w:tc>
        <w:tc>
          <w:tcPr>
            <w:tcW w:w="1418" w:type="dxa"/>
            <w:shd w:val="clear" w:color="auto" w:fill="FFFFFF"/>
            <w:tcMar>
              <w:top w:w="68" w:type="dxa"/>
              <w:left w:w="28" w:type="dxa"/>
              <w:bottom w:w="0" w:type="dxa"/>
              <w:right w:w="28" w:type="dxa"/>
            </w:tcMar>
            <w:hideMark/>
          </w:tcPr>
          <w:p w:rsidRPr="007F0053" w:rsidR="00EA3A52" w:rsidP="00EA3A52" w:rsidRDefault="00EA3A52" w14:paraId="3F9693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370B63CD"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0A003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44411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7F0053" w:rsidR="00EA3A52" w:rsidP="00EA3A52" w:rsidRDefault="00EA3A52" w14:paraId="0FCAD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7F0053" w:rsidR="00EA3A52" w:rsidP="00EA3A52" w:rsidRDefault="00EA3A52" w14:paraId="747E9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51E1948F"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4B007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6C6D2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7F0053" w:rsidR="00EA3A52" w:rsidP="00EA3A52" w:rsidRDefault="00EA3A52" w14:paraId="33675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68 110</w:t>
            </w:r>
          </w:p>
        </w:tc>
        <w:tc>
          <w:tcPr>
            <w:tcW w:w="1418" w:type="dxa"/>
            <w:shd w:val="clear" w:color="auto" w:fill="FFFFFF"/>
            <w:tcMar>
              <w:top w:w="68" w:type="dxa"/>
              <w:left w:w="28" w:type="dxa"/>
              <w:bottom w:w="0" w:type="dxa"/>
              <w:right w:w="28" w:type="dxa"/>
            </w:tcMar>
            <w:hideMark/>
          </w:tcPr>
          <w:p w:rsidRPr="007F0053" w:rsidR="00EA3A52" w:rsidP="00EA3A52" w:rsidRDefault="00EA3A52" w14:paraId="1EF90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25 000</w:t>
            </w:r>
          </w:p>
        </w:tc>
      </w:tr>
      <w:tr w:rsidRPr="007F0053" w:rsidR="00EA3A52" w:rsidTr="00EA3A52" w14:paraId="582513B6"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560D0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4C6AA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hideMark/>
          </w:tcPr>
          <w:p w:rsidRPr="007F0053" w:rsidR="00EA3A52" w:rsidP="00EA3A52" w:rsidRDefault="00EA3A52" w14:paraId="31FB9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53 584</w:t>
            </w:r>
          </w:p>
        </w:tc>
        <w:tc>
          <w:tcPr>
            <w:tcW w:w="1418" w:type="dxa"/>
            <w:shd w:val="clear" w:color="auto" w:fill="FFFFFF"/>
            <w:tcMar>
              <w:top w:w="68" w:type="dxa"/>
              <w:left w:w="28" w:type="dxa"/>
              <w:bottom w:w="0" w:type="dxa"/>
              <w:right w:w="28" w:type="dxa"/>
            </w:tcMar>
            <w:hideMark/>
          </w:tcPr>
          <w:p w:rsidRPr="007F0053" w:rsidR="00EA3A52" w:rsidP="00EA3A52" w:rsidRDefault="00EA3A52" w14:paraId="1B52F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±0</w:t>
            </w:r>
          </w:p>
        </w:tc>
      </w:tr>
      <w:tr w:rsidRPr="007F0053" w:rsidR="00EA3A52" w:rsidTr="00EA3A52" w14:paraId="42CF26C5" w14:textId="77777777">
        <w:trPr>
          <w:trHeight w:val="170"/>
        </w:trPr>
        <w:tc>
          <w:tcPr>
            <w:tcW w:w="340" w:type="dxa"/>
            <w:shd w:val="clear" w:color="auto" w:fill="FFFFFF"/>
            <w:tcMar>
              <w:top w:w="68" w:type="dxa"/>
              <w:left w:w="28" w:type="dxa"/>
              <w:bottom w:w="0" w:type="dxa"/>
              <w:right w:w="28" w:type="dxa"/>
            </w:tcMar>
            <w:hideMark/>
          </w:tcPr>
          <w:p w:rsidRPr="007F0053" w:rsidR="00EA3A52" w:rsidP="00EA3A52" w:rsidRDefault="00EA3A52" w14:paraId="21721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7F0053" w:rsidR="00EA3A52" w:rsidP="00EA3A52" w:rsidRDefault="00EA3A52" w14:paraId="30843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7F0053" w:rsidR="00EA3A52" w:rsidP="00EA3A52" w:rsidRDefault="00EA3A52" w14:paraId="5C85E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7F0053" w:rsidR="00EA3A52" w:rsidP="00EA3A52" w:rsidRDefault="00EA3A52" w14:paraId="1921D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7F0053">
              <w:rPr>
                <w:rFonts w:ascii="Times New Roman" w:hAnsi="Times New Roman" w:eastAsia="Calibri" w:cs="Times New Roman"/>
                <w:color w:val="000000"/>
                <w:kern w:val="0"/>
                <w:sz w:val="20"/>
                <w:szCs w:val="20"/>
                <w:lang w:eastAsia="sv-SE"/>
                <w14:numSpacing w14:val="default"/>
              </w:rPr>
              <w:t>30 000</w:t>
            </w:r>
          </w:p>
        </w:tc>
      </w:tr>
      <w:tr w:rsidRPr="007F0053" w:rsidR="00EA3A52" w:rsidTr="00EA3A52" w14:paraId="4BC18A64"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7F0053" w:rsidR="00EA3A52" w:rsidP="00EA3A52" w:rsidRDefault="00EA3A52" w14:paraId="200F1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7F0053">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7F0053" w:rsidR="00EA3A52" w:rsidP="00EA3A52" w:rsidRDefault="00EA3A52" w14:paraId="7E682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7F0053">
              <w:rPr>
                <w:rFonts w:ascii="Times New Roman" w:hAnsi="Times New Roman" w:eastAsia="Calibri" w:cs="Times New Roman"/>
                <w:b/>
                <w:bCs/>
                <w:color w:val="000000"/>
                <w:kern w:val="0"/>
                <w:sz w:val="20"/>
                <w:szCs w:val="20"/>
                <w:lang w:eastAsia="sv-SE"/>
                <w14:numSpacing w14:val="default"/>
              </w:rPr>
              <w:t>93 539 399</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7F0053" w:rsidR="00EA3A52" w:rsidP="00EA3A52" w:rsidRDefault="00EA3A52" w14:paraId="7BE64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7F0053">
              <w:rPr>
                <w:rFonts w:ascii="Times New Roman" w:hAnsi="Times New Roman" w:eastAsia="Calibri" w:cs="Times New Roman"/>
                <w:b/>
                <w:bCs/>
                <w:color w:val="000000"/>
                <w:kern w:val="0"/>
                <w:sz w:val="20"/>
                <w:szCs w:val="20"/>
                <w:lang w:eastAsia="sv-SE"/>
                <w14:numSpacing w14:val="default"/>
              </w:rPr>
              <w:t>1 017 000</w:t>
            </w:r>
          </w:p>
        </w:tc>
      </w:tr>
    </w:tbl>
    <w:p w:rsidRPr="007F0053" w:rsidR="000E4412" w:rsidP="000E4412" w:rsidRDefault="000E4412" w14:paraId="47FBAB6E" w14:textId="156DF73D">
      <w:pPr>
        <w:pStyle w:val="Rubrik1"/>
      </w:pPr>
      <w:r w:rsidRPr="007F0053">
        <w:t>Försvara den svenska modellen</w:t>
      </w:r>
    </w:p>
    <w:p w:rsidRPr="007F0053" w:rsidR="000E4412" w:rsidP="000E4412" w:rsidRDefault="000E4412" w14:paraId="1CEC800B" w14:textId="099AE395">
      <w:pPr>
        <w:pStyle w:val="Normalutanindragellerluft"/>
      </w:pPr>
      <w:r w:rsidRPr="007F0053">
        <w:t xml:space="preserve">Sverige befinner sig </w:t>
      </w:r>
      <w:r w:rsidRPr="007F0053" w:rsidR="004D44A6">
        <w:t xml:space="preserve">alltjämt </w:t>
      </w:r>
      <w:r w:rsidRPr="007F0053">
        <w:t>i en lågkonjunktur. Höga priser och räntor</w:t>
      </w:r>
      <w:r w:rsidRPr="007F0053" w:rsidR="004D44A6">
        <w:t xml:space="preserve"> har</w:t>
      </w:r>
      <w:r w:rsidRPr="007F0053">
        <w:t xml:space="preserve"> </w:t>
      </w:r>
      <w:r w:rsidRPr="007F0053" w:rsidR="004D44A6">
        <w:t xml:space="preserve">slagit </w:t>
      </w:r>
      <w:r w:rsidRPr="007F0053">
        <w:t xml:space="preserve">hårt mot svenskarnas plånböcker och en vikande omvärldsefterfrågan </w:t>
      </w:r>
      <w:r w:rsidRPr="007F0053" w:rsidR="004D44A6">
        <w:t xml:space="preserve">har </w:t>
      </w:r>
      <w:r w:rsidRPr="007F0053">
        <w:t>ställ</w:t>
      </w:r>
      <w:r w:rsidRPr="007F0053" w:rsidR="004D44A6">
        <w:t>t</w:t>
      </w:r>
      <w:r w:rsidRPr="007F0053">
        <w:t xml:space="preserve"> till det för svenska företag. </w:t>
      </w:r>
    </w:p>
    <w:p w:rsidRPr="007F0053" w:rsidR="000E4412" w:rsidP="000E4412" w:rsidRDefault="000E4412" w14:paraId="37F8DABF" w14:textId="7AAC2704">
      <w:r w:rsidRPr="007F0053">
        <w:t xml:space="preserve">Arbetslösheten </w:t>
      </w:r>
      <w:r w:rsidRPr="007F0053" w:rsidR="004D44A6">
        <w:t xml:space="preserve">har </w:t>
      </w:r>
      <w:r w:rsidRPr="007F0053">
        <w:t>öka</w:t>
      </w:r>
      <w:r w:rsidRPr="007F0053" w:rsidR="004D44A6">
        <w:t>t</w:t>
      </w:r>
      <w:r w:rsidRPr="007F0053">
        <w:t xml:space="preserve"> i spåren av detta. Att hjälpa de hårdast drabbade hushållen genom krisen </w:t>
      </w:r>
      <w:r w:rsidRPr="007F0053" w:rsidR="004D44A6">
        <w:t>har varit, och är,</w:t>
      </w:r>
      <w:r w:rsidRPr="007F0053">
        <w:t xml:space="preserve"> Socialdemokraternas yttersta prioritering. Att Sverige </w:t>
      </w:r>
      <w:r w:rsidRPr="007F0053" w:rsidR="004D44A6">
        <w:t xml:space="preserve">har </w:t>
      </w:r>
      <w:r w:rsidRPr="007F0053">
        <w:t>stå</w:t>
      </w:r>
      <w:r w:rsidRPr="007F0053" w:rsidR="004D44A6">
        <w:t>tt</w:t>
      </w:r>
      <w:r w:rsidRPr="007F0053">
        <w:t xml:space="preserve"> rustat inför denna utmanande tid beror till stor del på att de S</w:t>
      </w:r>
      <w:r w:rsidRPr="007F0053">
        <w:noBreakHyphen/>
        <w:t xml:space="preserve">ledda regeringarna under de två föregående mandatperioderna har bedrivit en klok och välavvägd ekonomisk politik, samt bäddat för en stark och väl fungerande arbetsmarknad. </w:t>
      </w:r>
    </w:p>
    <w:p w:rsidRPr="007F0053" w:rsidR="00002A7D" w:rsidP="000E4412" w:rsidRDefault="000E4412" w14:paraId="7FE00024" w14:textId="6DB9070B">
      <w:r w:rsidRPr="007F0053">
        <w:rPr>
          <w:spacing w:val="-2"/>
        </w:rPr>
        <w:t>Den svenska modellen utgör själva navet i organiseringen av Sveriges arbetsmarknad.</w:t>
      </w:r>
      <w:r w:rsidRPr="007F0053">
        <w:t xml:space="preserve"> Parternas kompromissinriktade tradition har under många år lagt grunden för goda reallöneökningar och unikt få konfliktdagar. Att värna denna ordning är av högsta prioritet för oss socialdemokrater. Vi ser därför med stor oro på regeringens agerande de gångna </w:t>
      </w:r>
      <w:r w:rsidRPr="007F0053" w:rsidR="004D44A6">
        <w:t>åren</w:t>
      </w:r>
      <w:r w:rsidRPr="007F0053">
        <w:t xml:space="preserve">: den svaga hanteringen av omställningsstudiestödet, fördröjandet av etableringsjobben samt att fack och arbetsgivare rundades när regeringen instiftade det </w:t>
      </w:r>
      <w:r w:rsidRPr="007F0053">
        <w:lastRenderedPageBreak/>
        <w:t>nya arbetsmarknadspolitiska expertrådet</w:t>
      </w:r>
      <w:r w:rsidRPr="007F0053" w:rsidR="00002A7D">
        <w:t>. Som om inte detta vore nog avvecklar regeringen nu satsningen på de arbetsmarknadspolitiska samrådspengarna som har haft till syfte att kompensera facken för det arbete de lägger ner på att skriva yttranden om specifika arbetsplatsers lämplighet att ta emot personer med lönestöd</w:t>
      </w:r>
      <w:r w:rsidRPr="007F0053">
        <w:t xml:space="preserve">. </w:t>
      </w:r>
    </w:p>
    <w:p w:rsidRPr="007F0053" w:rsidR="000E4412" w:rsidP="000E4412" w:rsidRDefault="004D44A6" w14:paraId="60ECA66E" w14:textId="4F7419F0">
      <w:r w:rsidRPr="007F0053">
        <w:t xml:space="preserve">Regeringens reform av arbetslöshetsförsäkringen innehåller också direkta angrepp mot svenska arbetstagarintressen </w:t>
      </w:r>
      <w:r w:rsidR="00695315">
        <w:t>–</w:t>
      </w:r>
      <w:r w:rsidRPr="007F0053">
        <w:t xml:space="preserve"> inte minst genom den försämrade möjligheten till tilläggsförsäkringar som den kommer att innebära efter 100 dagars arbetslöshet. </w:t>
      </w:r>
      <w:r w:rsidRPr="007F0053" w:rsidR="000E4412">
        <w:t xml:space="preserve">Regeringen och Sverigedemokraterna </w:t>
      </w:r>
      <w:r w:rsidRPr="007F0053">
        <w:t xml:space="preserve">gav också tidigare under mandatperioden </w:t>
      </w:r>
      <w:r w:rsidRPr="007F0053" w:rsidR="000E4412">
        <w:t>ett uppdrag till Arbetsmiljöverket om att få fler att bli skydds</w:t>
      </w:r>
      <w:r w:rsidRPr="007F0053" w:rsidR="000E4412">
        <w:softHyphen/>
        <w:t xml:space="preserve">ombud – vilket vid första anblick kan tyckas vara ett rimligt initiativ. </w:t>
      </w:r>
      <w:r w:rsidRPr="007F0053">
        <w:t>Uppdraget är nu avklarat och blev en besvikelse för regeringen.</w:t>
      </w:r>
      <w:r w:rsidRPr="007F0053" w:rsidR="00E77D50">
        <w:t xml:space="preserve"> </w:t>
      </w:r>
      <w:r w:rsidRPr="007F0053">
        <w:t>Deras underliggande önskan om att ändra i fackets före</w:t>
      </w:r>
      <w:r w:rsidR="009C6BDB">
        <w:softHyphen/>
      </w:r>
      <w:r w:rsidRPr="007F0053">
        <w:t>trädesrätt att utse lokala skyddsombud tillgodosågs inte genom uppdrag</w:t>
      </w:r>
      <w:r w:rsidRPr="007F0053" w:rsidR="00E77D50">
        <w:t>et</w:t>
      </w:r>
      <w:r w:rsidRPr="007F0053">
        <w:t xml:space="preserve">, vilket vi socialdemokrater är glada för. Vi kommer att fortsätta att </w:t>
      </w:r>
      <w:r w:rsidRPr="007F0053" w:rsidR="00BC5B56">
        <w:t xml:space="preserve">noga </w:t>
      </w:r>
      <w:r w:rsidRPr="007F0053">
        <w:t>bevaka regeringens agerande i den här frågan.</w:t>
      </w:r>
      <w:r w:rsidRPr="007F0053" w:rsidR="000E4412">
        <w:t xml:space="preserve"> </w:t>
      </w:r>
    </w:p>
    <w:p w:rsidRPr="007F0053" w:rsidR="000E4412" w:rsidP="000E4412" w:rsidRDefault="000E4412" w14:paraId="71B9AA04" w14:textId="72F3F97C">
      <w:r w:rsidRPr="007F0053">
        <w:t>Dessa exempel är talande för regeringen</w:t>
      </w:r>
      <w:r w:rsidR="00695315">
        <w:t>s</w:t>
      </w:r>
      <w:r w:rsidRPr="007F0053">
        <w:t xml:space="preserve"> och Sverigedemokraternas nonchalanta attityd gentemot de som kan arbetsmarknaden bäst. Vi socialdemokrater kommer däremot alltid stå upp för den svenska modellen – och vi kommer inte för en sekund att tveka att agera i riksdagen om den attackeras. </w:t>
      </w:r>
    </w:p>
    <w:p w:rsidRPr="007F0053" w:rsidR="000E4412" w:rsidP="000E4412" w:rsidRDefault="000E4412" w14:paraId="7ABC5668" w14:textId="77777777">
      <w:pPr>
        <w:pStyle w:val="Rubrik1"/>
      </w:pPr>
      <w:r w:rsidRPr="007F0053">
        <w:t xml:space="preserve">Aktiv arbetsmarknadspolitik </w:t>
      </w:r>
    </w:p>
    <w:p w:rsidRPr="007F0053" w:rsidR="007077F4" w:rsidP="000E4412" w:rsidRDefault="00912643" w14:paraId="215CB68D" w14:textId="3413F550">
      <w:pPr>
        <w:pStyle w:val="Normalutanindragellerluft"/>
      </w:pPr>
      <w:r w:rsidRPr="007F0053">
        <w:t>Sverige</w:t>
      </w:r>
      <w:r w:rsidRPr="007F0053" w:rsidR="007077F4">
        <w:t xml:space="preserve"> har idag den högsta arbetslösheten på tio år</w:t>
      </w:r>
      <w:r w:rsidRPr="007F0053" w:rsidR="00444915">
        <w:t xml:space="preserve"> </w:t>
      </w:r>
      <w:r w:rsidR="00695315">
        <w:t>–</w:t>
      </w:r>
      <w:r w:rsidRPr="007F0053" w:rsidR="00444915">
        <w:t xml:space="preserve"> undantaget pandemin</w:t>
      </w:r>
      <w:r w:rsidRPr="007F0053" w:rsidR="007077F4">
        <w:t xml:space="preserve">. Ändå </w:t>
      </w:r>
      <w:r w:rsidRPr="007F0053" w:rsidR="00BC5B56">
        <w:t>s</w:t>
      </w:r>
      <w:r w:rsidRPr="007F0053" w:rsidR="00002A7D">
        <w:t>er vi hur regeringen fortsätter att nedmontera arbetsmarknadspolitike</w:t>
      </w:r>
      <w:r w:rsidRPr="007F0053">
        <w:t>n</w:t>
      </w:r>
      <w:r w:rsidRPr="007F0053" w:rsidR="00002A7D">
        <w:t>. Det går</w:t>
      </w:r>
      <w:r w:rsidRPr="007F0053">
        <w:t xml:space="preserve"> redan</w:t>
      </w:r>
      <w:r w:rsidRPr="007F0053" w:rsidR="00002A7D">
        <w:t xml:space="preserve"> nu att skönja konturerna av en ökande och ihållande långtidsarbetslöshet till följd av detta. Vi socialdemokrater anser att regeringen prioriterar och agerar helt fel. Arbetsmarknads</w:t>
      </w:r>
      <w:r w:rsidR="009C6BDB">
        <w:softHyphen/>
      </w:r>
      <w:r w:rsidRPr="007F0053" w:rsidR="00002A7D">
        <w:t xml:space="preserve">politiken behöver stärkas och uppvärderas, inte tvärtom. </w:t>
      </w:r>
    </w:p>
    <w:p w:rsidRPr="007F0053" w:rsidR="000E4412" w:rsidP="000E4412" w:rsidRDefault="000E4412" w14:paraId="264BD6D5" w14:textId="7CB6D1D4">
      <w:pPr>
        <w:pStyle w:val="Normalutanindragellerluft"/>
      </w:pPr>
      <w:r w:rsidRPr="007F0053">
        <w:t>Vi socialdemokrater har en övergripande syn på arbetsmarknadspolitiken som utgår från målet om full sysselsättning. Med det menas att arbetsmarknadspolitiken ska utformas utefter målsättningen att alla som kan jobba ska jobba.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Att den som jobbar i Sverige dessutom har schyst lön och schysta villkor är för oss social</w:t>
      </w:r>
      <w:r w:rsidR="009C6BDB">
        <w:softHyphen/>
      </w:r>
      <w:r w:rsidRPr="007F0053">
        <w:t xml:space="preserve">demokrater helt centralt. </w:t>
      </w:r>
    </w:p>
    <w:p w:rsidRPr="007F0053" w:rsidR="000E4412" w:rsidP="000E4412" w:rsidRDefault="000E4412" w14:paraId="467D7761" w14:textId="39F2DF35">
      <w:r w:rsidRPr="007F0053">
        <w:t>Om man lyfter blicken och ser det sammanlagda värdet av våra gemensamma jobb</w:t>
      </w:r>
      <w:r w:rsidRPr="007F0053">
        <w:softHyphen/>
        <w:t xml:space="preserve">ansträngningar kan vi lätt konstatera att allt det som gör Sverige till Sverige – och då inte minst vår välfärd – är helt beroende av att så många som möjligt ställer klockan för att ta sig till jobbet. Det är frukterna av vårt gemensamma arbete som möjliggör en bra och jämlik skola för våra barn, en god omsorg om våra äldre samt en offentligt finansierad hälso- och sjukvård i världsklass. </w:t>
      </w:r>
    </w:p>
    <w:p w:rsidRPr="007F0053" w:rsidR="000E4412" w:rsidP="000E4412" w:rsidRDefault="000E4412" w14:paraId="5659A173" w14:textId="77777777">
      <w:r w:rsidRPr="007F0053">
        <w:t xml:space="preserve">För att nå full sysselsättning behöver Sverige en aktiv arbetsmarknadspolitik. Arbetssökande har olika behov, och därför behöver det finnas en bred uppsättning arbetsmarknadspolitiska verktyg som kan användas utefter den specifika individens förutsättningar – däribland arbetsmarknadsutbildning, subventionerade anställningar, </w:t>
      </w:r>
      <w:r w:rsidRPr="007F0053">
        <w:lastRenderedPageBreak/>
        <w:t xml:space="preserve">matchningsstöd, praktik och arbetslivsinriktad rehabilitering. För att få människor som står långt ifrån arbetsmarknaden närmare arbetsmarknaden kan det ofta behövas en kedja av insatser där man kombinerar olika åtgärder. I detta arbete är samverkan mellan kommuner och Arbetsförmedlingen ofta en viktig faktor för att individen ska få bästa möjliga förutsättningar att närma sig arbetsmarknaden. </w:t>
      </w:r>
    </w:p>
    <w:p w:rsidRPr="007F0053" w:rsidR="000E4412" w:rsidP="000E4412" w:rsidRDefault="000E4412" w14:paraId="4793911E" w14:textId="77777777">
      <w:r w:rsidRPr="007F0053">
        <w:t xml:space="preserve">Vi vill dock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deltagande. </w:t>
      </w:r>
    </w:p>
    <w:p w:rsidRPr="007F0053" w:rsidR="00AE57F9" w:rsidP="00AE57F9" w:rsidRDefault="000E4412" w14:paraId="75CE0F62" w14:textId="1A10AB94">
      <w:r w:rsidRPr="007F0053">
        <w:t xml:space="preserve">För att åstadkomma en bättre och mer aktiv arbetsmarknadspolitik menar vi att anslaget till 1:3 </w:t>
      </w:r>
      <w:r w:rsidRPr="007F0053">
        <w:rPr>
          <w:i/>
          <w:iCs/>
        </w:rPr>
        <w:t xml:space="preserve">Kostnader för arbetsmarknadspolitiska program och insatser </w:t>
      </w:r>
      <w:r w:rsidRPr="007F0053">
        <w:t xml:space="preserve">behöver </w:t>
      </w:r>
      <w:r w:rsidRPr="007F0053" w:rsidR="00444915">
        <w:t>förstärkas</w:t>
      </w:r>
      <w:r w:rsidRPr="007F0053">
        <w:t xml:space="preserve">. </w:t>
      </w:r>
    </w:p>
    <w:p w:rsidRPr="007F0053" w:rsidR="000E4412" w:rsidP="000E4412" w:rsidRDefault="000E4412" w14:paraId="58530B1D" w14:textId="49D1198D">
      <w:pPr>
        <w:pStyle w:val="Rubrik2"/>
      </w:pPr>
      <w:r w:rsidRPr="007F0053">
        <w:t>Arbetsförmedlingen</w:t>
      </w:r>
    </w:p>
    <w:p w:rsidRPr="007F0053" w:rsidR="000E4412" w:rsidP="000E4412" w:rsidRDefault="000E4412" w14:paraId="04DE44A3" w14:textId="77777777">
      <w:pPr>
        <w:pStyle w:val="Normalutanindragellerluft"/>
      </w:pPr>
      <w:r w:rsidRPr="007F0053">
        <w:t>Arbetsförmedlingen är statens arbetsmarknadspolitiska expertmyndighet. Myndighetens uppdrag är att förbättra arbetsmarknadens funktionssätt samt att stödja kompetens</w:t>
      </w:r>
      <w:r w:rsidRPr="007F0053">
        <w:softHyphen/>
        <w:t xml:space="preserve">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 </w:t>
      </w:r>
    </w:p>
    <w:p w:rsidRPr="007F0053" w:rsidR="000E4412" w:rsidP="000E4412" w:rsidRDefault="000E4412" w14:paraId="5DFBD750" w14:textId="65F0E8BC">
      <w:r w:rsidRPr="007F0053">
        <w:t xml:space="preserve">Vi socialdemokrater anser att dessa uppdrag tillhör statens kärnuppgifter – och därför är det viktigt för oss att nedskärningarna på myndigheten upphör. De senaste årens reformering av Arbetsförmedlingen har inneburit stora påfrestningar för både </w:t>
      </w:r>
      <w:r w:rsidRPr="007F0053">
        <w:rPr>
          <w:spacing w:val="-2"/>
        </w:rPr>
        <w:t xml:space="preserve">ledning och personal. Detta har – i kombination med ett alltför stort fokus på </w:t>
      </w:r>
      <w:r w:rsidRPr="007F0053" w:rsidR="00444915">
        <w:rPr>
          <w:spacing w:val="-2"/>
        </w:rPr>
        <w:t xml:space="preserve">privata </w:t>
      </w:r>
      <w:r w:rsidRPr="007F0053">
        <w:rPr>
          <w:spacing w:val="-2"/>
        </w:rPr>
        <w:t>matchnings</w:t>
      </w:r>
      <w:r w:rsidRPr="007F0053">
        <w:rPr>
          <w:spacing w:val="-2"/>
        </w:rPr>
        <w:softHyphen/>
        <w:t>tjänster</w:t>
      </w:r>
      <w:r w:rsidRPr="007F0053">
        <w:t xml:space="preserve"> – lett till en försvagning av myndigheten som vi socialdemokrater vill markera emot.</w:t>
      </w:r>
    </w:p>
    <w:p w:rsidRPr="007F0053" w:rsidR="000B7353" w:rsidP="000E4412" w:rsidRDefault="000E4412" w14:paraId="4CC30C91" w14:textId="13C16630">
      <w:r w:rsidRPr="007F0053">
        <w:t>I vårt budgetalternativ satsar vi 300 miljoner mer ä</w:t>
      </w:r>
      <w:r w:rsidR="000D07F2">
        <w:t>n</w:t>
      </w:r>
      <w:r w:rsidRPr="007F0053">
        <w:t xml:space="preserve"> regeringen på Arbetsförmed</w:t>
      </w:r>
      <w:r w:rsidRPr="007F0053">
        <w:softHyphen/>
        <w:t>lingens förvaltningsanslag. Syftet med satsningen är att stärka myndighetens</w:t>
      </w:r>
      <w:r w:rsidRPr="007F0053" w:rsidR="00444915">
        <w:t xml:space="preserve"> </w:t>
      </w:r>
      <w:r w:rsidRPr="007F0053">
        <w:t xml:space="preserve">anvisningskapacitet. Därtill vill vi förbättra förutsättningarna för att utveckla arbetssätten med </w:t>
      </w:r>
      <w:r w:rsidR="000D07F2">
        <w:t>j</w:t>
      </w:r>
      <w:r w:rsidRPr="007F0053">
        <w:t>ämställd etablering</w:t>
      </w:r>
      <w:r w:rsidRPr="007F0053" w:rsidR="007077F4">
        <w:t xml:space="preserve"> </w:t>
      </w:r>
      <w:r w:rsidRPr="007F0053" w:rsidR="00444915">
        <w:t>samt vårt förslag</w:t>
      </w:r>
      <w:r w:rsidR="000D07F2">
        <w:t xml:space="preserve"> om</w:t>
      </w:r>
      <w:r w:rsidRPr="007F0053" w:rsidR="00444915">
        <w:t xml:space="preserve"> utvidgad målgrupp för etableringsprogrammet. </w:t>
      </w:r>
    </w:p>
    <w:p w:rsidRPr="007F0053" w:rsidR="000E4412" w:rsidP="000E4412" w:rsidRDefault="00B845BB" w14:paraId="217FF773" w14:textId="1D0688AB">
      <w:bookmarkStart w:name="_Hlk175223101" w:id="5"/>
      <w:r w:rsidRPr="007F0053">
        <w:t>På ett övergripande plan ser vi</w:t>
      </w:r>
      <w:r w:rsidRPr="007F0053" w:rsidR="000B7353">
        <w:t xml:space="preserve"> också ett behov av ökad regional samordning av utbildningar och sysselsättningsfrämjande åtgärder, där såväl Arbetsförmedlingen</w:t>
      </w:r>
      <w:r w:rsidR="000D07F2">
        <w:t xml:space="preserve"> som</w:t>
      </w:r>
      <w:r w:rsidRPr="007F0053" w:rsidR="000B7353">
        <w:t xml:space="preserve"> kommunerna och regionala kompetensplattformar samverkar strukturerat.</w:t>
      </w:r>
    </w:p>
    <w:bookmarkEnd w:id="5"/>
    <w:p w:rsidRPr="007F0053" w:rsidR="000E4412" w:rsidP="000E4412" w:rsidRDefault="000E4412" w14:paraId="4544B305" w14:textId="77777777">
      <w:pPr>
        <w:pStyle w:val="Rubrik3"/>
      </w:pPr>
      <w:r w:rsidRPr="007F0053">
        <w:t>Arbetsförmedlingens lokala närvaro i hela landet</w:t>
      </w:r>
    </w:p>
    <w:p w:rsidRPr="007F0053" w:rsidR="000E4412" w:rsidP="000E4412" w:rsidRDefault="000E4412" w14:paraId="7794A227" w14:textId="77777777">
      <w:pPr>
        <w:pStyle w:val="Normalutanindragellerluft"/>
      </w:pPr>
      <w:r w:rsidRPr="007F0053">
        <w:t>Arbetsförmedlingens fysiska närvaro är oerhört viktig för att människor med olika behov ska få det stöd de behöver för att komma i arbete. Närvaron är också en förut</w:t>
      </w:r>
      <w:r w:rsidRPr="007F0053">
        <w:softHyphen/>
        <w:t xml:space="preserve">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w:t>
      </w:r>
    </w:p>
    <w:p w:rsidRPr="007F0053" w:rsidR="000E4412" w:rsidP="000E4412" w:rsidRDefault="000E4412" w14:paraId="1C1D9C1E" w14:textId="77777777">
      <w:r w:rsidRPr="007F0053">
        <w:lastRenderedPageBreak/>
        <w:t>Arbetsförmedlingen fick under den föregående socialdemokratiska regeringen uppdraget att förstärka sin närvaro i områden med socioekonomiska utmaningar där människor gått länge utan jobb. Denna ambition bör ligga fast. Med stärkt kapacitet och en bättre samverkan med kommuner och idéburen sektor ska Arbetsförmedlingen se till att fler tar sig vidare till jobb och egen försörjning.</w:t>
      </w:r>
    </w:p>
    <w:p w:rsidRPr="007F0053" w:rsidR="000E4412" w:rsidP="000E4412" w:rsidRDefault="000E4412" w14:paraId="36FAFEBE" w14:textId="2D7FD428">
      <w:pPr>
        <w:pStyle w:val="Rubrik3"/>
      </w:pPr>
      <w:bookmarkStart w:name="_Hlk175215096" w:id="6"/>
      <w:r w:rsidRPr="007F0053">
        <w:t>Hejda privatiseringen av Arbetsförmedlingen</w:t>
      </w:r>
      <w:r w:rsidRPr="007F0053" w:rsidR="00E67CFC">
        <w:t xml:space="preserve"> och utred LOV-reformens konsekvenser</w:t>
      </w:r>
    </w:p>
    <w:p w:rsidRPr="007F0053" w:rsidR="006A5A14" w:rsidP="00B07E26" w:rsidRDefault="000E4412" w14:paraId="47BFC138" w14:textId="1D536656">
      <w:pPr>
        <w:ind w:firstLine="0"/>
      </w:pPr>
      <w:r w:rsidRPr="007F0053">
        <w:t xml:space="preserve">Arbetsförmedlingen har de senaste åren genomgått en stor reformering vad gäller </w:t>
      </w:r>
      <w:r w:rsidRPr="007F0053" w:rsidR="00B07E26">
        <w:t xml:space="preserve">både </w:t>
      </w:r>
      <w:r w:rsidRPr="007F0053">
        <w:t>organisation och arbetssätt, vilket har resulterat i att stora delar av själva arbetsförmed</w:t>
      </w:r>
      <w:r w:rsidRPr="007F0053">
        <w:softHyphen/>
        <w:t xml:space="preserve">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w:t>
      </w:r>
      <w:r w:rsidRPr="007F0053" w:rsidR="00516660">
        <w:t>matchningsföretag</w:t>
      </w:r>
      <w:r w:rsidRPr="007F0053">
        <w:t xml:space="preserve">. Privata </w:t>
      </w:r>
      <w:r w:rsidRPr="007F0053" w:rsidR="00516660">
        <w:t>aktörer</w:t>
      </w:r>
      <w:r w:rsidRPr="007F0053">
        <w:t xml:space="preserve">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I en intern granskning från Arbetsförmedlingen framgår det att uppemot var fjärde krona som har gått till privata matchningsföretag kan ha betalats ut felaktigt. Detta är helt oacceptabelt. Vi behöver återta kontrollen över arbets</w:t>
      </w:r>
      <w:r w:rsidRPr="007F0053">
        <w:softHyphen/>
        <w:t>marknads</w:t>
      </w:r>
      <w:r w:rsidRPr="007F0053">
        <w:softHyphen/>
        <w:t xml:space="preserve">politiken. </w:t>
      </w:r>
      <w:r w:rsidRPr="007F0053" w:rsidR="00D52CC5">
        <w:t>De nuvarande strukturerna behöver ses över på djupet</w:t>
      </w:r>
      <w:r w:rsidRPr="007F0053" w:rsidR="00FD28FA">
        <w:t>.</w:t>
      </w:r>
      <w:r w:rsidRPr="007F0053" w:rsidR="001C23FB">
        <w:t xml:space="preserve"> </w:t>
      </w:r>
      <w:r w:rsidRPr="007F0053" w:rsidR="00E77D50">
        <w:t>Regeringen bör utan dröjsmål tillsätta en utredning i syfte att klarlägga huruvida LOV-</w:t>
      </w:r>
      <w:r w:rsidRPr="007F0053" w:rsidR="00516660">
        <w:t>systemet</w:t>
      </w:r>
      <w:r w:rsidRPr="007F0053" w:rsidR="00E77D50">
        <w:t xml:space="preserve"> inom den arbetsmarknadspolitiska verksamheten har varit till gagn för de arbetssökande och för skattebetalarna.</w:t>
      </w:r>
      <w:r w:rsidRPr="007F0053" w:rsidR="008C34CB">
        <w:t xml:space="preserve"> </w:t>
      </w:r>
      <w:bookmarkEnd w:id="6"/>
    </w:p>
    <w:p w:rsidRPr="007F0053" w:rsidR="000E4412" w:rsidP="000E4412" w:rsidRDefault="000E4412" w14:paraId="30BB3B77" w14:textId="02851D40">
      <w:pPr>
        <w:pStyle w:val="Rubrik2"/>
      </w:pPr>
      <w:r w:rsidRPr="007F0053">
        <w:t>Fler i arbetsmarknadsutbildning</w:t>
      </w:r>
    </w:p>
    <w:p w:rsidRPr="007F0053" w:rsidR="000E4412" w:rsidP="000E4412" w:rsidRDefault="000E4412" w14:paraId="19E50259" w14:textId="77777777">
      <w:pPr>
        <w:pStyle w:val="Normalutanindragellerluft"/>
      </w:pPr>
      <w:r w:rsidRPr="007F0053">
        <w:t xml:space="preserve">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 </w:t>
      </w:r>
    </w:p>
    <w:p w:rsidRPr="007F0053" w:rsidR="000E4412" w:rsidP="000E4412" w:rsidRDefault="000E4412" w14:paraId="0197DA11" w14:textId="1743DA83">
      <w:r w:rsidRPr="007F0053">
        <w:t xml:space="preserve">De relativt korta yrkesinriktade arbetsmarknadsutbildningarna är en viktig del av utbildningsfloran. </w:t>
      </w:r>
      <w:r w:rsidRPr="007F0053" w:rsidR="00D038A0">
        <w:t>De senaste åren har bara</w:t>
      </w:r>
      <w:r w:rsidRPr="007F0053">
        <w:t xml:space="preserve"> omkring 6 000 individer </w:t>
      </w:r>
      <w:r w:rsidRPr="007F0053" w:rsidR="00D038A0">
        <w:t xml:space="preserve">deltagit </w:t>
      </w:r>
      <w:r w:rsidRPr="007F0053">
        <w:t>i arbetsmarknadsutbildning</w:t>
      </w:r>
      <w:r w:rsidRPr="007F0053" w:rsidR="00203EE9">
        <w:t xml:space="preserve"> per år</w:t>
      </w:r>
      <w:r w:rsidRPr="007F0053">
        <w:t xml:space="preserve">. Detta anser vi är en alldeles för låg nivå. </w:t>
      </w:r>
      <w:r w:rsidRPr="007F0053" w:rsidR="00516660">
        <w:t>M</w:t>
      </w:r>
      <w:r w:rsidRPr="007F0053">
        <w:t xml:space="preserve">ålet </w:t>
      </w:r>
      <w:r w:rsidRPr="007F0053" w:rsidR="00516660">
        <w:t xml:space="preserve">bör </w:t>
      </w:r>
      <w:r w:rsidRPr="007F0053">
        <w:t xml:space="preserve">åtminstone </w:t>
      </w:r>
      <w:r w:rsidRPr="007F0053" w:rsidR="00516660">
        <w:t xml:space="preserve">vara </w:t>
      </w:r>
      <w:r w:rsidRPr="007F0053">
        <w:t xml:space="preserve">det dubbla. </w:t>
      </w:r>
    </w:p>
    <w:p w:rsidRPr="007F0053" w:rsidR="000E4412" w:rsidP="000E4412" w:rsidRDefault="000E4412" w14:paraId="39956776" w14:textId="7C86783A">
      <w:r w:rsidRPr="007F0053">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9C6BDB">
        <w:softHyphen/>
      </w:r>
      <w:r w:rsidRPr="007F0053">
        <w:t>utbildning. Under 202</w:t>
      </w:r>
      <w:r w:rsidRPr="007F0053" w:rsidR="00D038A0">
        <w:t>2</w:t>
      </w:r>
      <w:r w:rsidRPr="007F0053">
        <w:t xml:space="preserve"> var det endast 3</w:t>
      </w:r>
      <w:r w:rsidRPr="007F0053" w:rsidR="00D038A0">
        <w:t>1</w:t>
      </w:r>
      <w:r w:rsidRPr="007F0053">
        <w:t xml:space="preserve"> procent kvinnliga deltagare i arbetsmarknads</w:t>
      </w:r>
      <w:r w:rsidRPr="007F0053">
        <w:softHyphen/>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7F0053" w:rsidR="000E4412" w:rsidP="000E4412" w:rsidRDefault="000E4412" w14:paraId="33AEF6EE" w14:textId="3C980582">
      <w:r w:rsidRPr="007F0053">
        <w:t xml:space="preserve">Arbetsmarknadsutbildningarna har också i hög grad präglats av tröga upphandlingar till följd av överklaganden. Arbetsförmedlingen, som ansvarar för upphandlingarna, har dock arbetat hårt med att effektivisera processerna, vilket förhoppningsvis kommer att </w:t>
      </w:r>
      <w:r w:rsidRPr="007F0053">
        <w:lastRenderedPageBreak/>
        <w:t>ge resultat. Vi har för avsikt att följa den här frågan mycket noga och kommer vid behov att agera.</w:t>
      </w:r>
      <w:r w:rsidRPr="007F0053" w:rsidR="008C34CB">
        <w:t xml:space="preserve"> </w:t>
      </w:r>
    </w:p>
    <w:p w:rsidRPr="007F0053" w:rsidR="000E4412" w:rsidP="000E4412" w:rsidRDefault="000E4412" w14:paraId="5A43DE54" w14:textId="77777777">
      <w:pPr>
        <w:pStyle w:val="Rubrik2"/>
      </w:pPr>
      <w:r w:rsidRPr="007F0053">
        <w:t>Åtgärda personalbristen</w:t>
      </w:r>
    </w:p>
    <w:p w:rsidRPr="007F0053" w:rsidR="000E4412" w:rsidP="000E4412" w:rsidRDefault="00F54873" w14:paraId="78B51C7F" w14:textId="1320A54A">
      <w:pPr>
        <w:pStyle w:val="Normalutanindragellerluft"/>
      </w:pPr>
      <w:r w:rsidRPr="007F0053">
        <w:t>Sverige är mitt uppe i en grön omställning</w:t>
      </w:r>
      <w:r w:rsidRPr="007F0053" w:rsidR="000E4412">
        <w:t xml:space="preserve">. </w:t>
      </w:r>
      <w:r w:rsidRPr="007F0053">
        <w:t xml:space="preserve">De senaste åren har blickarna varit vända mot inte </w:t>
      </w:r>
      <w:r w:rsidRPr="007F0053" w:rsidR="000E4412">
        <w:t xml:space="preserve">minst norra Sverige, där </w:t>
      </w:r>
      <w:r w:rsidRPr="007F0053">
        <w:t>tusentals</w:t>
      </w:r>
      <w:r w:rsidRPr="007F0053" w:rsidR="000E4412">
        <w:t xml:space="preserve"> nya jobb </w:t>
      </w:r>
      <w:r w:rsidRPr="007F0053">
        <w:t>förväntas</w:t>
      </w:r>
      <w:r w:rsidRPr="007F0053" w:rsidR="000E4412">
        <w:t xml:space="preserve"> växa fram de kommande åren till följd av nya företagsetableringar och expansioner. Utöver det tillkommer en stor mängd jobb som skapas i andra branscher och i offentlig sektor när industrier och kommuner växer. </w:t>
      </w:r>
    </w:p>
    <w:p w:rsidRPr="007F0053" w:rsidR="000E4412" w:rsidP="000E4412" w:rsidRDefault="000E4412" w14:paraId="57132820" w14:textId="2F181CB3">
      <w:r w:rsidRPr="007F0053">
        <w:t xml:space="preserve">Detta skapar i nästa led stora kompetensförsörjningsbehov som i allra högsta grad är en nationell angelägenhet. Att både företag och offentlig sektor får tag i rätt utbildad arbetskraft är helt avgörande för att Sverige ska kunna behålla ledartröjan i klimatomställningen. </w:t>
      </w:r>
    </w:p>
    <w:p w:rsidRPr="007F0053" w:rsidR="000E4412" w:rsidP="000E4412" w:rsidRDefault="000E4412" w14:paraId="14F7345C" w14:textId="77777777">
      <w:r w:rsidRPr="007F0053">
        <w:t xml:space="preserve">Fackförbundet Unionen skriver i sin rapport </w:t>
      </w:r>
      <w:r w:rsidRPr="007F0053">
        <w:rPr>
          <w:i/>
          <w:iCs/>
        </w:rPr>
        <w:t>Kompetens avgörande för den gröna industriomställningen i norr</w:t>
      </w:r>
      <w:r w:rsidRPr="007F0053">
        <w:t xml:space="preserve"> att sex av tio arbetsgivare i Norrbotten och Västerbotten kommer att se sin kompetensförsörjning påverkas inom fem år till följd av den stora industriexpansionen i regionen. Av de arbetsgivare som redan i dag påverkas upplever nio av tio att expansionen gjort det svårare för dem att behålla anställda, visar Unionens rapport.</w:t>
      </w:r>
    </w:p>
    <w:p w:rsidRPr="007F0053" w:rsidR="000E4412" w:rsidP="000E4412" w:rsidRDefault="000E4412" w14:paraId="6AA07401" w14:textId="4DBF5303">
      <w:r w:rsidRPr="007F0053">
        <w:t xml:space="preserve">Att vi har ett utbildningssystem som svarar upp mot arbetsmarknadens behov är en helt central faktor. Att den aktiva statliga arbetsmarknadspolitiken finns närvarande via </w:t>
      </w:r>
      <w:r w:rsidRPr="007F0053">
        <w:rPr>
          <w:spacing w:val="-2"/>
        </w:rPr>
        <w:t>Arbetsförmedlingen är en annan omistlig del. En välfinansierad välfärd och ett ändamåls</w:t>
      </w:r>
      <w:r w:rsidR="009C6BDB">
        <w:rPr>
          <w:spacing w:val="-2"/>
        </w:rPr>
        <w:softHyphen/>
      </w:r>
      <w:r w:rsidRPr="007F0053">
        <w:rPr>
          <w:spacing w:val="-2"/>
        </w:rPr>
        <w:t>enligt</w:t>
      </w:r>
      <w:r w:rsidRPr="007F0053">
        <w:t xml:space="preserve"> regelverk för arbetskraftsinvandring – byggt på behovsprövning – är andra viktiga delar.</w:t>
      </w:r>
    </w:p>
    <w:p w:rsidRPr="007F0053" w:rsidR="000E4412" w:rsidP="000E4412" w:rsidRDefault="000E4412" w14:paraId="288F2840" w14:textId="77777777">
      <w:r w:rsidRPr="007F0053">
        <w:t xml:space="preserve">Allt sammantaget ser vi socialdemokrater kompetensförsörjningsfrågan som en stor utmaning. Staten behöver kliva in på ett tydligare sätt och ta ett större ansvar för att bidra till att lösa de utmaningar som föreligger. Vi socialdemokrater vill se en nationell </w:t>
      </w:r>
      <w:r w:rsidRPr="007F0053">
        <w:rPr>
          <w:spacing w:val="-1"/>
        </w:rPr>
        <w:t>plan i syfte att bättre överblicka, kartlägga och samordna arbetet för en bättre fungerande</w:t>
      </w:r>
      <w:r w:rsidRPr="007F0053">
        <w:t xml:space="preserve"> kompetensförsörjning. </w:t>
      </w:r>
    </w:p>
    <w:p w:rsidRPr="007F0053" w:rsidR="000E4412" w:rsidP="000E4412" w:rsidRDefault="000E4412" w14:paraId="1707E995" w14:textId="77777777">
      <w:pPr>
        <w:pStyle w:val="Rubrik2"/>
      </w:pPr>
      <w:r w:rsidRPr="007F0053">
        <w:t>Återinför extratjänsterna</w:t>
      </w:r>
    </w:p>
    <w:p w:rsidRPr="007F0053" w:rsidR="000E4412" w:rsidP="000E4412" w:rsidRDefault="000E4412" w14:paraId="2598B3CD" w14:textId="77777777">
      <w:pPr>
        <w:pStyle w:val="Normalutanindragellerluft"/>
      </w:pPr>
      <w:r w:rsidRPr="007F0053">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w:t>
      </w:r>
    </w:p>
    <w:p w:rsidRPr="007F0053" w:rsidR="000E4412" w:rsidP="000E4412" w:rsidRDefault="000E4412" w14:paraId="6E367B90" w14:textId="231C687E">
      <w:r w:rsidRPr="007F0053">
        <w:t xml:space="preserve">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w:t>
      </w:r>
    </w:p>
    <w:p w:rsidRPr="007F0053" w:rsidR="000E4412" w:rsidP="000E4412" w:rsidRDefault="000E4412" w14:paraId="3B2F3714" w14:textId="0A0C4C4E">
      <w:r w:rsidRPr="007F0053">
        <w:t xml:space="preserve">I och med sin gemensamma budgetreservation för år 2022 slopade Moderaterna, Kristdemokraterna och Sverigedemokraterna finansieringen till extratjänsterna. Detta innebar ett hårt slag mot inte minst utrikes födda kvinnor och gruppens chanser att </w:t>
      </w:r>
      <w:r w:rsidRPr="007F0053">
        <w:lastRenderedPageBreak/>
        <w:t xml:space="preserve">komma in i det svenska samhället. Vi anser att Sverige behöver fortsatta krafttag mot segregationen och vill därför återinföra extratjänsterna. För detta </w:t>
      </w:r>
      <w:r w:rsidRPr="007F0053" w:rsidR="000B3238">
        <w:t>omfördelar vi 800 miljoner till anslaget</w:t>
      </w:r>
      <w:r w:rsidRPr="007F0053">
        <w:t xml:space="preserve"> 1:3 Kostnader för arbetsmarknadspolitiska</w:t>
      </w:r>
      <w:r w:rsidRPr="007F0053" w:rsidR="00C75BA0">
        <w:t xml:space="preserve"> program och insatser</w:t>
      </w:r>
      <w:r w:rsidRPr="007F0053">
        <w:t>.</w:t>
      </w:r>
      <w:r w:rsidRPr="007F0053" w:rsidR="000B3238">
        <w:t xml:space="preserve"> </w:t>
      </w:r>
    </w:p>
    <w:p w:rsidRPr="007F0053" w:rsidR="000E4412" w:rsidP="000E4412" w:rsidRDefault="000E4412" w14:paraId="1D60C62C" w14:textId="77777777">
      <w:pPr>
        <w:pStyle w:val="Rubrik2"/>
      </w:pPr>
      <w:r w:rsidRPr="007F0053">
        <w:t>Arbetsmarknad för alla</w:t>
      </w:r>
    </w:p>
    <w:p w:rsidRPr="007F0053" w:rsidR="000E4412" w:rsidP="000E4412" w:rsidRDefault="000E4412" w14:paraId="249F3989" w14:textId="77777777">
      <w:pPr>
        <w:pStyle w:val="Normalutanindragellerluft"/>
      </w:pPr>
      <w:r w:rsidRPr="007F0053">
        <w:t xml:space="preserve">Den svenska arbetsmarknaden ska vara trygg och öppen för alla i arbetsför ålder – såväl unga som äldre. Vår utgångspunkt är att varje människa är en tillgång vars erfarenheter och kunskaper bör tas tillvara. </w:t>
      </w:r>
    </w:p>
    <w:p w:rsidRPr="007F0053" w:rsidR="000E4412" w:rsidP="000E4412" w:rsidRDefault="000E4412" w14:paraId="0B6F156A" w14:textId="77777777">
      <w:pPr>
        <w:pStyle w:val="Rubrik3"/>
      </w:pPr>
      <w:bookmarkStart w:name="_Hlk175124746" w:id="7"/>
      <w:r w:rsidRPr="007F0053">
        <w:t>Bättre stöd till personer med funktionsnedsättning</w:t>
      </w:r>
    </w:p>
    <w:p w:rsidRPr="007F0053" w:rsidR="000E4412" w:rsidP="000E4412" w:rsidRDefault="000E4412" w14:paraId="3F95326A" w14:textId="13E17E38">
      <w:pPr>
        <w:pStyle w:val="Normalutanindragellerluft"/>
      </w:pPr>
      <w:r w:rsidRPr="007F0053">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w:t>
      </w:r>
      <w:r w:rsidRPr="007F0053">
        <w:rPr>
          <w:spacing w:val="-1"/>
        </w:rPr>
        <w:t>ska vara att varje individ ska få det stöd och de insatser som krävs för att komma i arbete</w:t>
      </w:r>
      <w:r w:rsidRPr="007F0053">
        <w:t xml:space="preserve"> eller utbildning – utan att hamna mellan några stolar under resans gång. </w:t>
      </w:r>
      <w:r w:rsidRPr="007F0053" w:rsidR="008E12B7">
        <w:t>För att mål</w:t>
      </w:r>
      <w:r w:rsidR="009C6BDB">
        <w:softHyphen/>
      </w:r>
      <w:r w:rsidRPr="007F0053" w:rsidR="008E12B7">
        <w:t xml:space="preserve">gruppen ska få det stöd den behöver </w:t>
      </w:r>
      <w:r w:rsidR="00777393">
        <w:t xml:space="preserve">bör </w:t>
      </w:r>
      <w:r w:rsidRPr="007F0053" w:rsidR="008E12B7">
        <w:t xml:space="preserve">Arbetsförmedlingen också säkerställa att de har de specialistkompetenser som krävs. </w:t>
      </w:r>
    </w:p>
    <w:p w:rsidRPr="007F0053" w:rsidR="000E4412" w:rsidP="000E4412" w:rsidRDefault="000E4412" w14:paraId="59BBDB1B" w14:textId="77777777">
      <w:r w:rsidRPr="007F0053">
        <w:t xml:space="preserve">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 Detta behöver lösas omgående. </w:t>
      </w:r>
    </w:p>
    <w:p w:rsidRPr="007F0053" w:rsidR="000E4412" w:rsidP="000E4412" w:rsidRDefault="000E4412" w14:paraId="16D18968" w14:textId="4CB3F905">
      <w:r w:rsidRPr="007F0053">
        <w:t>Vad gäller arbetsmarknaden för funktionsnedsättning anser vi vidare att den offentliga sektorn har ett särskilt ansvar för att erbjuda människor med funktions</w:t>
      </w:r>
      <w:r w:rsidR="009C6BDB">
        <w:softHyphen/>
      </w:r>
      <w:r w:rsidRPr="007F0053">
        <w:t xml:space="preserve">nedsättning arbete – dels i egenskap av arbetsgivare, dels som samarbetspartner och upphandlare av Samhalls och andra liknande aktörers tjänster. </w:t>
      </w:r>
    </w:p>
    <w:p w:rsidRPr="007F0053" w:rsidR="000E4412" w:rsidP="000E4412" w:rsidRDefault="000E4412" w14:paraId="7F911226" w14:textId="77777777">
      <w:pPr>
        <w:pStyle w:val="Rubrik3"/>
      </w:pPr>
      <w:bookmarkStart w:name="_Hlk146551026" w:id="8"/>
      <w:r w:rsidRPr="007F0053">
        <w:t>Samhall</w:t>
      </w:r>
    </w:p>
    <w:p w:rsidRPr="007F0053" w:rsidR="000E4412" w:rsidP="000E4412" w:rsidRDefault="000E4412" w14:paraId="7B7244EC" w14:textId="0793D725">
      <w:pPr>
        <w:pStyle w:val="Normalutanindragellerluft"/>
      </w:pPr>
      <w:r w:rsidRPr="007F0053">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7F0053" w:rsidR="000E4412" w:rsidP="000E4412" w:rsidRDefault="000E4412" w14:paraId="69CAFB28" w14:textId="2F650404">
      <w:r w:rsidRPr="007F0053">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9C6BDB">
        <w:softHyphen/>
      </w:r>
      <w:r w:rsidRPr="007F0053">
        <w:t xml:space="preserve">sammade fall ålagt enskilda arbetstagare att utföra arbetsuppgifter som av olika skäl inte passar dem. </w:t>
      </w:r>
    </w:p>
    <w:p w:rsidRPr="007F0053" w:rsidR="000E4412" w:rsidP="000E4412" w:rsidRDefault="000E4412" w14:paraId="2B121D40" w14:textId="36836775">
      <w:r w:rsidRPr="007F0053">
        <w:t>Affärsmässigheten är naturligtvis en central aspekt i alla former av företags</w:t>
      </w:r>
      <w:r w:rsidR="009C6BDB">
        <w:softHyphen/>
      </w:r>
      <w:r w:rsidRPr="007F0053">
        <w:t>verksamhet – men när det gäller Samhall är det tydligt att det behövs en bättre balans där ett större fokus läggs på att skapa meningsfulla och utvecklande arbeten för de anställda.</w:t>
      </w:r>
      <w:r w:rsidRPr="007F0053">
        <w:rPr>
          <w:color w:val="ED7D31" w:themeColor="accent2"/>
        </w:rPr>
        <w:t xml:space="preserve"> </w:t>
      </w:r>
      <w:r w:rsidRPr="007F0053" w:rsidR="00F61CF4">
        <w:t>Mot bakgrund av detta har vi socialdemokrater tidigare motionerat om behovet av en översyn av huruvida Samhall har en ändamålsenlig organisationsform, ett initiativ som vi alltjämt står fast vid. På ett övergripande plan bör Samhall också verka för att skapa en bättre arbetsmiljö för sina anställda.</w:t>
      </w:r>
      <w:r w:rsidRPr="007F0053" w:rsidR="00B55870">
        <w:t xml:space="preserve"> </w:t>
      </w:r>
      <w:r w:rsidRPr="007F0053" w:rsidR="00FF4667">
        <w:t>När</w:t>
      </w:r>
      <w:r w:rsidRPr="007F0053" w:rsidR="00B55870">
        <w:t xml:space="preserve"> tidningen Fastighetsfolket </w:t>
      </w:r>
      <w:r w:rsidRPr="007F0053" w:rsidR="00FF4667">
        <w:t>i</w:t>
      </w:r>
      <w:r w:rsidRPr="007F0053" w:rsidR="00B55870">
        <w:t xml:space="preserve"> </w:t>
      </w:r>
      <w:r w:rsidRPr="007F0053" w:rsidR="00B55870">
        <w:lastRenderedPageBreak/>
        <w:t xml:space="preserve">maj 2024 </w:t>
      </w:r>
      <w:r w:rsidRPr="007F0053" w:rsidR="00FF4667">
        <w:t>presenterade en</w:t>
      </w:r>
      <w:r w:rsidRPr="007F0053" w:rsidR="00B55870">
        <w:t xml:space="preserve"> granskning </w:t>
      </w:r>
      <w:r w:rsidRPr="007F0053" w:rsidR="009D13EE">
        <w:t>av de senaste åtta åren</w:t>
      </w:r>
      <w:r w:rsidRPr="007F0053" w:rsidR="00FF4667">
        <w:t xml:space="preserve"> framkom det </w:t>
      </w:r>
      <w:r w:rsidRPr="007F0053" w:rsidR="00B55870">
        <w:t xml:space="preserve">att drygt 800 fall där personer skadats eller blivit sjuka inte </w:t>
      </w:r>
      <w:r w:rsidRPr="007F0053" w:rsidR="00695C5F">
        <w:t xml:space="preserve">hade </w:t>
      </w:r>
      <w:r w:rsidRPr="007F0053" w:rsidR="00B55870">
        <w:t>rapportera</w:t>
      </w:r>
      <w:r w:rsidRPr="007F0053" w:rsidR="00695C5F">
        <w:t>ts</w:t>
      </w:r>
      <w:r w:rsidRPr="007F0053" w:rsidR="00B55870">
        <w:t xml:space="preserve"> av bolaget till För</w:t>
      </w:r>
      <w:r w:rsidR="009C6BDB">
        <w:softHyphen/>
      </w:r>
      <w:r w:rsidRPr="007F0053" w:rsidR="00B55870">
        <w:t>säkringskassan. Det här visar tydligt på att Samhall har ett jobb att göra</w:t>
      </w:r>
      <w:r w:rsidRPr="007F0053" w:rsidR="009D13EE">
        <w:t xml:space="preserve"> när det kommer till frågor </w:t>
      </w:r>
      <w:r w:rsidRPr="007F0053" w:rsidR="00695C5F">
        <w:t xml:space="preserve">om </w:t>
      </w:r>
      <w:r w:rsidRPr="007F0053" w:rsidR="009D13EE">
        <w:t>arbetsmiljö.</w:t>
      </w:r>
      <w:r w:rsidRPr="007F0053" w:rsidR="00F61CF4">
        <w:t xml:space="preserve"> </w:t>
      </w:r>
      <w:r w:rsidRPr="007F0053" w:rsidR="00B55870">
        <w:t xml:space="preserve">Därav </w:t>
      </w:r>
      <w:r w:rsidRPr="007F0053" w:rsidR="00F61CF4">
        <w:t xml:space="preserve">står </w:t>
      </w:r>
      <w:r w:rsidRPr="007F0053" w:rsidR="00B55870">
        <w:t xml:space="preserve">vi </w:t>
      </w:r>
      <w:r w:rsidRPr="007F0053" w:rsidR="00F61CF4">
        <w:t>tillika fast vid vårt</w:t>
      </w:r>
      <w:r w:rsidRPr="007F0053" w:rsidR="00B55870">
        <w:t xml:space="preserve"> tidigare</w:t>
      </w:r>
      <w:r w:rsidRPr="007F0053" w:rsidR="00F61CF4">
        <w:t xml:space="preserve"> initiativ om att se över merkostnadsersättningens utformning i syfte att göra den mer flexibel i syfte att ge Samhall bättre förutsättningar att möta varje arbetstagares individuella behov och skapa en arbetsmiljö som gynnar deras utveckling och välmående. </w:t>
      </w:r>
      <w:bookmarkEnd w:id="8"/>
    </w:p>
    <w:p w:rsidRPr="007F0053" w:rsidR="000E4412" w:rsidP="000E4412" w:rsidRDefault="000E4412" w14:paraId="70F8F36B" w14:textId="77777777">
      <w:pPr>
        <w:pStyle w:val="Rubrik3"/>
      </w:pPr>
      <w:bookmarkStart w:name="_Hlk146054680" w:id="9"/>
      <w:r w:rsidRPr="007F0053">
        <w:t>Bättre informationsutbyte mellan Arbetsförmedlingen och Samhall</w:t>
      </w:r>
    </w:p>
    <w:bookmarkEnd w:id="9"/>
    <w:p w:rsidRPr="007F0053" w:rsidR="000E4412" w:rsidP="000E4412" w:rsidRDefault="000E4412" w14:paraId="199F418A" w14:textId="581D1E10">
      <w:pPr>
        <w:pStyle w:val="Normalutanindragellerluft"/>
        <w:rPr>
          <w:b/>
          <w:bCs/>
        </w:rPr>
      </w:pPr>
      <w:r w:rsidRPr="007F0053">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9C6BDB">
        <w:softHyphen/>
      </w:r>
      <w:r w:rsidRPr="007F0053">
        <w:t>processen. Det är viktigt att samarbetet mellan dessa organisationer fungerar bra och att informationsutbytet är så effektivt som möjligt för att stödja personer med funktions</w:t>
      </w:r>
      <w:r w:rsidR="009C6BDB">
        <w:softHyphen/>
      </w:r>
      <w:r w:rsidRPr="007F0053">
        <w:t>nedsättningar i deras strävan efter meningsfulla arbetsmöjligheter.</w:t>
      </w:r>
      <w:r w:rsidRPr="007F0053" w:rsidR="00553131">
        <w:t xml:space="preserve"> Det är också viktigt att Samhalls interna informationsdelning </w:t>
      </w:r>
      <w:r w:rsidRPr="007F0053" w:rsidR="00710101">
        <w:t xml:space="preserve">förbättras </w:t>
      </w:r>
      <w:r w:rsidRPr="007F0053" w:rsidR="00553131">
        <w:t xml:space="preserve">då det </w:t>
      </w:r>
      <w:r w:rsidRPr="007F0053" w:rsidR="00710101">
        <w:t xml:space="preserve">har </w:t>
      </w:r>
      <w:r w:rsidRPr="007F0053" w:rsidR="00553131">
        <w:t>förekomm</w:t>
      </w:r>
      <w:r w:rsidRPr="007F0053" w:rsidR="00710101">
        <w:t>it</w:t>
      </w:r>
      <w:r w:rsidRPr="007F0053" w:rsidR="00553131">
        <w:t xml:space="preserve"> att arbets</w:t>
      </w:r>
      <w:r w:rsidR="004136BC">
        <w:softHyphen/>
      </w:r>
      <w:r w:rsidRPr="007F0053" w:rsidR="00553131">
        <w:t xml:space="preserve">tagare som har omplacerats inte har fått sina behov av arbetsanpassning tillgodosedda. </w:t>
      </w:r>
      <w:r w:rsidRPr="007F0053" w:rsidR="005909FE">
        <w:t xml:space="preserve">Bolaget måste </w:t>
      </w:r>
      <w:r w:rsidRPr="007F0053" w:rsidR="00710101">
        <w:t xml:space="preserve">bli bättre på att </w:t>
      </w:r>
      <w:r w:rsidRPr="007F0053" w:rsidR="005909FE">
        <w:t>säkerställa att hänsyn till individers särskilda förutsätt</w:t>
      </w:r>
      <w:r w:rsidR="004136BC">
        <w:softHyphen/>
      </w:r>
      <w:r w:rsidRPr="007F0053" w:rsidR="005909FE">
        <w:t xml:space="preserve">ningar tas i samband med intern omplacering. </w:t>
      </w:r>
    </w:p>
    <w:bookmarkEnd w:id="7"/>
    <w:p w:rsidRPr="007F0053" w:rsidR="000E4412" w:rsidP="000E4412" w:rsidRDefault="000E4412" w14:paraId="0DA213BE" w14:textId="77777777">
      <w:pPr>
        <w:pStyle w:val="Rubrik3"/>
      </w:pPr>
      <w:r w:rsidRPr="007F0053">
        <w:t>Fler unga i arbete</w:t>
      </w:r>
    </w:p>
    <w:p w:rsidRPr="007F0053" w:rsidR="000E4412" w:rsidP="000E4412" w:rsidRDefault="007A2EA3" w14:paraId="1DDC13E0" w14:textId="47C008B1">
      <w:pPr>
        <w:pStyle w:val="Normalutanindragellerluft"/>
      </w:pPr>
      <w:r w:rsidRPr="007F0053">
        <w:t>Enligt uppgifter från MUCF (Myndigheten för ungdoms- och civilsamhällesfrågor) är det i dag omkring 130</w:t>
      </w:r>
      <w:r w:rsidR="00524472">
        <w:t> </w:t>
      </w:r>
      <w:r w:rsidRPr="007F0053">
        <w:t>000 unga som varken arbetar eller studerar. Det här är en grupp individer som löper stor risk att fast</w:t>
      </w:r>
      <w:r w:rsidR="00524472">
        <w:t>n</w:t>
      </w:r>
      <w:r w:rsidRPr="007F0053">
        <w:t xml:space="preserve">a i långvarigt utanförskap och därför måste ges ett extra fokus. </w:t>
      </w:r>
    </w:p>
    <w:p w:rsidRPr="007F0053" w:rsidR="00F541BE" w:rsidP="000E4412" w:rsidRDefault="000E4412" w14:paraId="2A860929" w14:textId="0A295F5E">
      <w:r w:rsidRPr="007F0053">
        <w:t xml:space="preserve">Gällande ungas etablering på arbetsmarknaden så behöver samverkan mellan Arbetsförmedlingen, kommuner och arbetsgivare förbättras. Ambitionen måste vara att ingen ung ska börja sitt vuxenliv som arbetslös. </w:t>
      </w:r>
      <w:bookmarkStart w:name="_Hlk175223202" w:id="10"/>
      <w:r w:rsidRPr="007F0053" w:rsidR="00F541BE">
        <w:t xml:space="preserve">I de fall det </w:t>
      </w:r>
      <w:r w:rsidRPr="007F0053" w:rsidR="002B3BCC">
        <w:t xml:space="preserve">bedöms </w:t>
      </w:r>
      <w:r w:rsidRPr="007F0053" w:rsidR="00F541BE">
        <w:t xml:space="preserve">lämpligt bör det finnas flexibilitet att kunna kombinera exempelvis utbildning och en subventionerad anställning. </w:t>
      </w:r>
      <w:bookmarkEnd w:id="10"/>
    </w:p>
    <w:p w:rsidRPr="007F0053" w:rsidR="000E4412" w:rsidP="000E4412" w:rsidRDefault="000E4412" w14:paraId="1EF34687" w14:textId="70173708">
      <w:r w:rsidRPr="007F0053">
        <w:t>Unga som inte har fullföljt sin gymnasieutbildning bör i första hand uppmuntras till att fullfölja denna. Vidare har vi också för avsikt att verka för att återinföra utbildnings</w:t>
      </w:r>
      <w:r w:rsidR="004136BC">
        <w:softHyphen/>
      </w:r>
      <w:r w:rsidRPr="007F0053">
        <w:t>kontrakt samt att det införs en bortre gräns för hur länge unga vuxna får vara arbetslösa innan någon form av insats genomförs.</w:t>
      </w:r>
      <w:r w:rsidRPr="007F0053" w:rsidR="00F541BE">
        <w:t xml:space="preserve"> </w:t>
      </w:r>
      <w:r w:rsidRPr="007F0053" w:rsidR="004B0B38">
        <w:t xml:space="preserve">Utbildningskontrakten bör även omfatta unga med funktionsnedsättning. </w:t>
      </w:r>
    </w:p>
    <w:p w:rsidRPr="007F0053" w:rsidR="00C740BA" w:rsidP="00550E54" w:rsidRDefault="004C48D7" w14:paraId="0E19606D" w14:textId="621AF819">
      <w:bookmarkStart w:name="_Hlk175223242" w:id="11"/>
      <w:r w:rsidRPr="007F0053">
        <w:t xml:space="preserve">Vi vill också stärka ungas möjligheter att starta eget. Arbetsförmedlingen bör få i uppgift att uppmuntra fler unga att starta företag </w:t>
      </w:r>
      <w:r w:rsidRPr="007F0053" w:rsidR="001C7FF3">
        <w:t>genom att erbjuda starta eget-bidrag</w:t>
      </w:r>
      <w:r w:rsidRPr="007F0053">
        <w:t>. Dessa program kan exempelvis inriktas på socialt entreprenörskap, vilket kan stimulera till att hitta lösningar på lokala samhällsproblem samtidigt som de kan skapa jobb.</w:t>
      </w:r>
      <w:r w:rsidRPr="007F0053" w:rsidR="001C7FF3">
        <w:t xml:space="preserve"> Den som får starta eget-bidrag ska naturligtvis genomgå sedvanlig bedömning både gällande personlig lämplighe</w:t>
      </w:r>
      <w:r w:rsidRPr="007F0053" w:rsidR="00F541BE">
        <w:t xml:space="preserve">t och </w:t>
      </w:r>
      <w:r w:rsidRPr="007F0053" w:rsidR="001C7FF3">
        <w:t xml:space="preserve">affärsidéns </w:t>
      </w:r>
      <w:r w:rsidRPr="007F0053" w:rsidR="00F541BE">
        <w:t>kvalitet</w:t>
      </w:r>
      <w:r w:rsidRPr="007F0053" w:rsidR="001C7FF3">
        <w:t>. Den som tar sig över tröskeln bör även vid behov få tillgång till utvidgat stöd som exempelvis mentorskap och co-</w:t>
      </w:r>
      <w:proofErr w:type="spellStart"/>
      <w:r w:rsidRPr="007F0053" w:rsidR="001C7FF3">
        <w:t>working</w:t>
      </w:r>
      <w:proofErr w:type="spellEnd"/>
      <w:r w:rsidR="00524472">
        <w:t xml:space="preserve"> </w:t>
      </w:r>
      <w:proofErr w:type="spellStart"/>
      <w:r w:rsidRPr="007F0053" w:rsidR="001C7FF3">
        <w:t>spaces</w:t>
      </w:r>
      <w:proofErr w:type="spellEnd"/>
      <w:r w:rsidRPr="007F0053" w:rsidR="001C7FF3">
        <w:t xml:space="preserve">. </w:t>
      </w:r>
    </w:p>
    <w:p w:rsidRPr="007F0053" w:rsidR="00C740BA" w:rsidP="00550E54" w:rsidRDefault="00550E54" w14:paraId="3442329B" w14:textId="57449EBD">
      <w:pPr>
        <w:pStyle w:val="Rubrik3"/>
      </w:pPr>
      <w:r w:rsidRPr="007F0053">
        <w:lastRenderedPageBreak/>
        <w:t>Åtgärder för unga på glid</w:t>
      </w:r>
    </w:p>
    <w:p w:rsidRPr="007F0053" w:rsidR="00C740BA" w:rsidP="00436CFF" w:rsidRDefault="00C740BA" w14:paraId="6D15A11E" w14:textId="4660604B">
      <w:pPr>
        <w:pStyle w:val="Normalutanindragellerluft"/>
      </w:pPr>
      <w:r w:rsidRPr="007F0053">
        <w:t xml:space="preserve">Det grova våldet kryper ner i åldrarna, och det krävs ett helt nytt angreppssätt för att förhindra att unga på glid tar steget fullt ut till en kriminell bana. Inom ramen för arbetsmarknadspolitiken krävs åtgärder och resurser för att styra unga i riskzonen mot arbete och självförsörjning, från destruktiva miljöer där de riskerar att bli en fara för sig själva och andra. För detta ändamål avsätter vi 500 miljoner inom ramen för anslag 1:3 Kostnader för arbetsmarknadspolitiska program och insatser. </w:t>
      </w:r>
    </w:p>
    <w:p w:rsidRPr="007F0053" w:rsidR="00912643" w:rsidP="004621C4" w:rsidRDefault="00912643" w14:paraId="26E52DB3" w14:textId="0C18C400">
      <w:pPr>
        <w:pStyle w:val="Rubrik3"/>
      </w:pPr>
      <w:r w:rsidRPr="007F0053">
        <w:t>Studiestartsstöd</w:t>
      </w:r>
    </w:p>
    <w:p w:rsidRPr="007F0053" w:rsidR="00912643" w:rsidP="00436CFF" w:rsidRDefault="00912643" w14:paraId="473E2E9D" w14:textId="3A846A5F">
      <w:pPr>
        <w:pStyle w:val="Normalutanindragellerluft"/>
      </w:pPr>
      <w:r w:rsidRPr="007F0053">
        <w:t>Det nuvarande kravet på sex månaders arbetslöshet under en ettårsperiod för att få studiestartsstöd riskerar att skapa inlåsningseffekter i arbetslöshet och minskade möjligheter till snabba utbildningsinsatser. Den socialdemokratiska regeringen ändrade arbetslös</w:t>
      </w:r>
      <w:r w:rsidR="00D1075A">
        <w:t>hets</w:t>
      </w:r>
      <w:r w:rsidRPr="007F0053">
        <w:t xml:space="preserve">villkoret tillfälligt under pandemin så att studiestartsstödet tillfälligt kunde ges till den som är anmäld som arbetssökande hos Arbetsförmedlingen, oavsett arbetslöshetstid. </w:t>
      </w:r>
    </w:p>
    <w:p w:rsidRPr="007F0053" w:rsidR="00912643" w:rsidP="004621C4" w:rsidRDefault="00912643" w14:paraId="4B68929C" w14:textId="45A72B56">
      <w:r w:rsidRPr="007F0053">
        <w:t>Vi anser att arbetslöshetsvillkoret bör lättas upp. Problemet</w:t>
      </w:r>
      <w:r w:rsidRPr="007F0053" w:rsidR="004621C4">
        <w:t xml:space="preserve"> idag</w:t>
      </w:r>
      <w:r w:rsidRPr="007F0053">
        <w:t xml:space="preserve"> är inte att för många studerar, utan snarare att det saknas </w:t>
      </w:r>
      <w:r w:rsidRPr="007F0053" w:rsidR="004621C4">
        <w:t xml:space="preserve">mycket </w:t>
      </w:r>
      <w:r w:rsidRPr="007F0053">
        <w:t>arbetskraft</w:t>
      </w:r>
      <w:r w:rsidRPr="007F0053" w:rsidR="004621C4">
        <w:t xml:space="preserve"> med rätt utbildning</w:t>
      </w:r>
      <w:r w:rsidRPr="007F0053">
        <w:t xml:space="preserve">. </w:t>
      </w:r>
      <w:r w:rsidRPr="007F0053" w:rsidR="004621C4">
        <w:t>Studiestarts</w:t>
      </w:r>
      <w:r w:rsidR="004136BC">
        <w:softHyphen/>
      </w:r>
      <w:r w:rsidRPr="007F0053" w:rsidR="004621C4">
        <w:t>stödet</w:t>
      </w:r>
      <w:r w:rsidRPr="007F0053">
        <w:t xml:space="preserve"> är ett viktigt verktyg för att få kortutbildade att ta klivet att genomgå utbildning som leder till jobb.</w:t>
      </w:r>
      <w:r w:rsidRPr="007F0053" w:rsidR="004621C4">
        <w:t xml:space="preserve"> </w:t>
      </w:r>
    </w:p>
    <w:bookmarkEnd w:id="11"/>
    <w:p w:rsidRPr="007F0053" w:rsidR="000E4412" w:rsidP="000E4412" w:rsidRDefault="000E4412" w14:paraId="75E56DD3" w14:textId="77777777">
      <w:pPr>
        <w:pStyle w:val="Rubrik1"/>
      </w:pPr>
      <w:r w:rsidRPr="007F0053">
        <w:t>AI:s påverkan på arbetsmarknaden</w:t>
      </w:r>
    </w:p>
    <w:p w:rsidRPr="007F0053" w:rsidR="000E4412" w:rsidP="00436CFF" w:rsidRDefault="000E4412" w14:paraId="7DB32E1C" w14:textId="39365EC8">
      <w:pPr>
        <w:pStyle w:val="Normalutanindragellerluft"/>
      </w:pPr>
      <w:r w:rsidRPr="007F0053">
        <w:t>Den artificiella intelligensen (AI) är redan på väg att förändra hur vi arbetar och vilka yrken som kommer att vara relevanta i framtiden. En av de mest uppenbara effekterna av AI är automatiseringen av upprepade och rutinmässiga arbetsuppgifter. Maskin</w:t>
      </w:r>
      <w:r w:rsidR="004136BC">
        <w:softHyphen/>
      </w:r>
      <w:r w:rsidRPr="007F0053">
        <w:t xml:space="preserve">inlärning och automatiseringstekniker gör att arbetsprocesser kan effektiviseras och förenklas. Detta kan innebära att vissa jobb som tidigare utfördes av människor kommer att minska i antal. </w:t>
      </w:r>
    </w:p>
    <w:p w:rsidRPr="007F0053" w:rsidR="000E4412" w:rsidP="000E4412" w:rsidRDefault="000E4412" w14:paraId="5DFCEF1E" w14:textId="75DEDEA4">
      <w:r w:rsidRPr="007F0053">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4136BC">
        <w:softHyphen/>
      </w:r>
      <w:r w:rsidRPr="007F0053">
        <w:t xml:space="preserve">lösning, kritiskt tänkande och samarbete. Samtidigt kommer det att finnas en ökad efterfrågan på yrken som kräver mänskliga insikter och emotionell intelligens. </w:t>
      </w:r>
    </w:p>
    <w:p w:rsidRPr="007F0053" w:rsidR="000E4412" w:rsidP="000E4412" w:rsidRDefault="000E4412" w14:paraId="4B6E30FB" w14:textId="25D2E72B">
      <w:r w:rsidRPr="007F0053">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w:t>
      </w:r>
    </w:p>
    <w:p w:rsidRPr="007F0053" w:rsidR="000E4412" w:rsidP="000E4412" w:rsidRDefault="000E4412" w14:paraId="5D59FA47" w14:textId="77777777">
      <w:pPr>
        <w:pStyle w:val="Rubrik1"/>
      </w:pPr>
      <w:r w:rsidRPr="007F0053">
        <w:lastRenderedPageBreak/>
        <w:t>Arbetslöshetsförsäkringen</w:t>
      </w:r>
    </w:p>
    <w:p w:rsidRPr="007F0053" w:rsidR="000E4412" w:rsidP="000E4412" w:rsidRDefault="000E4412" w14:paraId="5FE3619D" w14:textId="02103E6E">
      <w:pPr>
        <w:pStyle w:val="Normalutanindragellerluft"/>
      </w:pPr>
      <w:r w:rsidRPr="007F0053">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4136BC">
        <w:softHyphen/>
      </w:r>
      <w:r w:rsidRPr="007F0053">
        <w:t xml:space="preserve">demokrater är att Sverige ska ha en välfärd i absolut världsklass, och i detta ingår en stark arbetslöshetsförsäkring. </w:t>
      </w:r>
    </w:p>
    <w:p w:rsidRPr="007F0053" w:rsidR="000E4412" w:rsidP="000E4412" w:rsidRDefault="000E4412" w14:paraId="3124AC7D" w14:textId="77777777">
      <w:r w:rsidRPr="007F0053">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7F0053" w:rsidR="000E4412" w:rsidP="000E4412" w:rsidRDefault="000E4412" w14:paraId="66F9F2D4" w14:textId="77777777">
      <w:r w:rsidRPr="007F0053">
        <w:t>Det första den förra moderatledda alliansregeringen gjorde när de tillträdde 2006 var att chockhöja avgifterna till arbetslöshetsförsäkringen och försämra villkoren. I och med detta ingrepp föll medlemskapet i a</w:t>
      </w:r>
      <w:r w:rsidRPr="007F0053">
        <w:noBreakHyphen/>
        <w:t xml:space="preserve">kassan från 80 procent av arbetskraften till 66 procent, vilket inte kan beskrivas som annat än ett slag i magen på svenska löntagare. </w:t>
      </w:r>
    </w:p>
    <w:p w:rsidRPr="007F0053" w:rsidR="000E4412" w:rsidP="000E4412" w:rsidRDefault="002B3BCC" w14:paraId="1DE58A6E" w14:textId="4A598A32">
      <w:r w:rsidRPr="007F0053">
        <w:t xml:space="preserve">Vi socialdemokrater gjorde under vår senaste regeringstid </w:t>
      </w:r>
      <w:r w:rsidRPr="007F0053" w:rsidR="000E4412">
        <w:t xml:space="preserve">flera förstärkningar och förbättringar av arbetslöshetsförsäkringen. År 2015 höjdes både </w:t>
      </w:r>
      <w:r w:rsidRPr="007F0053" w:rsidR="000E4412">
        <w:rPr>
          <w:spacing w:val="-2"/>
        </w:rPr>
        <w:t>den inkomstrelaterade ersättningen och grundersättningen, vilket var den första höjningen</w:t>
      </w:r>
      <w:r w:rsidRPr="007F0053" w:rsidR="000E4412">
        <w:t xml:space="preserve"> sedan 2002. Åren därpå förbättrade vi reglerna för deltidsarbetslösa och minskade antalet karensdagar. </w:t>
      </w:r>
    </w:p>
    <w:p w:rsidRPr="007F0053" w:rsidR="00804156" w:rsidP="007A2EA3" w:rsidRDefault="000E4412" w14:paraId="209E8CAE" w14:textId="03955DE1">
      <w:r w:rsidRPr="007F0053">
        <w:t xml:space="preserve">Under coronapandemin drev den socialdemokratiskt ledda regeringen igenom förbättringar av arbetslöshetsförsäkringen som syftade till att fler löntagare skulle få ut 80 procent av lönen – förstärkningar som vi sedermera gick till val på att bibehålla. Vi vill ha kvar både de höjda taknivåerna inom inkomstbortfallsförsäkringen </w:t>
      </w:r>
      <w:r w:rsidR="00D1075A">
        <w:t>och</w:t>
      </w:r>
      <w:r w:rsidRPr="007F0053">
        <w:t xml:space="preserve"> den höjda grundersättningen i försäkringen. Att permanent höja nivåerna på detta sätt kommer innebära att fler som jobbat omfattas av den trygghet som arbetslöshetsförsäkringen ger.</w:t>
      </w:r>
    </w:p>
    <w:p w:rsidRPr="007F0053" w:rsidR="00804156" w:rsidP="007A2EA3" w:rsidRDefault="00804156" w14:paraId="5911393E" w14:textId="52CBE63E">
      <w:pPr>
        <w:pStyle w:val="Rubrik2"/>
      </w:pPr>
      <w:r w:rsidRPr="007F0053">
        <w:t>Regeringens reformering av arbetslöshetsförsäkringen</w:t>
      </w:r>
    </w:p>
    <w:p w:rsidRPr="007F0053" w:rsidR="000E4412" w:rsidP="00436CFF" w:rsidRDefault="00804156" w14:paraId="33425F87" w14:textId="40BC7E9A">
      <w:pPr>
        <w:pStyle w:val="Normalutanindragellerluft"/>
      </w:pPr>
      <w:r w:rsidRPr="007F0053">
        <w:t xml:space="preserve">Regeringen har nu fullföljt sin reformering av arbetslöshetsförsäkringen och de nya regelverken och ersättningsnivåerna träder i kraft i oktober 2025. Vi socialdemokrater </w:t>
      </w:r>
      <w:r w:rsidRPr="007F0053" w:rsidR="00203EE9">
        <w:t xml:space="preserve">är </w:t>
      </w:r>
      <w:r w:rsidRPr="007F0053">
        <w:t xml:space="preserve">positiva till övergången från arbetsvillkor till inkomstvillkor – men vi motsatte oss också flera viktiga delar av regeringens förslag vilket vi redogör </w:t>
      </w:r>
      <w:r w:rsidRPr="007F0053" w:rsidR="00CC3863">
        <w:t xml:space="preserve">närmare </w:t>
      </w:r>
      <w:r w:rsidRPr="007F0053">
        <w:t>för i vår följdmotion</w:t>
      </w:r>
      <w:r w:rsidRPr="007F0053">
        <w:rPr>
          <w:rStyle w:val="Fotnotsreferens"/>
        </w:rPr>
        <w:footnoteReference w:id="1"/>
      </w:r>
      <w:r w:rsidRPr="007F0053">
        <w:t xml:space="preserve"> på regeringens proposition. </w:t>
      </w:r>
    </w:p>
    <w:p w:rsidRPr="007F0053" w:rsidR="00804156" w:rsidP="000E4412" w:rsidRDefault="00804156" w14:paraId="6C7760BB" w14:textId="2148C108">
      <w:r w:rsidRPr="007F0053">
        <w:t xml:space="preserve">Våra synpunkter på den nya </w:t>
      </w:r>
      <w:r w:rsidRPr="007F0053" w:rsidR="00F9772A">
        <w:t>arbetslöshetsförsäkringen</w:t>
      </w:r>
      <w:r w:rsidRPr="007F0053">
        <w:t xml:space="preserve"> kan sammanfattas i följande </w:t>
      </w:r>
      <w:r w:rsidRPr="007F0053" w:rsidR="007A2EA3">
        <w:t xml:space="preserve">fem </w:t>
      </w:r>
      <w:r w:rsidRPr="007F0053">
        <w:t>huvudspår:</w:t>
      </w:r>
    </w:p>
    <w:p w:rsidRPr="007F0053" w:rsidR="00804156" w:rsidP="00436CFF" w:rsidRDefault="00804156" w14:paraId="2AA81A2B" w14:textId="6CA15011">
      <w:pPr>
        <w:pStyle w:val="ListaNummer"/>
      </w:pPr>
      <w:r w:rsidRPr="007F0053">
        <w:t>Vi motsätter oss den brantare avtrappning</w:t>
      </w:r>
      <w:r w:rsidRPr="007F0053" w:rsidR="00F9772A">
        <w:t xml:space="preserve">en </w:t>
      </w:r>
      <w:r w:rsidRPr="007F0053">
        <w:t>efter 100 dagars arbetslöshet. Regeringen</w:t>
      </w:r>
      <w:r w:rsidR="00D1075A">
        <w:t>s</w:t>
      </w:r>
      <w:r w:rsidRPr="007F0053">
        <w:t xml:space="preserve"> och Sverigedemokraternas förslag innebär att personer som tjänar mindre än drygt 31</w:t>
      </w:r>
      <w:r w:rsidR="00D1075A">
        <w:t> </w:t>
      </w:r>
      <w:r w:rsidRPr="007F0053">
        <w:t xml:space="preserve">000 kronor i månaden kommer att få rejäla försämringar jämfört med i dag. Det här kommer att göra livet tuffare för inte minst många kvinnor i arbetaryrken. </w:t>
      </w:r>
    </w:p>
    <w:p w:rsidRPr="007F0053" w:rsidR="00F9772A" w:rsidP="00436CFF" w:rsidRDefault="00804156" w14:paraId="3927FC68" w14:textId="4437B763">
      <w:pPr>
        <w:pStyle w:val="ListaNummer"/>
      </w:pPr>
      <w:r w:rsidRPr="007F0053">
        <w:t xml:space="preserve">Vi är </w:t>
      </w:r>
      <w:r w:rsidRPr="007F0053" w:rsidR="00F9772A">
        <w:t>oerhört</w:t>
      </w:r>
      <w:r w:rsidRPr="007F0053">
        <w:t xml:space="preserve"> kritiska till att propositionen inte tydligare adresserar jämställdhets</w:t>
      </w:r>
      <w:r w:rsidR="004136BC">
        <w:softHyphen/>
      </w:r>
      <w:r w:rsidRPr="007F0053">
        <w:t>aspekterna av de föreslagna ändringarna i arbetslöshetsförsäkringen</w:t>
      </w:r>
      <w:r w:rsidRPr="007F0053" w:rsidR="00F9772A">
        <w:t xml:space="preserve">. Vi kräver att </w:t>
      </w:r>
      <w:r w:rsidRPr="007F0053" w:rsidR="00F9772A">
        <w:lastRenderedPageBreak/>
        <w:t xml:space="preserve">regeringen </w:t>
      </w:r>
      <w:r w:rsidRPr="007F0053">
        <w:t>omedelbar</w:t>
      </w:r>
      <w:r w:rsidR="00D1075A">
        <w:t>t</w:t>
      </w:r>
      <w:r w:rsidRPr="007F0053">
        <w:t xml:space="preserve"> </w:t>
      </w:r>
      <w:r w:rsidRPr="007F0053" w:rsidR="00F9772A">
        <w:t xml:space="preserve">sammanställer en </w:t>
      </w:r>
      <w:r w:rsidRPr="007F0053">
        <w:t xml:space="preserve">fördelningsprofil av </w:t>
      </w:r>
      <w:r w:rsidRPr="007F0053" w:rsidR="00F9772A">
        <w:t>sitt</w:t>
      </w:r>
      <w:r w:rsidRPr="007F0053">
        <w:t xml:space="preserve"> förslag som studerar vilka effekter reformen får jämfört med dagens regelverk, sett till både inkomstgrupper och kön</w:t>
      </w:r>
      <w:r w:rsidRPr="007F0053" w:rsidR="00F9772A">
        <w:t>.</w:t>
      </w:r>
    </w:p>
    <w:p w:rsidRPr="007F0053" w:rsidR="00F9772A" w:rsidP="00436CFF" w:rsidRDefault="00F9772A" w14:paraId="15155CA0" w14:textId="3DE4F483">
      <w:pPr>
        <w:pStyle w:val="ListaNummer"/>
      </w:pPr>
      <w:r w:rsidRPr="007F0053">
        <w:t>Regeringen</w:t>
      </w:r>
      <w:r w:rsidR="00D1075A">
        <w:t>s</w:t>
      </w:r>
      <w:r w:rsidRPr="007F0053">
        <w:t xml:space="preserve">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w:t>
      </w:r>
      <w:r w:rsidRPr="007F0053" w:rsidR="00CC3863">
        <w:t xml:space="preserve">anser </w:t>
      </w:r>
      <w:r w:rsidR="00D1075A">
        <w:t xml:space="preserve">att </w:t>
      </w:r>
      <w:r w:rsidRPr="007F0053" w:rsidR="00CC3863">
        <w:t xml:space="preserve">detta är ett prov på direkt löntagarfientlig politik från regeringens sida. </w:t>
      </w:r>
    </w:p>
    <w:p w:rsidRPr="007F0053" w:rsidR="00F9772A" w:rsidP="00436CFF" w:rsidRDefault="00F9772A" w14:paraId="049202AF" w14:textId="77777777">
      <w:pPr>
        <w:pStyle w:val="ListaNummer"/>
      </w:pPr>
      <w:r w:rsidRPr="007F0053">
        <w:t xml:space="preserve">Vi ser också med viss oro på utformningen av den nya alternativregeln som beräknas ge väldigt låga ersättningar. Det är viktigt att följa upp vilka effekter den här delen av reformen får på sikt. </w:t>
      </w:r>
    </w:p>
    <w:p w:rsidRPr="007F0053" w:rsidR="004F209F" w:rsidP="00436CFF" w:rsidRDefault="00F9772A" w14:paraId="0318F546" w14:textId="28831800">
      <w:pPr>
        <w:pStyle w:val="ListaNummer"/>
      </w:pPr>
      <w:r w:rsidRPr="007F0053">
        <w:t>Det är också viktigt att säkerställa att individer som kvalificerar sig via alternativ</w:t>
      </w:r>
      <w:r w:rsidR="004136BC">
        <w:softHyphen/>
      </w:r>
      <w:r w:rsidRPr="007F0053">
        <w:t>regeln och bedöms vara i behov av arbetsmarknadspolitiska insatser får möjlighet att ta del av dessa när rätten till arbetslöshetsersättning upphör. Dessa individer bör likaledes ges rätt till aktivitetsstöd.</w:t>
      </w:r>
    </w:p>
    <w:p w:rsidRPr="007F0053" w:rsidR="00F9772A" w:rsidP="005019D7" w:rsidRDefault="00F9772A" w14:paraId="41959BD8" w14:textId="73C7F55D">
      <w:pPr>
        <w:ind w:firstLine="0"/>
      </w:pPr>
      <w:r w:rsidRPr="007F0053">
        <w:t xml:space="preserve">Utöver detta vill vi också rikta stark kritik mot den avsaknad av transparens som präglade arbetet kring reformen. Regeringen har undanhållit reformens beräkningsunderlag vilket har gjort det omöjligt för oppositionen </w:t>
      </w:r>
      <w:r w:rsidRPr="007F0053" w:rsidR="00CC3863">
        <w:t xml:space="preserve">och </w:t>
      </w:r>
      <w:r w:rsidR="005019D7">
        <w:t>r</w:t>
      </w:r>
      <w:r w:rsidRPr="007F0053" w:rsidR="00CC3863">
        <w:t xml:space="preserve">iksdagens utredningstjänst </w:t>
      </w:r>
      <w:r w:rsidRPr="007F0053">
        <w:t xml:space="preserve">att räkna på de statsfinansiella effekterna av </w:t>
      </w:r>
      <w:r w:rsidRPr="007F0053" w:rsidR="00CC3863">
        <w:t>justeringar</w:t>
      </w:r>
      <w:r w:rsidRPr="007F0053">
        <w:t xml:space="preserve"> i reforme</w:t>
      </w:r>
      <w:r w:rsidRPr="007F0053" w:rsidR="00CC3863">
        <w:t>ns olika delar</w:t>
      </w:r>
      <w:r w:rsidRPr="007F0053">
        <w:t xml:space="preserve">. </w:t>
      </w:r>
      <w:r w:rsidRPr="007F0053" w:rsidR="00CC3863">
        <w:t>Detta anser vi är mycket allvarligt.</w:t>
      </w:r>
      <w:r w:rsidRPr="007F0053" w:rsidR="008C34CB">
        <w:t xml:space="preserve"> </w:t>
      </w:r>
    </w:p>
    <w:p w:rsidRPr="007F0053" w:rsidR="000E4412" w:rsidP="000E4412" w:rsidRDefault="000E4412" w14:paraId="14579423" w14:textId="77777777">
      <w:pPr>
        <w:pStyle w:val="Rubrik1"/>
      </w:pPr>
      <w:r w:rsidRPr="007F0053">
        <w:t>Trygghet på arbetsmarknaden</w:t>
      </w:r>
    </w:p>
    <w:p w:rsidRPr="007F0053" w:rsidR="000E4412" w:rsidP="000E4412" w:rsidRDefault="000E4412" w14:paraId="7EDAD13C" w14:textId="591CD8C9">
      <w:pPr>
        <w:pStyle w:val="Normalutanindragellerluft"/>
      </w:pPr>
      <w:r w:rsidRPr="007F0053">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7F0053" w:rsidR="000E4412" w:rsidP="000E4412" w:rsidRDefault="000E4412" w14:paraId="2B99F8CA" w14:textId="77777777">
      <w:pPr>
        <w:pStyle w:val="Rubrik2"/>
      </w:pPr>
      <w:r w:rsidRPr="007F0053">
        <w:t>Ordning och reda inom plattformsekonomin</w:t>
      </w:r>
    </w:p>
    <w:p w:rsidRPr="007F0053" w:rsidR="000E4412" w:rsidP="000E4412" w:rsidRDefault="000E4412" w14:paraId="4CEA18F3" w14:textId="77777777">
      <w:pPr>
        <w:pStyle w:val="Normalutanindragellerluft"/>
      </w:pPr>
      <w:r w:rsidRPr="007F0053">
        <w:t xml:space="preserve">Vi ser mer än gärna att det växer fram fler jobb inom alla sektorer i Sverige, men det får inte ske på bekostnad av schysta löner och arbetsvillkor. Alla som jobbar i Sverige har också rätt till en trygg och säker arbetsmiljö. </w:t>
      </w:r>
    </w:p>
    <w:p w:rsidRPr="007F0053" w:rsidR="000E4412" w:rsidP="000E4412" w:rsidRDefault="000E4412" w14:paraId="4BCC0BA0" w14:textId="59C4F93D">
      <w:r w:rsidRPr="007F0053">
        <w:t xml:space="preserve">Dessa föresatser har på senare år kommit att utmanas i allt högre grad, inte minst i och med framväxten av plattformsföretagen som idag kan smita undan sitt arbetsgivaransvar genom att gömma sig bakom en mobilapplikation. Genom att hävda att man blott utgör en tjänsteförmedling – dvs. kopplar samman köpare och säljare – kan man komma undan att ta något ansvar för under vilka villkor själva tjänsten utförs. </w:t>
      </w:r>
    </w:p>
    <w:p w:rsidRPr="007F0053" w:rsidR="000E4412" w:rsidP="000E4412" w:rsidRDefault="000E4412" w14:paraId="6DE6E1CC" w14:textId="483C89F9">
      <w:r w:rsidRPr="007F0053">
        <w:t>Resultatet av detta är inte sällan att människor med usel lön och undermålig arbets</w:t>
      </w:r>
      <w:r w:rsidR="004136BC">
        <w:softHyphen/>
      </w:r>
      <w:r w:rsidRPr="007F0053">
        <w:t xml:space="preserve">utrustning får finna sig i en tillvaro utan de grundläggande skyddsnät som den svenska modellen bör garantera. Så här kan vi inte ha det. Ordning och reda ska råda även på den här delen av arbetsmarknaden. Plattformsarbetare bör i större utsträckning betraktas </w:t>
      </w:r>
      <w:r w:rsidRPr="007F0053">
        <w:lastRenderedPageBreak/>
        <w:t xml:space="preserve">som anställda och åtnjuta rättigheter därefter, och fler plattformsföretag bör inlemmas i den svenska modellen via tecknande av kollektivavtal. </w:t>
      </w:r>
    </w:p>
    <w:p w:rsidRPr="007F0053" w:rsidR="00BE59EF" w:rsidP="002E5D9D" w:rsidRDefault="000E4412" w14:paraId="36F3D77F" w14:textId="224832E8">
      <w:r w:rsidRPr="007F0053">
        <w:t>Det måste också bli tydligt och förutsägbart vem som har ansvar för arbetsmiljön, och därför bör den som anlitar egenföretagare, frilansare, plattformsarbetare eller underentreprenörer i fler fall få bära det ansvaret.</w:t>
      </w:r>
      <w:r w:rsidRPr="007F0053" w:rsidR="002E5D9D">
        <w:t xml:space="preserve"> </w:t>
      </w:r>
      <w:r w:rsidRPr="007F0053" w:rsidR="00BE59EF">
        <w:t xml:space="preserve">En utredning </w:t>
      </w:r>
      <w:r w:rsidRPr="007F0053" w:rsidR="002E5D9D">
        <w:t>om</w:t>
      </w:r>
      <w:r w:rsidRPr="007F0053" w:rsidR="00BE59EF">
        <w:t xml:space="preserve"> plattformsekonomin</w:t>
      </w:r>
      <w:r w:rsidRPr="007F0053" w:rsidR="002E5D9D">
        <w:t xml:space="preserve"> </w:t>
      </w:r>
      <w:r w:rsidRPr="007F0053" w:rsidR="00BE59EF">
        <w:t>bör tillsättas</w:t>
      </w:r>
      <w:r w:rsidRPr="007F0053" w:rsidR="002E5D9D">
        <w:t xml:space="preserve"> i syfte att få ordning på de här problemen. </w:t>
      </w:r>
    </w:p>
    <w:p w:rsidRPr="007F0053" w:rsidR="000E4412" w:rsidP="000E4412" w:rsidRDefault="000E4412" w14:paraId="0D8F722A" w14:textId="77777777">
      <w:pPr>
        <w:pStyle w:val="Rubrik2"/>
      </w:pPr>
      <w:r w:rsidRPr="007F0053">
        <w:t xml:space="preserve">Trygghetsöverenskommelsen </w:t>
      </w:r>
    </w:p>
    <w:p w:rsidRPr="007F0053" w:rsidR="000E4412" w:rsidP="000E4412" w:rsidRDefault="000E4412" w14:paraId="531B5A92" w14:textId="5585E45B">
      <w:pPr>
        <w:pStyle w:val="Normalutanindragellerluft"/>
      </w:pPr>
      <w:r w:rsidRPr="007F0053">
        <w:t xml:space="preserve">Reformen för LAS, trygghet och omställning som trädde i kraft den 1 oktober 2022 </w:t>
      </w:r>
      <w:r w:rsidRPr="007F0053">
        <w:rPr>
          <w:spacing w:val="-1"/>
        </w:rPr>
        <w:t>visar på kraften och vitaliteten i den svenska arbetsmarknadsmodellen. Överenskommelsen</w:t>
      </w:r>
      <w:r w:rsidRPr="007F0053">
        <w:t xml:space="preserve"> som ligger till grund för det nya huvudavtalet och reformerna skapar med sin helhet en </w:t>
      </w:r>
      <w:r w:rsidRPr="007F0053">
        <w:rPr>
          <w:spacing w:val="-1"/>
        </w:rPr>
        <w:t>balans mellan arbetsmarknadens parter som i det långa loppet är till fördel för båda sidor.</w:t>
      </w:r>
      <w:r w:rsidRPr="007F0053">
        <w:t xml:space="preserve"> För arbetstagarsidan innebär reformen först och främst väsentligt bättre möjligheter till omskolning eller vidareutbildning under hela arbetslivet, tack vare det nya </w:t>
      </w:r>
      <w:r w:rsidRPr="007F0053">
        <w:rPr>
          <w:spacing w:val="-1"/>
        </w:rPr>
        <w:t>omställnings</w:t>
      </w:r>
      <w:r w:rsidR="004136BC">
        <w:rPr>
          <w:spacing w:val="-1"/>
        </w:rPr>
        <w:softHyphen/>
      </w:r>
      <w:r w:rsidRPr="007F0053">
        <w:rPr>
          <w:spacing w:val="-1"/>
        </w:rPr>
        <w:t>studiestöd som ger alla med minst åtta års arbetslivserfarenhet möjlighet att studera</w:t>
      </w:r>
      <w:r w:rsidRPr="007F0053">
        <w:t xml:space="preserve">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kollektivavtal rätt till omställningsstöd när anställningen är på väg att upphöra. </w:t>
      </w:r>
    </w:p>
    <w:p w:rsidRPr="007F0053" w:rsidR="000E4412" w:rsidP="000E4412" w:rsidRDefault="000E4412" w14:paraId="5B6E7E69" w14:textId="77777777">
      <w:r w:rsidRPr="007F0053">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7F0053" w:rsidR="000E4412" w:rsidP="000E4412" w:rsidRDefault="000E4412" w14:paraId="38F46726" w14:textId="77777777">
      <w:pPr>
        <w:pStyle w:val="Rubrik2"/>
      </w:pPr>
      <w:r w:rsidRPr="007F0053">
        <w:t>Husligt arbete</w:t>
      </w:r>
    </w:p>
    <w:p w:rsidRPr="007F0053" w:rsidR="000E4412" w:rsidP="000E4412" w:rsidRDefault="000E4412" w14:paraId="1325F0F4" w14:textId="0C965B2B">
      <w:pPr>
        <w:pStyle w:val="Normalutanindragellerluft"/>
      </w:pPr>
      <w:r w:rsidRPr="007F0053">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4136BC">
        <w:softHyphen/>
      </w:r>
      <w:r w:rsidRPr="007F0053">
        <w:t xml:space="preserve">miljö och arbetsrätt som andra yrkesgrupper. Detta är en viktig fråga inte minst för landets </w:t>
      </w:r>
      <w:r w:rsidRPr="007F0053" w:rsidR="002B3BCC">
        <w:t xml:space="preserve">många </w:t>
      </w:r>
      <w:r w:rsidRPr="007F0053">
        <w:t>personliga assistenter.</w:t>
      </w:r>
      <w:r w:rsidRPr="007F0053" w:rsidR="008C34CB">
        <w:t xml:space="preserve"> </w:t>
      </w:r>
    </w:p>
    <w:p w:rsidRPr="007F0053" w:rsidR="000E4412" w:rsidP="000E4412" w:rsidRDefault="000E4412" w14:paraId="31997371" w14:textId="77777777">
      <w:pPr>
        <w:pStyle w:val="Rubrik1"/>
      </w:pPr>
      <w:r w:rsidRPr="007F0053">
        <w:t xml:space="preserve">Arbetsmiljö </w:t>
      </w:r>
    </w:p>
    <w:p w:rsidRPr="007F0053" w:rsidR="000E4412" w:rsidP="000E4412" w:rsidRDefault="002E5D9D" w14:paraId="66EE95BB" w14:textId="16B8526C">
      <w:pPr>
        <w:pStyle w:val="Normalutanindragellerluft"/>
      </w:pPr>
      <w:r w:rsidRPr="007F0053">
        <w:t>Alla som jobbar i Sverige har rätt till en trygg och säker arbetsplats. För att detta ska kunna bli verklighet måste a</w:t>
      </w:r>
      <w:r w:rsidRPr="007F0053" w:rsidR="000E4412">
        <w:t>mbitionerna för arbetsmiljöpolitiken höjas. Resurserna till Arbetsmiljöverket behöver fortsätta att öka, inte minst för att de ska ha möjlighet att anställa fler arbetsmiljöinspektörer. Målet bör vara att på sikt uppfylla ILO:s rekom</w:t>
      </w:r>
      <w:r w:rsidR="004136BC">
        <w:softHyphen/>
      </w:r>
      <w:r w:rsidRPr="007F0053" w:rsidR="000E4412">
        <w:t>mendation om en inspektör per 10 000 arbetstagare. Stärkt kunskap och forskning kring arbetsmiljö är en annan viktig pusselbit. Sverige ska ligga i framkant när det gäller arbetsmiljöarbetet.</w:t>
      </w:r>
    </w:p>
    <w:p w:rsidRPr="007F0053" w:rsidR="000E4412" w:rsidP="000E4412" w:rsidRDefault="007A2EA3" w14:paraId="69F32569" w14:textId="37717027">
      <w:pPr>
        <w:pStyle w:val="Rubrik2"/>
      </w:pPr>
      <w:r w:rsidRPr="007F0053">
        <w:lastRenderedPageBreak/>
        <w:t>K</w:t>
      </w:r>
      <w:r w:rsidRPr="007F0053" w:rsidR="002303FD">
        <w:t>rafttag mot dödsolyckor i arbetslivet</w:t>
      </w:r>
    </w:p>
    <w:p w:rsidRPr="007F0053" w:rsidR="002303FD" w:rsidP="00436CFF" w:rsidRDefault="002303FD" w14:paraId="497E8B59" w14:textId="383EC6DC">
      <w:pPr>
        <w:pStyle w:val="Normalutanindragellerluft"/>
      </w:pPr>
      <w:r w:rsidRPr="007F0053">
        <w:t>2023 blev ett nattsvart rekordår på svensk arbetsmarknad. Hela 63 personer fick sätta livet till i tjänsten vilket är fler än på tio år. Varje dödsfall är en tragedi, och våra tankar går till alla närstående och kollegor till de avlidna. Det här måste få ett slut. Samtidigt måste vi våga inse att det sannolikt bara är en tidsfråga innan det sker en ny arbets</w:t>
      </w:r>
      <w:r w:rsidR="004136BC">
        <w:softHyphen/>
      </w:r>
      <w:r w:rsidRPr="007F0053">
        <w:t>platskatastrof. Arbetsmiljöpolitiken måste därför vässas och uppvärderas.</w:t>
      </w:r>
    </w:p>
    <w:p w:rsidRPr="007F0053" w:rsidR="003A248D" w:rsidP="003A248D" w:rsidRDefault="002303FD" w14:paraId="350D282E" w14:textId="77777777">
      <w:r w:rsidRPr="007F0053">
        <w:t>Alla som jobbar i Sverige har rätt till en trygg och säker arbetsplats. För att åstadkomma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7F0053" w:rsidR="003A248D" w:rsidP="003A248D" w:rsidRDefault="003A248D" w14:paraId="704F5CBC" w14:textId="64087F6B">
      <w:r w:rsidRPr="007F0053">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7F0053" w:rsidR="0010011E" w:rsidP="007A2EA3" w:rsidRDefault="003A248D" w14:paraId="03887D7C" w14:textId="135B5AF7">
      <w:r w:rsidRPr="007F0053">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7F0053" w:rsidR="0010011E" w:rsidP="0010011E" w:rsidRDefault="0010011E" w14:paraId="68EEA459" w14:textId="022619C0">
      <w:pPr>
        <w:pStyle w:val="Rubrik2"/>
      </w:pPr>
      <w:r w:rsidRPr="007F0053">
        <w:t>Tillsätt en kriskommission för byggbranschen</w:t>
      </w:r>
    </w:p>
    <w:p w:rsidRPr="007F0053" w:rsidR="0010011E" w:rsidP="00436CFF" w:rsidRDefault="0010011E" w14:paraId="63CDB1D1" w14:textId="70B7BF08">
      <w:pPr>
        <w:pStyle w:val="Normalutanindragellerluft"/>
      </w:pPr>
      <w:r w:rsidRPr="007F0053">
        <w:t xml:space="preserve">Alla dödsolyckor är förstås lika </w:t>
      </w:r>
      <w:r w:rsidRPr="007F0053" w:rsidR="00634612">
        <w:t>hemska</w:t>
      </w:r>
      <w:r w:rsidRPr="007F0053">
        <w:t xml:space="preserve">, oavsett inom vilken näringsgren de sker. Men givet det faktum att byggbranschen år efter år ligger i topp ser vi ett behov av särskilda insatser för att kartlägga de bakomliggande orsakerna. </w:t>
      </w:r>
    </w:p>
    <w:p w:rsidRPr="007F0053" w:rsidR="0010011E" w:rsidP="0010011E" w:rsidRDefault="0010011E" w14:paraId="533D00EA" w14:textId="3A68CBB8">
      <w:r w:rsidRPr="007F0053">
        <w:t>Den befintliga nollvisionen för dödsolyckor har visat sig vara otillräcklig. Den höga förekomsten av olyckor tydliggör allvarliga brister inom byggbranschen. Korta byggtider, uppstyckade entreprenader, oklara krav på kunskap hos arbetsgivare och byggarbetsmiljösamordnare (Bas</w:t>
      </w:r>
      <w:r w:rsidR="00BF57E6">
        <w:noBreakHyphen/>
      </w:r>
      <w:r w:rsidRPr="007F0053">
        <w:t>U), otillräcklig myndighetsövervakning och ett upphandlingssystem som prioriterar lägsta pris bidrar gemensamt till en ohälsosam arbetsmiljö och en osund bransch.</w:t>
      </w:r>
    </w:p>
    <w:p w:rsidRPr="007F0053" w:rsidR="0010011E" w:rsidP="0010011E" w:rsidRDefault="0010011E" w14:paraId="7B088614" w14:textId="70B14AB8">
      <w:r w:rsidRPr="007F0053">
        <w:t>Vi socialdemokrater anser att en grundlig genomlysning är nödvändig. Därför förespråkar vi inrättandet av en specifik kommission för byggbranschen med uppdrag att granska hela den organisatoriska strukturen som leder till dödsolyckor inom sektorn. Kommissionen bör få frihet att självständigt planera sitt arbete, utifrån målet att identifiera orsakerna till dödsolyckorna och formulera åtgärder för att förhindra ytterligare förluster av liv.</w:t>
      </w:r>
    </w:p>
    <w:p w:rsidRPr="007F0053" w:rsidR="0010011E" w:rsidP="00833402" w:rsidRDefault="0010011E" w14:paraId="084B7782" w14:textId="08F4CA60">
      <w:r w:rsidRPr="007F0053">
        <w:t xml:space="preserve">Kommissionen bör ledas av Arbetsmiljöverket i samarbete </w:t>
      </w:r>
      <w:r w:rsidR="00BF57E6">
        <w:t>med p</w:t>
      </w:r>
      <w:r w:rsidRPr="007F0053">
        <w:t>olisen och representanter för arbetstagarorganisationerna och byggföretagen. Den bör också involvera representanter från andra relevanta myndigheter och forskare för att säkerställa en heltäckande och evidensbaserad analys.</w:t>
      </w:r>
    </w:p>
    <w:p w:rsidRPr="007F0053" w:rsidR="00CB4A5D" w:rsidP="00833402" w:rsidRDefault="00CB4A5D" w14:paraId="5ABB95EF" w14:textId="15E851FA">
      <w:pPr>
        <w:pStyle w:val="Rubrik3"/>
      </w:pPr>
      <w:r w:rsidRPr="007F0053">
        <w:t>Utred entreprenörsansvar för arbetsmiljön</w:t>
      </w:r>
    </w:p>
    <w:p w:rsidRPr="007F0053" w:rsidR="0010011E" w:rsidP="00436CFF" w:rsidRDefault="00CB4A5D" w14:paraId="008085B7" w14:textId="476021EC">
      <w:pPr>
        <w:pStyle w:val="Normalutanindragellerluft"/>
      </w:pPr>
      <w:r w:rsidRPr="007F0053">
        <w:t>Idag har huvudentreprenören ett visst ansvar för arbetsmiljön på svenska byggarbets</w:t>
      </w:r>
      <w:r w:rsidR="004136BC">
        <w:softHyphen/>
      </w:r>
      <w:r w:rsidRPr="007F0053">
        <w:t>platser. Ansvaret tycks dock bli ganska luddigt på arbetsplatser med många under</w:t>
      </w:r>
      <w:r w:rsidR="004136BC">
        <w:softHyphen/>
      </w:r>
      <w:r w:rsidRPr="007F0053">
        <w:t xml:space="preserve">entreprenörer i flera led. När en olycka sker kan det bli väldigt svårt att utkräva ansvar för det som skett. Det här skapar en osund och direkt livsfarlig praktik där resultatet blir att ingen tar ansvar fullt ut för att se till att svenska arbetsplatser är så säkra som de ska </w:t>
      </w:r>
      <w:r w:rsidRPr="007F0053">
        <w:lastRenderedPageBreak/>
        <w:t>vara. Det här vill vi socialdemokrater åtgärda genom att se över huruvida huvud</w:t>
      </w:r>
      <w:r w:rsidR="004136BC">
        <w:softHyphen/>
      </w:r>
      <w:r w:rsidRPr="007F0053">
        <w:t xml:space="preserve">entreprenörens arbetsmiljöansvar kan förtydligas, även för arbetstagare längre ner i entreprenörskedjan. Arbetsmiljö är ytterst en fråga om liv och död. Utifrån detta faktum har vi en skyldighet att göra det som krävs för att regler och lagar efterlevs, och att ansvar kan utkrävas när olyckor har skett. Allt annat är ett hån mot både offer och deras anhöriga. Därför behöver vi skyndsamt se över hur ansvaret för arbetsmiljön på svenska arbetsplatser med uppstyckade entreprenader kan förtydligas, och möjligheten till juridisk ansvarsutkrävning likaså. </w:t>
      </w:r>
    </w:p>
    <w:p w:rsidRPr="007F0053" w:rsidR="0010011E" w:rsidP="00833402" w:rsidRDefault="0010011E" w14:paraId="2ECC5F2E" w14:textId="77777777">
      <w:pPr>
        <w:pStyle w:val="Rubrik3"/>
      </w:pPr>
      <w:r w:rsidRPr="007F0053">
        <w:t>Entreprenörsansvaret i bygg- och anläggningsbranschen</w:t>
      </w:r>
    </w:p>
    <w:p w:rsidRPr="007F0053" w:rsidR="0010011E" w:rsidP="0010011E" w:rsidRDefault="0010011E" w14:paraId="716C2E5E" w14:textId="4E022510">
      <w:pPr>
        <w:pStyle w:val="Normalutanindragellerluft"/>
      </w:pPr>
      <w:r w:rsidRPr="007F0053">
        <w:t>Den 1 januari 2019 trädde en lag rörande entreprenörsansvar för lönefordringar i kraft inom bygg- och anläggningsbranschen. Syftet var både att stärka skyddet för arbets</w:t>
      </w:r>
      <w:r w:rsidR="004136BC">
        <w:softHyphen/>
      </w:r>
      <w:r w:rsidRPr="007F0053">
        <w:t xml:space="preserve">tagarnas löner och att motverka osund konkurrens. </w:t>
      </w:r>
    </w:p>
    <w:p w:rsidRPr="007F0053" w:rsidR="0010011E" w:rsidP="0010011E" w:rsidRDefault="0010011E" w14:paraId="5E3BB100" w14:textId="77777777">
      <w:r w:rsidRPr="007F0053">
        <w:t>Under 2022 tillsatte vi socialdemokrater en utredning (SOU 2023:26)</w:t>
      </w:r>
      <w:r w:rsidRPr="007F0053">
        <w:rPr>
          <w:rStyle w:val="Fotnotsreferens"/>
        </w:rPr>
        <w:footnoteReference w:id="2"/>
      </w:r>
      <w:r w:rsidRPr="007F0053">
        <w:t xml:space="preserve"> i syfte att se huruvida lagen har fungerat som det var tänkt, om ansvaret bör utvidgas till fler branscher samt om löneansvaret även bör gälla för uthyrd personal. </w:t>
      </w:r>
    </w:p>
    <w:p w:rsidRPr="007F0053" w:rsidR="005220D5" w:rsidP="00075E75" w:rsidRDefault="0010011E" w14:paraId="3E2BB97C" w14:textId="4354B7D8">
      <w:r w:rsidRPr="007F0053">
        <w:t>Utredningen slår först och främst fast att lagen fungerar på ett ändamålsenligt sätt samt att den har bidragit till att skapa mer ordning och reda i bygg- och anläggnings</w:t>
      </w:r>
      <w:r w:rsidR="004136BC">
        <w:softHyphen/>
      </w:r>
      <w:r w:rsidRPr="007F0053">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7F0053" w:rsidR="00075E75" w:rsidP="00075E75" w:rsidRDefault="00075E75" w14:paraId="38AD28DD" w14:textId="32A86EFE">
      <w:pPr>
        <w:pStyle w:val="Rubrik3"/>
      </w:pPr>
      <w:r w:rsidRPr="007F0053">
        <w:t>K</w:t>
      </w:r>
      <w:r w:rsidRPr="007F0053" w:rsidR="005220D5">
        <w:t>rav på närvaro för BAS</w:t>
      </w:r>
      <w:r w:rsidR="00BD6CAA">
        <w:noBreakHyphen/>
      </w:r>
      <w:r w:rsidRPr="007F0053" w:rsidR="005220D5">
        <w:t>U på arbetsplatsen</w:t>
      </w:r>
    </w:p>
    <w:p w:rsidRPr="007F0053" w:rsidR="00075E75" w:rsidP="00436CFF" w:rsidRDefault="00075E75" w14:paraId="3493B1D2" w14:textId="00384259">
      <w:pPr>
        <w:pStyle w:val="Normalutanindragellerluft"/>
      </w:pPr>
      <w:r w:rsidRPr="007F0053">
        <w:t xml:space="preserve">BAS-U, eller </w:t>
      </w:r>
      <w:r w:rsidR="00BD6CAA">
        <w:t>b</w:t>
      </w:r>
      <w:r w:rsidRPr="007F0053">
        <w:t>yggarbetsmiljösamordnare för utförandefasen, har en central roll på svenska byggarbetsplatser. BAS</w:t>
      </w:r>
      <w:r w:rsidR="00BD6CAA">
        <w:noBreakHyphen/>
      </w:r>
      <w:r w:rsidRPr="007F0053">
        <w:t>U ansvarar för att samordna arbetsmiljöarbetet under själva byggprocessen. BAS</w:t>
      </w:r>
      <w:r w:rsidR="00BD6CAA">
        <w:noBreakHyphen/>
      </w:r>
      <w:r w:rsidRPr="007F0053">
        <w:t>U måste vara mer närvarande på svenska byggarbetsplatser för att säkerställa ett effektivt och systematiskt arbetsmiljöarbete. När BAS</w:t>
      </w:r>
      <w:r w:rsidR="00BD6CAA">
        <w:noBreakHyphen/>
      </w:r>
      <w:r w:rsidRPr="007F0053">
        <w:t>U inte är tillräckligt närvarande riskerar säkerhetsåtgärder att förbises, särskilt vid tidspress och ekonomiska påtryckningar. Genom ökad närvaro kan BAS</w:t>
      </w:r>
      <w:r w:rsidR="00BD6CAA">
        <w:noBreakHyphen/>
      </w:r>
      <w:r w:rsidRPr="007F0053">
        <w:t>U direkt övervaka och justera arbetsmiljöplaner i realtid, identifiera risker tidigt och se till att regler följs kontinuerligt. Detta minskar risken för olyckor och säkerhetsbrister, vilket skyddar både arbetstagare och företag.</w:t>
      </w:r>
    </w:p>
    <w:p w:rsidRPr="007F0053" w:rsidR="005220D5" w:rsidP="00075E75" w:rsidRDefault="005220D5" w14:paraId="16BAB8D5" w14:textId="35D979AB">
      <w:pPr>
        <w:pStyle w:val="Rubrik3"/>
      </w:pPr>
      <w:r w:rsidRPr="007F0053">
        <w:t>Inför nya krav kopplat till arbetsmiljöplanen</w:t>
      </w:r>
    </w:p>
    <w:p w:rsidRPr="007F0053" w:rsidR="005220D5" w:rsidP="00436CFF" w:rsidRDefault="005220D5" w14:paraId="1554D535" w14:textId="49CF5534">
      <w:pPr>
        <w:pStyle w:val="Normalutanindragellerluft"/>
      </w:pPr>
      <w:r w:rsidRPr="007F0053">
        <w:t xml:space="preserve">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föreskrifterna innehåller bra förtydliganden är det viktigt att uppföljningen förbättras. </w:t>
      </w:r>
    </w:p>
    <w:p w:rsidRPr="007F0053" w:rsidR="00281746" w:rsidP="00833402" w:rsidRDefault="00281746" w14:paraId="6D230D2B" w14:textId="439AD0D9">
      <w:pPr>
        <w:pStyle w:val="Rubrik2"/>
      </w:pPr>
      <w:r w:rsidRPr="007F0053">
        <w:lastRenderedPageBreak/>
        <w:t xml:space="preserve">Använd </w:t>
      </w:r>
      <w:r w:rsidRPr="007F0053" w:rsidR="00BD6CAA">
        <w:t xml:space="preserve">Statens </w:t>
      </w:r>
      <w:r w:rsidRPr="007F0053">
        <w:t>haverikommission vid utredning av allvarliga arbetsplatsolyckor</w:t>
      </w:r>
    </w:p>
    <w:p w:rsidRPr="007F0053" w:rsidR="009A7C00" w:rsidP="00436CFF" w:rsidRDefault="00281746" w14:paraId="0030FA27" w14:textId="77777777">
      <w:pPr>
        <w:pStyle w:val="Normalutanindragellerluft"/>
      </w:pPr>
      <w:r w:rsidRPr="007F0053">
        <w:t xml:space="preserve">Statens haverikommission är en myndighet under Försvarsdepartementet vars syfte är att bidra till en säkrare vardag för alla som bor, arbetar och vistas i Sverige. Myndigheten har till uppdrag att utreda allvarliga civila och militära olyckor och tillbud, oavsett om de inträffar till sjöss, till lands eller i luften. </w:t>
      </w:r>
    </w:p>
    <w:p w:rsidRPr="007F0053" w:rsidR="00174394" w:rsidP="00833402" w:rsidRDefault="009A7C00" w14:paraId="03186601" w14:textId="77777777">
      <w:r w:rsidRPr="007F0053">
        <w:t>F</w:t>
      </w:r>
      <w:r w:rsidRPr="007F0053" w:rsidR="00281746">
        <w:t>örsta</w:t>
      </w:r>
      <w:r w:rsidRPr="007F0053">
        <w:t xml:space="preserve"> gången</w:t>
      </w:r>
      <w:r w:rsidRPr="007F0053" w:rsidR="00281746">
        <w:t xml:space="preserve"> Statens haverikommission utredde en arbetsplatsolycka var </w:t>
      </w:r>
      <w:r w:rsidRPr="007F0053">
        <w:t xml:space="preserve">i samband med </w:t>
      </w:r>
      <w:r w:rsidRPr="007F0053" w:rsidR="00281746">
        <w:t>den tragiska hissolyckan i Sundbyberg den 11 december 2023, där fem personer miste livet.</w:t>
      </w:r>
      <w:r w:rsidRPr="007F0053" w:rsidR="00174394">
        <w:t xml:space="preserve"> </w:t>
      </w:r>
    </w:p>
    <w:p w:rsidRPr="007F0053" w:rsidR="00281746" w:rsidP="00833402" w:rsidRDefault="00281746" w14:paraId="1EDB4C37" w14:textId="31977DF9">
      <w:r w:rsidRPr="007F0053">
        <w:t>Vi socialdemokrater vill att myndigheten ska få i uppdrag att utreda fler al</w:t>
      </w:r>
      <w:r w:rsidRPr="007F0053" w:rsidR="00840AB2">
        <w:t>l</w:t>
      </w:r>
      <w:r w:rsidRPr="007F0053">
        <w:t>varliga arbetsplatsolyckor, dels i syfte att gräva djupare i de bakomliggande orsakerna</w:t>
      </w:r>
      <w:r w:rsidR="00BD6CAA">
        <w:t xml:space="preserve">, dels </w:t>
      </w:r>
      <w:r w:rsidRPr="007F0053">
        <w:t xml:space="preserve">för att uppvärdera ämnet som sådant. </w:t>
      </w:r>
    </w:p>
    <w:p w:rsidRPr="007F0053" w:rsidR="00BE2618" w:rsidP="00D01AD2" w:rsidRDefault="00A01C21" w14:paraId="5D0C2952" w14:textId="1F0A6811">
      <w:pPr>
        <w:pStyle w:val="Rubrik2"/>
      </w:pPr>
      <w:r w:rsidRPr="007F0053">
        <w:t>Höj</w:t>
      </w:r>
      <w:r w:rsidRPr="007F0053" w:rsidR="00BE2618">
        <w:t xml:space="preserve"> sanktionsavgifterna</w:t>
      </w:r>
    </w:p>
    <w:p w:rsidRPr="007F0053" w:rsidR="00BE2618" w:rsidP="00436CFF" w:rsidRDefault="00BE2618" w14:paraId="7A24BD2A" w14:textId="2E29D9C1">
      <w:pPr>
        <w:pStyle w:val="Normalutanindragellerluft"/>
      </w:pPr>
      <w:r w:rsidRPr="007F0053">
        <w:t>Sanktionsavgifter är</w:t>
      </w:r>
      <w:r w:rsidR="00BD6CAA">
        <w:t xml:space="preserve"> ett</w:t>
      </w:r>
      <w:r w:rsidRPr="007F0053">
        <w:t xml:space="preserve">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7F0053" w:rsidR="000E4412" w:rsidP="00833402" w:rsidRDefault="000E4412" w14:paraId="787E229E" w14:textId="77777777">
      <w:pPr>
        <w:pStyle w:val="Rubrik3"/>
      </w:pPr>
      <w:bookmarkStart w:name="_Hlk146656291" w:id="12"/>
      <w:r w:rsidRPr="007F0053">
        <w:t>Sanktionsavgifter som en del i ett stärkt förebyggande arbetsmiljöarbete – stärk kvinnors rätt till en god arbetsmiljö</w:t>
      </w:r>
    </w:p>
    <w:p w:rsidRPr="007F0053" w:rsidR="000E4412" w:rsidP="000E4412" w:rsidRDefault="000E4412" w14:paraId="1A02FDCA" w14:textId="23BF4080">
      <w:pPr>
        <w:pStyle w:val="Normalutanindragellerluft"/>
      </w:pPr>
      <w:r w:rsidRPr="007F0053">
        <w:t>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4136BC">
        <w:softHyphen/>
      </w:r>
      <w:r w:rsidRPr="007F0053">
        <w:t>marknad så behöver arbetet med att förebygga risk för ohälsa på grund av organisa</w:t>
      </w:r>
      <w:r w:rsidR="004136BC">
        <w:softHyphen/>
      </w:r>
      <w:r w:rsidRPr="007F0053">
        <w:t xml:space="preserve">toriska och sociala förhållanden i arbetsmiljön intensifieras. </w:t>
      </w:r>
    </w:p>
    <w:p w:rsidRPr="007F0053" w:rsidR="000E4412" w:rsidP="000E4412" w:rsidRDefault="000E4412" w14:paraId="7FCEE18E" w14:textId="77777777">
      <w:r w:rsidRPr="007F0053">
        <w:t xml:space="preserve">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 </w:t>
      </w:r>
    </w:p>
    <w:p w:rsidRPr="007F0053" w:rsidR="000E4412" w:rsidP="000E4412" w:rsidRDefault="000E4412" w14:paraId="3EB0071D" w14:textId="7F1A2A04">
      <w:r w:rsidRPr="007F0053">
        <w:t xml:space="preserve">Vår drivkraft i detta är ett mål om ett jämställt arbetsliv. Ambitionen är att arbetsmiljöreglerna ska ge samma skydd för kvinnor och män, oavsett yrke, bransch eller sektor. Arbetsmiljölagen trädde i kraft under 70-talet då fler hade manuella arbeten </w:t>
      </w:r>
      <w:r w:rsidRPr="007F0053">
        <w:lastRenderedPageBreak/>
        <w:t xml:space="preserve">och fasta anställningar och en större del av arbetskraften var män, vilket har resulterat i att arbetsmiljöregelverket till övervägande del har syftat till att reglera den fysiska arbetsmiljön. Vi anser emellertid att tydliga och ändamålsenliga regler vad gäller det organisatoriska och psykosociala bör vara av lika central betydelse. </w:t>
      </w:r>
    </w:p>
    <w:p w:rsidRPr="007F0053" w:rsidR="002E5D9D" w:rsidP="002E5D9D" w:rsidRDefault="000E4412" w14:paraId="3156217A" w14:textId="4632ADBB">
      <w:pPr>
        <w:ind w:firstLine="0"/>
      </w:pPr>
      <w:r w:rsidRPr="007F0053">
        <w:t>Vi socialdemokrater menar att sanktionsavgifter för fler föreskrifter är en viktig reform för att öka efterlevnaden av grundläggande regelverk som finns till för att hålla arbetstagare friska och trygga. Vi menar därför att regeringen skyndsamt bör ta initiativ för att utöka Arbetsmiljöverkets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bookmarkEnd w:id="12"/>
    <w:p w:rsidRPr="007F0053" w:rsidR="000E4412" w:rsidP="000E4412" w:rsidRDefault="000E4412" w14:paraId="60D403D3" w14:textId="77777777">
      <w:pPr>
        <w:pStyle w:val="Rubrik2"/>
      </w:pPr>
      <w:r w:rsidRPr="007F0053">
        <w:t>Bevisbörda vid arbetsorsakad sjukdom</w:t>
      </w:r>
    </w:p>
    <w:p w:rsidRPr="007F0053" w:rsidR="000E4412" w:rsidP="000E4412" w:rsidRDefault="000E4412" w14:paraId="40A3AD9D" w14:textId="29CACB3F">
      <w:pPr>
        <w:pStyle w:val="Normalutanindragellerluft"/>
      </w:pPr>
      <w:r w:rsidRPr="007F0053">
        <w:t xml:space="preserve">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 </w:t>
      </w:r>
    </w:p>
    <w:p w:rsidRPr="007F0053" w:rsidR="000E4412" w:rsidP="000E4412" w:rsidRDefault="000E4412" w14:paraId="62484975" w14:textId="3E6175BA">
      <w:r w:rsidRPr="007F0053">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7F0053" w:rsidR="000E4412" w:rsidP="000E4412" w:rsidRDefault="000E4412" w14:paraId="0A36FD27" w14:textId="77777777">
      <w:pPr>
        <w:pStyle w:val="Rubrik2"/>
      </w:pPr>
      <w:r w:rsidRPr="007F0053">
        <w:t xml:space="preserve">Höjt anslag till Arbetsmiljöverket </w:t>
      </w:r>
    </w:p>
    <w:p w:rsidRPr="007F0053" w:rsidR="000E4412" w:rsidP="000E4412" w:rsidRDefault="000E4412" w14:paraId="7A9A6701" w14:textId="3BEE297A">
      <w:pPr>
        <w:pStyle w:val="Normalutanindragellerluft"/>
      </w:pPr>
      <w:r w:rsidRPr="007F0053">
        <w:t xml:space="preserve">Arbetsmiljöverket är en myndighet med en lång rad ansvarsområden. Det omfattar bland annat att ta fram föreskrifter som förtydligar arbetsmiljölagen samt att se till att reglerna efterlevs. Myndigheten har också till uppgift att ta fram statistik kring </w:t>
      </w:r>
      <w:r w:rsidRPr="007F0053">
        <w:rPr>
          <w:spacing w:val="-1"/>
        </w:rPr>
        <w:t>arbetsmiljö och arbetsolyckor samt att främja samverkan mellan arbetsgivare och arbetstagare.</w:t>
      </w:r>
    </w:p>
    <w:p w:rsidRPr="007F0053" w:rsidR="000E4412" w:rsidP="000E4412" w:rsidRDefault="000E4412" w14:paraId="106E8727" w14:textId="7B1A3A53">
      <w:r w:rsidRPr="007F0053">
        <w:t>Arbetsmiljöverket är också den myndighet som håller ihop det myndighets</w:t>
      </w:r>
      <w:r w:rsidR="004136BC">
        <w:softHyphen/>
      </w:r>
      <w:r w:rsidRPr="007F0053">
        <w:t xml:space="preserve">gemensamma arbetet mot arbetslivskriminalitet där även bland annat Skatteverket, polisen och Försäkringskassan ingår. Att med kraft bekämpa arbetslivskriminaliteten är en hög prioritering för oss socialdemokrater, och mot bakgrund av bland annat detta bör Arbetsmiljöverket få </w:t>
      </w:r>
      <w:r w:rsidRPr="007F0053" w:rsidR="00B43F86">
        <w:t>utökade resurser</w:t>
      </w:r>
      <w:r w:rsidRPr="007F0053">
        <w:t xml:space="preserve">. Målet är att myndigheten ska kunna anställa fler arbetsmiljöinspektörer, göra fler arbetsplatskontroller samt överlag trappa upp insatserna mot arbetslivskriminaliteten. </w:t>
      </w:r>
    </w:p>
    <w:p w:rsidRPr="007F0053" w:rsidR="000E4412" w:rsidP="000E4412" w:rsidRDefault="000E4412" w14:paraId="7B43AB52" w14:textId="77777777">
      <w:r w:rsidRPr="007F0053">
        <w:t>Därutöver anser vi också att Arbetsmiljöverket bör få ett utökat informationsuppdrag gentemot både arbetsgivare och arbetstagare.</w:t>
      </w:r>
    </w:p>
    <w:p w:rsidRPr="007F0053" w:rsidR="0010011E" w:rsidP="00833402" w:rsidRDefault="000E4412" w14:paraId="6F95753F" w14:textId="0C2D7307">
      <w:r w:rsidRPr="007F0053">
        <w:t xml:space="preserve">Det kan också finnas anledning att överväga om myndigheten bör få i uppdrag att </w:t>
      </w:r>
      <w:r w:rsidRPr="007F0053">
        <w:rPr>
          <w:spacing w:val="-1"/>
        </w:rPr>
        <w:t>utöva bättre marknadskontroll, och med det menas ansvaret att tillse huruvida produkter</w:t>
      </w:r>
      <w:r w:rsidRPr="007F0053">
        <w:t xml:space="preserve"> som släpps ut på marknaden uppfyller de grundläggande hälso</w:t>
      </w:r>
      <w:r w:rsidRPr="007F0053">
        <w:noBreakHyphen/>
        <w:t>, miljö- och säkerhets</w:t>
      </w:r>
      <w:r w:rsidRPr="007F0053">
        <w:softHyphen/>
        <w:t xml:space="preserve">kraven. Den enhet inom myndigheten som idag har tillsynsansvaret för importerade </w:t>
      </w:r>
      <w:r w:rsidRPr="007F0053">
        <w:lastRenderedPageBreak/>
        <w:t xml:space="preserve">produkter kan behöva förstärkas till följd av uppgifternas tilltagande komplexitet till följd av snabb teknisk utveckling och globalisering. </w:t>
      </w:r>
    </w:p>
    <w:p w:rsidRPr="007F0053" w:rsidR="0010011E" w:rsidP="00833402" w:rsidRDefault="0010011E" w14:paraId="2CFA9571" w14:textId="56811AB4">
      <w:pPr>
        <w:pStyle w:val="Rubrik3"/>
      </w:pPr>
      <w:r w:rsidRPr="007F0053">
        <w:t>Öka antalet kontroller och specialister hos Arbetsmiljöverket</w:t>
      </w:r>
    </w:p>
    <w:p w:rsidRPr="007F0053" w:rsidR="0010011E" w:rsidP="00436CFF" w:rsidRDefault="007D4653" w14:paraId="05BA0DE7" w14:textId="383C7B76">
      <w:pPr>
        <w:pStyle w:val="Normalutanindragellerluft"/>
      </w:pPr>
      <w:r w:rsidRPr="007F0053">
        <w:t xml:space="preserve">För att kunna granska arbetsplatser på ett </w:t>
      </w:r>
      <w:r w:rsidRPr="007F0053" w:rsidR="00C05AC7">
        <w:t xml:space="preserve">effektivt och bra </w:t>
      </w:r>
      <w:r w:rsidRPr="007F0053">
        <w:t>sätt behöver Arbetsmiljö</w:t>
      </w:r>
      <w:r w:rsidR="004136BC">
        <w:softHyphen/>
      </w:r>
      <w:r w:rsidRPr="007F0053">
        <w:t>verket ha inspektörer med specialistkunskaper</w:t>
      </w:r>
      <w:r w:rsidRPr="007F0053" w:rsidR="002E5D9D">
        <w:t xml:space="preserve"> inom olika branscher</w:t>
      </w:r>
      <w:r w:rsidRPr="007F0053">
        <w:t xml:space="preserve">. </w:t>
      </w:r>
      <w:r w:rsidRPr="007F0053" w:rsidR="002E5D9D">
        <w:t>Ett sådant exempel är byggbranschen, som av förståeliga skäl är komplicerad</w:t>
      </w:r>
      <w:r w:rsidR="002A23A3">
        <w:t xml:space="preserve"> i</w:t>
      </w:r>
      <w:r w:rsidRPr="007F0053" w:rsidR="002E5D9D">
        <w:t xml:space="preserve"> </w:t>
      </w:r>
      <w:r w:rsidRPr="007F0053" w:rsidR="0010011E">
        <w:t>arbetsmiljöhänseende</w:t>
      </w:r>
      <w:r w:rsidRPr="007F0053" w:rsidR="002E5D9D">
        <w:t xml:space="preserve"> </w:t>
      </w:r>
      <w:r w:rsidR="002A23A3">
        <w:t>–</w:t>
      </w:r>
      <w:r w:rsidRPr="007F0053" w:rsidR="002E5D9D">
        <w:t xml:space="preserve"> </w:t>
      </w:r>
      <w:r w:rsidRPr="007F0053" w:rsidR="0010011E">
        <w:t xml:space="preserve">inte minst på grund av att den fysiska arbetsmiljön ständigt förändras. Ett bygge kan se helt annorlunda ut från en dag till en annan, och arbetsmiljöförutsättningarna likaså. Branschen har också särskilda arbetsmiljöregler. För att höja säkerheten på svenska </w:t>
      </w:r>
      <w:r w:rsidRPr="007F0053" w:rsidR="00C05AC7">
        <w:t xml:space="preserve">arbetsplatser bör </w:t>
      </w:r>
      <w:r w:rsidRPr="007F0053" w:rsidR="0010011E">
        <w:t>Arbetsmiljöverket ytterligare höja ambitionerna vad gäller antalet arbetsplatsinspektioner samt anställa fler inspektörer med specialistkunskaper.</w:t>
      </w:r>
      <w:r w:rsidRPr="007F0053" w:rsidR="008C34CB">
        <w:t xml:space="preserve"> </w:t>
      </w:r>
    </w:p>
    <w:p w:rsidRPr="007F0053" w:rsidR="003A248D" w:rsidP="00D01AD2" w:rsidRDefault="003A248D" w14:paraId="249E33CD" w14:textId="3EBE996B">
      <w:pPr>
        <w:pStyle w:val="Rubrik3"/>
      </w:pPr>
      <w:r w:rsidRPr="007F0053">
        <w:t>Öka kännedom om Arbetsmiljöverkets tipsfunktion och gör den tillgänglig på fler språk</w:t>
      </w:r>
    </w:p>
    <w:p w:rsidRPr="007F0053" w:rsidR="003A248D" w:rsidP="00436CFF" w:rsidRDefault="003A248D" w14:paraId="2B6C9C74" w14:textId="35F789D1">
      <w:pPr>
        <w:pStyle w:val="Normalutanindragellerluft"/>
      </w:pPr>
      <w:r w:rsidRPr="007F0053">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w:t>
      </w:r>
      <w:r w:rsidR="002A23A3">
        <w:t xml:space="preserve">om </w:t>
      </w:r>
      <w:r w:rsidRPr="007F0053">
        <w:t>att Arbetsmiljöverkets tipsingång finns samt att den görs tillgänglig på fler språk.</w:t>
      </w:r>
      <w:r w:rsidRPr="007F0053" w:rsidR="008C34CB">
        <w:t xml:space="preserve"> </w:t>
      </w:r>
    </w:p>
    <w:p w:rsidRPr="007F0053" w:rsidR="000E4412" w:rsidP="000E4412" w:rsidRDefault="000E4412" w14:paraId="0622CF67" w14:textId="77777777">
      <w:pPr>
        <w:pStyle w:val="Rubrik2"/>
      </w:pPr>
      <w:r w:rsidRPr="007F0053">
        <w:t>Hårdare tag mot arbetsmiljöbrott</w:t>
      </w:r>
    </w:p>
    <w:p w:rsidRPr="007F0053" w:rsidR="00D7328E" w:rsidP="00D7328E" w:rsidRDefault="000E4412" w14:paraId="1BF55823" w14:textId="112DE742">
      <w:pPr>
        <w:pStyle w:val="Normalutanindragellerluft"/>
      </w:pPr>
      <w:r w:rsidRPr="007F0053">
        <w:rPr>
          <w:spacing w:val="-1"/>
        </w:rPr>
        <w:t>Att arbetsgivare bryter mot arbetsmiljöreglerna är inget ovanligt, och enligt Arbetsmiljö</w:t>
      </w:r>
      <w:r w:rsidR="004136BC">
        <w:rPr>
          <w:spacing w:val="-1"/>
        </w:rPr>
        <w:softHyphen/>
      </w:r>
      <w:r w:rsidRPr="007F0053">
        <w:rPr>
          <w:spacing w:val="-1"/>
        </w:rPr>
        <w:t>verket</w:t>
      </w:r>
      <w:r w:rsidRPr="007F0053">
        <w:t xml:space="preserve"> är detta något som dessutom ökar. I en undersökning som LO genomfört bland arbetstagare uppger så många som tre av tio att det är vanligt förekommande att arbets</w:t>
      </w:r>
      <w:r w:rsidR="004136BC">
        <w:softHyphen/>
      </w:r>
      <w:r w:rsidRPr="007F0053">
        <w:t>givaren medvetet bryter mot de arbetsmiljöregler som gäller i olika branscher. Det här är</w:t>
      </w:r>
      <w:r w:rsidRPr="007F0053" w:rsidR="00D7328E">
        <w:t xml:space="preserve"> </w:t>
      </w:r>
      <w:r w:rsidRPr="007F0053">
        <w:t>helt oacceptabel</w:t>
      </w:r>
      <w:r w:rsidRPr="007F0053" w:rsidR="00D7328E">
        <w:t xml:space="preserve">t. </w:t>
      </w:r>
    </w:p>
    <w:p w:rsidRPr="007F0053" w:rsidR="000E4412" w:rsidP="00436CFF" w:rsidRDefault="000E4412" w14:paraId="153693E7" w14:textId="290D769E">
      <w:r w:rsidRPr="007F0053">
        <w:rPr>
          <w:spacing w:val="-1"/>
        </w:rPr>
        <w:t>Arbetsgivare som struntar i regler gör det inte sällan i syfte att skaffa sig konkurrens</w:t>
      </w:r>
      <w:r w:rsidR="004136BC">
        <w:rPr>
          <w:spacing w:val="-1"/>
        </w:rPr>
        <w:softHyphen/>
      </w:r>
      <w:r w:rsidRPr="007F0053">
        <w:rPr>
          <w:spacing w:val="-1"/>
        </w:rPr>
        <w:t>fördelar</w:t>
      </w:r>
      <w:r w:rsidRPr="007F0053">
        <w:t xml:space="preserve">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 </w:t>
      </w:r>
    </w:p>
    <w:p w:rsidRPr="007F0053" w:rsidR="00A80246" w:rsidP="00833402" w:rsidRDefault="000E4412" w14:paraId="66F76527" w14:textId="4B89C960">
      <w:r w:rsidRPr="007F0053">
        <w:rPr>
          <w:spacing w:val="-1"/>
        </w:rPr>
        <w:t>Arbetsmiljöbrott kan ofta vara svåra att utreda. Särskilt vid grova brott som resulterat</w:t>
      </w:r>
      <w:r w:rsidRPr="007F0053">
        <w:t xml:space="preserve"> i en dödsolycka så kan det ta tid att utreda och få klarhet i vad som hänt och vem som är ansvarig. Vi socialdemokrater gav</w:t>
      </w:r>
      <w:r w:rsidR="002A23A3">
        <w:t xml:space="preserve"> under v</w:t>
      </w:r>
      <w:r w:rsidR="007F0053">
        <w:t>å</w:t>
      </w:r>
      <w:r w:rsidRPr="007F0053">
        <w:t>r</w:t>
      </w:r>
      <w:r w:rsidR="002A23A3">
        <w:t xml:space="preserve"> reger</w:t>
      </w:r>
      <w:r w:rsidRPr="007F0053">
        <w:t xml:space="preserve">ingstid relevanta </w:t>
      </w:r>
      <w:r w:rsidR="002A23A3">
        <w:t>myndigheter i uppdrag att</w:t>
      </w:r>
      <w:r w:rsidRPr="007F0053">
        <w:t xml:space="preserve"> se över hur de samarbetar vid utredningar. Idag finns en särskild grupp där Arbets</w:t>
      </w:r>
      <w:r w:rsidRPr="007F0053">
        <w:softHyphen/>
        <w:t xml:space="preserve">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socialdemokrater få till stånd en översyn kring hur fler kan lagföras för arbetsmiljöbrott. </w:t>
      </w:r>
    </w:p>
    <w:p w:rsidRPr="007F0053" w:rsidR="00A80246" w:rsidP="00D01AD2" w:rsidRDefault="00A80246" w14:paraId="51164CEF" w14:textId="77777777">
      <w:pPr>
        <w:pStyle w:val="Rubrik3"/>
      </w:pPr>
      <w:bookmarkStart w:name="_Hlk175759484" w:id="13"/>
      <w:r w:rsidRPr="007F0053">
        <w:lastRenderedPageBreak/>
        <w:t>Förstärk Riksenheten för miljö- och arbetsmiljömål</w:t>
      </w:r>
    </w:p>
    <w:p w:rsidRPr="007F0053" w:rsidR="00A80246" w:rsidP="00436CFF" w:rsidRDefault="00A80246" w14:paraId="15BEB417" w14:textId="3E9F3558">
      <w:pPr>
        <w:pStyle w:val="Normalutanindragellerluft"/>
      </w:pPr>
      <w:r w:rsidRPr="007F0053">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bookmarkEnd w:id="13"/>
    <w:p w:rsidRPr="007F0053" w:rsidR="000E4412" w:rsidP="000E4412" w:rsidRDefault="000E4412" w14:paraId="2279036F" w14:textId="77777777">
      <w:pPr>
        <w:pStyle w:val="Rubrik2"/>
      </w:pPr>
      <w:r w:rsidRPr="007F0053">
        <w:t>Utökad tillträdesrätt för regionala skyddsombud</w:t>
      </w:r>
    </w:p>
    <w:p w:rsidRPr="007F0053" w:rsidR="000E4412" w:rsidP="000E4412" w:rsidRDefault="000E4412" w14:paraId="17857C03" w14:textId="1DDDE7D5">
      <w:pPr>
        <w:pStyle w:val="Normalutanindragellerluft"/>
      </w:pPr>
      <w:r w:rsidRPr="007F0053">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4136BC">
        <w:softHyphen/>
      </w:r>
      <w:r w:rsidRPr="007F0053">
        <w:t>ombud. I de fall som det saknas en lokal skyddsorganisation har de regionala skydds</w:t>
      </w:r>
      <w:r w:rsidR="004136BC">
        <w:softHyphen/>
      </w:r>
      <w:r w:rsidRPr="007F0053">
        <w:t>ombuden livsviktig betydelse i att upptäcka och påvisa arbetsmiljöbrister. Det kan handla om att åtgärda rent livsfarliga brister såsom avsaknad av adekvat skydds</w:t>
      </w:r>
      <w:r w:rsidR="004136BC">
        <w:softHyphen/>
      </w:r>
      <w:r w:rsidRPr="007F0053">
        <w:t xml:space="preserve">utrustning, men också frågor som rör den mer organisatoriska och psykosociala arbetsmiljön såsom stress, dålig schemaläggning eller mobbning. </w:t>
      </w:r>
    </w:p>
    <w:p w:rsidRPr="007F0053" w:rsidR="000E4412" w:rsidP="000E4412" w:rsidRDefault="000E4412" w14:paraId="76F34BE3" w14:textId="637FB433">
      <w:r w:rsidRPr="007F0053">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4136BC">
        <w:softHyphen/>
      </w:r>
      <w:r w:rsidRPr="007F0053">
        <w:t>arbete på fler svenska arbetsplatser – och på så vis ytterst förebygga att fler ska behöva dö eller bli sjuka av eller på sitt arbete.</w:t>
      </w:r>
      <w:r w:rsidRPr="007F0053" w:rsidR="008C34CB">
        <w:t xml:space="preserve"> </w:t>
      </w:r>
    </w:p>
    <w:p w:rsidRPr="007F0053" w:rsidR="003A248D" w:rsidP="00833402" w:rsidRDefault="000E4412" w14:paraId="1443F16D" w14:textId="12ED477A">
      <w:r w:rsidRPr="007F0053">
        <w:t xml:space="preserve">Vi ser också ett behov av ökat anslag till den regionala skyddsombudsverksamheten då den utökade tillträdesrätten antas medföra ökade kostnader. I vårt budgetalternativ satsar vi </w:t>
      </w:r>
      <w:r w:rsidRPr="007F0053" w:rsidR="00A847BD">
        <w:t xml:space="preserve">30 </w:t>
      </w:r>
      <w:r w:rsidRPr="007F0053">
        <w:t xml:space="preserve">miljoner på att stödja och utveckla den regionala skyddsombudsverksamheten. </w:t>
      </w:r>
    </w:p>
    <w:p w:rsidRPr="007F0053" w:rsidR="003A248D" w:rsidP="00D01AD2" w:rsidRDefault="003A248D" w14:paraId="63D325F7" w14:textId="639DDC42">
      <w:pPr>
        <w:pStyle w:val="Rubrik3"/>
      </w:pPr>
      <w:r w:rsidRPr="007F0053">
        <w:t>Sanktioner för företag som utestänger skyddsombud från riskbedömningar och inspektioner</w:t>
      </w:r>
    </w:p>
    <w:p w:rsidRPr="007F0053" w:rsidR="0010011E" w:rsidP="00436CFF" w:rsidRDefault="003A248D" w14:paraId="1F22C61F" w14:textId="1AC932CD">
      <w:pPr>
        <w:pStyle w:val="Normalutanindragellerluft"/>
      </w:pPr>
      <w:r w:rsidRPr="007F0053">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7F0053" w:rsidR="000E4412" w:rsidP="000E4412" w:rsidRDefault="000E4412" w14:paraId="6F431CC3" w14:textId="77777777">
      <w:pPr>
        <w:pStyle w:val="Rubrik2"/>
      </w:pPr>
      <w:bookmarkStart w:name="_Hlk175227989" w:id="14"/>
      <w:r w:rsidRPr="007F0053">
        <w:t>Kunskapskrav och utbildning</w:t>
      </w:r>
    </w:p>
    <w:p w:rsidRPr="007F0053" w:rsidR="000E4412" w:rsidP="000E4412" w:rsidRDefault="000E4412" w14:paraId="7CB3650A" w14:textId="77777777">
      <w:pPr>
        <w:pStyle w:val="Normalutanindragellerluft"/>
      </w:pPr>
      <w:r w:rsidRPr="007F0053">
        <w:t xml:space="preserve">För att säkerställa hög kvalitet på arbetsmiljöarbetet på svenska arbetsplatser är det av yttersta vikt att de som utför arbetsmiljöarbete för arbetsgivarens räkning besitter rätt kompetens. Detta innebär att de behöver både praktiska och teoretiska färdigheter, </w:t>
      </w:r>
      <w:r w:rsidRPr="007F0053">
        <w:lastRenderedPageBreak/>
        <w:t>inklusive kunskap om riskbedömning, förebyggande åtgärder och en djup förståelse för aktuella föreskrifter.</w:t>
      </w:r>
    </w:p>
    <w:p w:rsidRPr="007F0053" w:rsidR="000E4412" w:rsidP="000E4412" w:rsidRDefault="000E4412" w14:paraId="093828BF" w14:textId="1CD45BA8">
      <w:r w:rsidRPr="007F0053">
        <w:t xml:space="preserve">I Arbetsmiljöverkets föreskrifter om systematiskt arbetsmiljöarbete </w:t>
      </w:r>
      <w:r w:rsidRPr="007F0053" w:rsidR="00D7328E">
        <w:t xml:space="preserve">(SAM) </w:t>
      </w:r>
      <w:r w:rsidRPr="007F0053">
        <w:t xml:space="preserve">finns krav på att </w:t>
      </w:r>
      <w:r w:rsidRPr="007F0053">
        <w:rPr>
          <w:spacing w:val="-2"/>
        </w:rPr>
        <w:t>de som utför arbetsmiljöarbete ska ha relevanta kunskaper. Dessa krav kan dock upplevas</w:t>
      </w:r>
      <w:r w:rsidRPr="007F0053">
        <w:t xml:space="preserve"> en smula tandlösa, då brist på efterlevnad inte går att koppla till några sanktioner. För att skapa tryggare och säkrare arbetsplatser måste vi se till att arbetsgivaren erbjuder utbildning av hög kvalitet.</w:t>
      </w:r>
    </w:p>
    <w:p w:rsidRPr="007F0053" w:rsidR="000E4412" w:rsidP="000E4412" w:rsidRDefault="000E4412" w14:paraId="4A7FE175" w14:textId="5DA69B43">
      <w:r w:rsidRPr="007F0053">
        <w:t>Detta är ett av kraven i SAM som skulle lämpa sig väl som grund för utdömande av sanktionsavgift.</w:t>
      </w:r>
      <w:r w:rsidRPr="007F0053" w:rsidR="008C34CB">
        <w:t xml:space="preserve"> </w:t>
      </w:r>
    </w:p>
    <w:p w:rsidRPr="007F0053" w:rsidR="00CB4A5D" w:rsidP="00CB4A5D" w:rsidRDefault="000E4412" w14:paraId="073330A7" w14:textId="49A9537E">
      <w:pPr>
        <w:ind w:firstLine="0"/>
      </w:pPr>
      <w:r w:rsidRPr="007F0053">
        <w:t>Vi vill få till stånd en översyn av föreskrifterna för att tydliggöra kraven och främja en enhetlig standard för utbildningarna och deras innehåll. I det arbetet bör arbets</w:t>
      </w:r>
      <w:r w:rsidR="004136BC">
        <w:softHyphen/>
      </w:r>
      <w:r w:rsidRPr="007F0053">
        <w:t>marknadens parter involveras, som redan idag samverkar i framtagande av relevanta utbildningar och annat stöd för arbetsmiljöarbetet.</w:t>
      </w:r>
      <w:r w:rsidRPr="007F0053" w:rsidR="008C34CB">
        <w:t xml:space="preserve"> </w:t>
      </w:r>
    </w:p>
    <w:p w:rsidRPr="007F0053" w:rsidR="00CB4A5D" w:rsidP="00833402" w:rsidRDefault="00CB4A5D" w14:paraId="67744B9E" w14:textId="756773D8">
      <w:pPr>
        <w:pStyle w:val="Rubrik2"/>
      </w:pPr>
      <w:r w:rsidRPr="007F0053">
        <w:t>Utred arbetsmiljökörkort för utlandsbaserade arbetsgivare</w:t>
      </w:r>
    </w:p>
    <w:p w:rsidRPr="007F0053" w:rsidR="00CB4A5D" w:rsidP="00436CFF" w:rsidRDefault="00CB4A5D" w14:paraId="4C56406F" w14:textId="774DB48E">
      <w:pPr>
        <w:pStyle w:val="Normalutanindragellerluft"/>
      </w:pPr>
      <w:r w:rsidRPr="007F0053">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w:t>
      </w:r>
      <w:r w:rsidR="004136BC">
        <w:softHyphen/>
      </w:r>
      <w:r w:rsidRPr="007F0053">
        <w:t>miljöregler och tillse att arbetstagarna har rätt försäkringsskydd. Trots dessa bestäm</w:t>
      </w:r>
      <w:r w:rsidR="004136BC">
        <w:softHyphen/>
      </w:r>
      <w:r w:rsidRPr="007F0053">
        <w:t>melser ser vi alltjämt större risker för bristande arbetsmiljöarbete på arbetsplatser med utstationerad arbetskraft. Vi vill därför se över möjligheten att införa krav på arbets</w:t>
      </w:r>
      <w:r w:rsidR="004136BC">
        <w:softHyphen/>
      </w:r>
      <w:r w:rsidRPr="007F0053">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7F0053" w:rsidR="000E4412" w:rsidP="000E4412" w:rsidRDefault="000E4412" w14:paraId="3CE3F3C6" w14:textId="77777777">
      <w:pPr>
        <w:pStyle w:val="Rubrik2"/>
      </w:pPr>
      <w:bookmarkStart w:name="_Hlk146656362" w:id="15"/>
      <w:bookmarkEnd w:id="14"/>
      <w:r w:rsidRPr="007F0053">
        <w:t>Falska skyddsombud</w:t>
      </w:r>
    </w:p>
    <w:p w:rsidRPr="007F0053" w:rsidR="000E4412" w:rsidP="000E4412" w:rsidRDefault="000E4412" w14:paraId="100BBBC3" w14:textId="64C7204E">
      <w:pPr>
        <w:pStyle w:val="Normalutanindragellerluft"/>
      </w:pPr>
      <w:r w:rsidRPr="007F0053">
        <w:t>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7F0053" w:rsidR="000E4412" w:rsidP="000E4412" w:rsidRDefault="000E4412" w14:paraId="2D2EF099" w14:textId="77777777">
      <w:r w:rsidRPr="007F0053">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7F0053" w:rsidR="000E4412" w:rsidP="000E4412" w:rsidRDefault="000E4412" w14:paraId="7CD0DF5E" w14:textId="1F8AD74F">
      <w:r w:rsidRPr="007F0053">
        <w:t xml:space="preserve">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skyddsombud och hur de utsetts rapporteras. Detta skulle även kunna förbättra </w:t>
      </w:r>
      <w:r w:rsidRPr="007F0053">
        <w:lastRenderedPageBreak/>
        <w:t xml:space="preserve">kommunikationen mellan skyddsombud och myndigheten och minska antalet felaktiga utnämningar av skyddsombud. </w:t>
      </w:r>
    </w:p>
    <w:bookmarkEnd w:id="15"/>
    <w:p w:rsidRPr="007F0053" w:rsidR="000E4412" w:rsidP="000E4412" w:rsidRDefault="000E4412" w14:paraId="7416056B" w14:textId="77777777">
      <w:pPr>
        <w:pStyle w:val="Rubrik2"/>
      </w:pPr>
      <w:r w:rsidRPr="007F0053">
        <w:t>Ratificera ILO 190 om hot och våld i arbetslivet</w:t>
      </w:r>
    </w:p>
    <w:p w:rsidRPr="007F0053" w:rsidR="000E4412" w:rsidP="000E4412" w:rsidRDefault="000E4412" w14:paraId="0BDAC5D9" w14:textId="77777777">
      <w:pPr>
        <w:pStyle w:val="Normalutanindragellerluft"/>
      </w:pPr>
      <w:r w:rsidRPr="007F0053">
        <w:t xml:space="preserve">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 </w:t>
      </w:r>
    </w:p>
    <w:p w:rsidRPr="007F0053" w:rsidR="000E4412" w:rsidP="000E4412" w:rsidRDefault="000E4412" w14:paraId="62E4BF91" w14:textId="77777777">
      <w:r w:rsidRPr="007F0053">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7F0053" w:rsidR="000E4412" w:rsidP="000E4412" w:rsidRDefault="000E4412" w14:paraId="7C95FE2E" w14:textId="77777777">
      <w:r w:rsidRPr="007F0053">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7F0053" w:rsidR="00471DA5" w:rsidP="000E4412" w:rsidRDefault="000E4412" w14:paraId="3E93179C" w14:textId="5446DC95">
      <w:r w:rsidRPr="007F0053">
        <w:t xml:space="preserve">Vi vill i sammanhanget särskilt lyfta behovet av bättre skydd för den som utför ensamarbete, som av naturliga skäl löper större risk för att utsättas för hot och våld. </w:t>
      </w:r>
    </w:p>
    <w:p w:rsidRPr="007F0053" w:rsidR="000E4412" w:rsidP="00082C21" w:rsidRDefault="00471DA5" w14:paraId="2145291E" w14:textId="6142EFFF">
      <w:r w:rsidRPr="007F0053">
        <w:t>Vi socialdemokrater förberedde under vår tid i regering för att Sverige skulle ratificera konventionen och föra in den i svensk lag. Det enda regeringen behöver göra nu är att slutföra arbetet</w:t>
      </w:r>
      <w:r w:rsidRPr="007F0053" w:rsidR="00082C21">
        <w:t>. Vi kräver att detta sker omedelbart.</w:t>
      </w:r>
      <w:r w:rsidRPr="007F0053" w:rsidR="008C34CB">
        <w:t xml:space="preserve"> </w:t>
      </w:r>
    </w:p>
    <w:p w:rsidRPr="007F0053" w:rsidR="00A80246" w:rsidP="00D01AD2" w:rsidRDefault="00A80246" w14:paraId="6C8047C2" w14:textId="77777777">
      <w:pPr>
        <w:pStyle w:val="Rubrik2"/>
      </w:pPr>
      <w:bookmarkStart w:name="_Hlk175759723" w:id="16"/>
      <w:r w:rsidRPr="007F0053">
        <w:t>Arbetslivskunskap på gymnasieskolans alla program</w:t>
      </w:r>
    </w:p>
    <w:p w:rsidRPr="007F0053" w:rsidR="00A80246" w:rsidP="00436CFF" w:rsidRDefault="00A80246" w14:paraId="13053301" w14:textId="7B149335">
      <w:pPr>
        <w:pStyle w:val="Normalutanindragellerluft"/>
      </w:pPr>
      <w:r w:rsidRPr="007F0053">
        <w:t>Svenska gymnasieelever behöver – oavsett deras framtida yrkesval – få en bättre förståelse för arbetslivets grundläggande rättigheter, skyldigheter och arbetsmiljö</w:t>
      </w:r>
      <w:r w:rsidR="004136BC">
        <w:softHyphen/>
      </w:r>
      <w:r w:rsidRPr="007F0053">
        <w:t xml:space="preserve">lagstiftning. Därför bör arbetslivskunskap integreras inom ramen för samtliga gymnasieprogram. </w:t>
      </w:r>
    </w:p>
    <w:p w:rsidRPr="007F0053" w:rsidR="00A80246" w:rsidP="00D01AD2" w:rsidRDefault="00A80246" w14:paraId="28BE95CE" w14:textId="0F64C449">
      <w:r w:rsidRPr="007F0053">
        <w:t>Särskilt viktigt är det att yrkesprogrammen inkluderar branschanpassad arbetslivs</w:t>
      </w:r>
      <w:r w:rsidR="004136BC">
        <w:softHyphen/>
      </w:r>
      <w:r w:rsidRPr="007F0053">
        <w:t>kunskap med fokus på arbetsmiljö. Elever på dessa program går ofta direkt ut i arbets</w:t>
      </w:r>
      <w:r w:rsidR="004136BC">
        <w:softHyphen/>
      </w:r>
      <w:r w:rsidRPr="007F0053">
        <w:t>livet efter gymnasiet och behöver därför vara väl förberedda på de specifika risker och utmaningar som kan förekomma i deras bransch. Genom att ha god kännedom om säkerhetsföreskrifter, riskbedömning och ergonomi, kan eleverna bidra till att skapa tryggare och säkrare arbetsplatser.</w:t>
      </w:r>
    </w:p>
    <w:p w:rsidRPr="007F0053" w:rsidR="00A80246" w:rsidP="00A80246" w:rsidRDefault="00A80246" w14:paraId="4889960B" w14:textId="27CAEDCD">
      <w:r w:rsidRPr="007F0053">
        <w:t>Att integrera arbetslivskunskap i gymnasieutbildningen främjar inte bara individens trygghet och välmående utan gynnar också arbetsgivare genom att ge dem bättre utbildad och medveten arbetskraft. Detta kan leda till minskade kostnader för arbets</w:t>
      </w:r>
      <w:r w:rsidR="004136BC">
        <w:softHyphen/>
      </w:r>
      <w:r w:rsidRPr="007F0053">
        <w:t>olyckor och sjukskrivningar, och därmed ett mer effektivt och hållbart arbetsliv.</w:t>
      </w:r>
    </w:p>
    <w:p w:rsidRPr="007F0053" w:rsidR="000E4412" w:rsidP="000E4412" w:rsidRDefault="000E4412" w14:paraId="754727DB" w14:textId="77777777">
      <w:pPr>
        <w:pStyle w:val="Rubrik2"/>
      </w:pPr>
      <w:bookmarkStart w:name="_Hlk119960653" w:id="17"/>
      <w:bookmarkEnd w:id="16"/>
      <w:r w:rsidRPr="007F0053">
        <w:t>Mer rättvis tillgång till arbetskläder och arbetsskor</w:t>
      </w:r>
    </w:p>
    <w:p w:rsidRPr="007F0053" w:rsidR="000E4412" w:rsidP="000E4412" w:rsidRDefault="000E4412" w14:paraId="45D0F318" w14:textId="77777777">
      <w:pPr>
        <w:pStyle w:val="Normalutanindragellerluft"/>
      </w:pPr>
      <w:r w:rsidRPr="007F0053">
        <w:t xml:space="preserve">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w:t>
      </w:r>
      <w:r w:rsidRPr="007F0053">
        <w:lastRenderedPageBreak/>
        <w:t xml:space="preserve">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w:t>
      </w:r>
    </w:p>
    <w:p w:rsidRPr="007F0053" w:rsidR="000E4412" w:rsidP="000E4412" w:rsidRDefault="000E4412" w14:paraId="7C0AC757" w14:textId="77777777">
      <w:pPr>
        <w:pStyle w:val="Rubrik2"/>
      </w:pPr>
      <w:r w:rsidRPr="007F0053">
        <w:t>Företagshälsovård</w:t>
      </w:r>
    </w:p>
    <w:p w:rsidRPr="007F0053" w:rsidR="000E4412" w:rsidP="000E4412" w:rsidRDefault="000E4412" w14:paraId="448E5CD3" w14:textId="2F119DAD">
      <w:pPr>
        <w:pStyle w:val="Normalutanindragellerluft"/>
      </w:pPr>
      <w:r w:rsidRPr="007F0053">
        <w:t>Företagshälsovården är av avgörande betydelse för att säkerställa en bra arbetsmiljö och välbefinnande för arbetstagare i Sverige. Enligt Arbetsmiljöverkets undersökning (Arbetsmiljön 2021) har 60 procent av sysselsatta i Sverige tillgång till företags</w:t>
      </w:r>
      <w:r w:rsidR="004136BC">
        <w:softHyphen/>
      </w:r>
      <w:r w:rsidRPr="007F0053">
        <w:t xml:space="preserve">hälsovård genom sin arbetsgivare. Tillgången skiftar stort mellan olika branscher och är högst inom offentlig förvaltning och industriföretag och lägst inom hotell och restaurang enligt samma undersökning. </w:t>
      </w:r>
    </w:p>
    <w:p w:rsidRPr="007F0053" w:rsidR="000E4412" w:rsidP="000E4412" w:rsidRDefault="000E4412" w14:paraId="248BED2F" w14:textId="4472AFA4">
      <w:r w:rsidRPr="007F0053">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säkerställa tillgången till företagshälsovård för alla anställda.</w:t>
      </w:r>
    </w:p>
    <w:p w:rsidRPr="007F0053" w:rsidR="000E4412" w:rsidP="000E4412" w:rsidRDefault="000E4412" w14:paraId="2716F872" w14:textId="77777777">
      <w:pPr>
        <w:pStyle w:val="Rubrik3"/>
      </w:pPr>
      <w:r w:rsidRPr="007F0053">
        <w:t>Insatser för att säkra kompetensförsörjningen inom företagshälsovården</w:t>
      </w:r>
    </w:p>
    <w:p w:rsidRPr="007F0053" w:rsidR="00912643" w:rsidP="00AF6FCF" w:rsidRDefault="00912643" w14:paraId="6EF0AF02" w14:textId="4A96D43A">
      <w:pPr>
        <w:pStyle w:val="Normalutanindragellerluft"/>
      </w:pPr>
      <w:r w:rsidRPr="007F0053">
        <w:t>Ett hinder för att fler ska kunna få tillgång till företagshälsovård är de stora problem som branschen har med kompetensförsörjningen. Av drygt 1</w:t>
      </w:r>
      <w:r w:rsidR="00962E3D">
        <w:t> </w:t>
      </w:r>
      <w:r w:rsidRPr="007F0053">
        <w:t>100 företagsläkare är närmare 900 över 65 år</w:t>
      </w:r>
      <w:r w:rsidR="00962E3D">
        <w:t>.</w:t>
      </w:r>
    </w:p>
    <w:p w:rsidRPr="007F0053" w:rsidR="00912643" w:rsidP="00912643" w:rsidRDefault="00912643" w14:paraId="2276C28F" w14:textId="05553DDB">
      <w:r w:rsidRPr="007F0053">
        <w:t>I november 2021 gav den socialdemokratiskt ledda regeringen Myndigheten för arbetsmiljökunskap (Mynak) i uppdrag att samordna insatser för att främja företags</w:t>
      </w:r>
      <w:r w:rsidR="004136BC">
        <w:softHyphen/>
      </w:r>
      <w:r w:rsidRPr="007F0053">
        <w:t>hälsovårdens kompetensförsörjning avseende läkare. Uppdraget redovisades i februari 2024 där myndigheten också lämnar ett antal rekommendationer och förslag. Myndig</w:t>
      </w:r>
      <w:r w:rsidR="004136BC">
        <w:softHyphen/>
      </w:r>
      <w:r w:rsidRPr="007F0053">
        <w:t>heten föreslår bl.a. att Försäkringskassan ska ta över huvudmannaansvaret för utbildningsfrågor för företagsläkare. Försäkringskassan är positiv till en sådan förändring och Mynak gör bedömningen att detta är en av de viktigaste faktorerna för att förbättra utbildningssituationen.</w:t>
      </w:r>
    </w:p>
    <w:p w:rsidRPr="007F0053" w:rsidR="00912643" w:rsidP="00AE57F9" w:rsidRDefault="00912643" w14:paraId="4F982596" w14:textId="3232BD19">
      <w:r w:rsidRPr="007F0053">
        <w:t xml:space="preserve">Socialdemokraterna anser att </w:t>
      </w:r>
      <w:proofErr w:type="spellStart"/>
      <w:r w:rsidRPr="007F0053">
        <w:t>Mynaks</w:t>
      </w:r>
      <w:proofErr w:type="spellEnd"/>
      <w:r w:rsidRPr="007F0053">
        <w:t xml:space="preserve"> förslag bör genomföras och att Försäkrings</w:t>
      </w:r>
      <w:r w:rsidR="004136BC">
        <w:softHyphen/>
      </w:r>
      <w:r w:rsidRPr="007F0053">
        <w:t>kassan</w:t>
      </w:r>
      <w:r w:rsidR="0064355F">
        <w:t xml:space="preserve"> bör </w:t>
      </w:r>
      <w:r w:rsidRPr="007F0053">
        <w:t>ta över huvudmannaansvaret för utbildningsfrågor för företagsläkare.</w:t>
      </w:r>
    </w:p>
    <w:p w:rsidRPr="007F0053" w:rsidR="000E4412" w:rsidP="000E4412" w:rsidRDefault="000E4412" w14:paraId="49FFCA78" w14:textId="7425220C">
      <w:pPr>
        <w:pStyle w:val="Rubrik2"/>
      </w:pPr>
      <w:r w:rsidRPr="007F0053">
        <w:t>Asbest och andra kemiska risker</w:t>
      </w:r>
    </w:p>
    <w:p w:rsidRPr="007F0053" w:rsidR="000E4412" w:rsidP="000E4412" w:rsidRDefault="000E4412" w14:paraId="750728D2" w14:textId="77777777">
      <w:pPr>
        <w:pStyle w:val="Rubrik3"/>
        <w:spacing w:before="150"/>
      </w:pPr>
      <w:r w:rsidRPr="007F0053">
        <w:t>Asbest</w:t>
      </w:r>
    </w:p>
    <w:p w:rsidRPr="007F0053" w:rsidR="000E4412" w:rsidP="000E4412" w:rsidRDefault="000E4412" w14:paraId="2EB5E837" w14:textId="77777777">
      <w:pPr>
        <w:pStyle w:val="Normalutanindragellerluft"/>
      </w:pPr>
      <w:r w:rsidRPr="007F0053">
        <w:t xml:space="preserve">Asbest uppskattas orsaka nästan 270 arbetsrelaterade dödsfall i Sverige varje år, enligt Arbetsmiljöverket. Men man uppskattar också att dödsfallen orsakade av asbest i framtiden kommer att minska drastiskt efter att förbud mot användning har införts och att det numer finns omfattande krav på skyddsutrustning vid hantering av asbest. Den som hanterar asbest måste även ha särskild utbildning. Men för att detta ska få effekt måste reglerna följas och utbildningen hålla hög kvalitet. </w:t>
      </w:r>
    </w:p>
    <w:p w:rsidRPr="007F0053" w:rsidR="000E4412" w:rsidP="000E4412" w:rsidRDefault="000E4412" w14:paraId="139A5D6D" w14:textId="77777777">
      <w:r w:rsidRPr="007F0053">
        <w:t xml:space="preserve">Det finns indikationer om att många som arbetar yrkesmässigt med asbest utsätts för mycket stora risker till följd av bristande kunskaper. Det kan kopplas till brister i den </w:t>
      </w:r>
      <w:r w:rsidRPr="007F0053">
        <w:rPr>
          <w:spacing w:val="-2"/>
        </w:rPr>
        <w:t>utbildning som är obligatorisk för den som ska arbeta med ämnet yrkesmässigt i samband</w:t>
      </w:r>
      <w:r w:rsidRPr="007F0053">
        <w:t xml:space="preserve"> med till exempel rivning och sanering. Det finns inget sätt för Arbetsmiljöverkets </w:t>
      </w:r>
      <w:r w:rsidRPr="007F0053">
        <w:lastRenderedPageBreak/>
        <w:t xml:space="preserve">inspektörer att säkerställa att den som har genomgått en utbildning verkligen har fått med sig relevanta kunskaper, inte heller om utbildningsintygen är äkta. </w:t>
      </w:r>
    </w:p>
    <w:p w:rsidRPr="007F0053" w:rsidR="000E4412" w:rsidP="000E4412" w:rsidRDefault="000E4412" w14:paraId="23FED11A" w14:textId="5F8D26F2">
      <w:r w:rsidRPr="007F0053">
        <w:t>Det är möjligt att bristerna i vissa fall är ett resultat av arbetslivskriminalitet, genom att oseriösa aktörer kringgår regelverket för att öka den ekonomiska vinsten. Vi socialdemokrater gav, som en del i vår strategi mot arbetslivskriminalitet, Arbetsmiljö</w:t>
      </w:r>
      <w:r w:rsidR="004136BC">
        <w:softHyphen/>
      </w:r>
      <w:r w:rsidRPr="007F0053">
        <w:t xml:space="preserve">verket i uppdrag att se över hur de arbetar med uppföljning och kontroll av arbete med asbest, samt hur det kan skapas ordning och reda i utbildningsledet kring asbesthantering. </w:t>
      </w:r>
    </w:p>
    <w:p w:rsidRPr="007F0053" w:rsidR="000E4412" w:rsidP="000E4412" w:rsidRDefault="000E4412" w14:paraId="01A89642" w14:textId="451BFAF7">
      <w:r w:rsidRPr="007F0053">
        <w:t>Myndigheten drar där slutsatsen att ett system för kvalitetssäkring av utbildare skulle höja säkerheten för dem som hanterar asbest i arbetet. Det konstateras också att det skulle underlätta Arbetsmiljöverkets arbete om endast godkända företag fick ge utbildningar och om en extern aktör har ansvar för examination och utfärdande av utbildningsintyg. Ett fristående kunskapstest för alla som utbildas, liknande körkorts</w:t>
      </w:r>
      <w:r w:rsidR="004136BC">
        <w:softHyphen/>
      </w:r>
      <w:r w:rsidRPr="007F0053">
        <w:t>provet, bedöms vara en kvalitetshöjande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7F0053" w:rsidR="000E4412" w:rsidP="000E4412" w:rsidRDefault="000E4412" w14:paraId="3B992437" w14:textId="77777777">
      <w:pPr>
        <w:pStyle w:val="Rubrik3"/>
      </w:pPr>
      <w:r w:rsidRPr="007F0053">
        <w:t>Kvarts</w:t>
      </w:r>
    </w:p>
    <w:p w:rsidRPr="007F0053" w:rsidR="000E4412" w:rsidP="00AF6FCF" w:rsidRDefault="000E4412" w14:paraId="7D0F1B55" w14:textId="51A31C36">
      <w:pPr>
        <w:pStyle w:val="Normalutanindragellerluft"/>
        <w:rPr>
          <w:rFonts w:eastAsia="Calibri"/>
        </w:rPr>
      </w:pPr>
      <w:r w:rsidRPr="007F0053">
        <w:rPr>
          <w:rFonts w:eastAsia="Calibri"/>
        </w:rPr>
        <w:t>Inandning av stendamm som innehåller kvarts kan leda till lungskador. Därför finns gränsvärde och föreskrifter för hantering av kvarts. Föreskrifterna har fokus på systematiskt arbetsmiljöarbete och förebyggande åtgärder och fokuserar på risk</w:t>
      </w:r>
      <w:r w:rsidRPr="007F0053">
        <w:rPr>
          <w:rFonts w:eastAsia="Calibri"/>
        </w:rPr>
        <w:softHyphen/>
        <w:t>bedömning. De är framtagna för att vara tillämpbara på alla arbetsplatser där kvarts</w:t>
      </w:r>
      <w:r w:rsidR="004136BC">
        <w:rPr>
          <w:rFonts w:eastAsia="Calibri"/>
        </w:rPr>
        <w:softHyphen/>
      </w:r>
      <w:r w:rsidRPr="007F0053">
        <w:rPr>
          <w:rFonts w:eastAsia="Calibri"/>
        </w:rPr>
        <w:t>exponering kan förekomma. Det kan dock finnas anledning att se över huruvida det behövs skärpta regler och nya gränsvärden för kvarts, för att öka skyddet för arbets</w:t>
      </w:r>
      <w:r w:rsidR="004136BC">
        <w:rPr>
          <w:rFonts w:eastAsia="Calibri"/>
        </w:rPr>
        <w:softHyphen/>
      </w:r>
      <w:r w:rsidRPr="007F0053">
        <w:rPr>
          <w:rFonts w:eastAsia="Calibri"/>
        </w:rPr>
        <w:t xml:space="preserve">tagare som arbetar i miljöer med risk för exponering av kvartsdamm. </w:t>
      </w:r>
    </w:p>
    <w:p w:rsidRPr="007F0053" w:rsidR="00281746" w:rsidP="00D01AD2" w:rsidRDefault="00281746" w14:paraId="33F1354A" w14:textId="42EB7340">
      <w:r w:rsidRPr="007F0053">
        <w:t>Australien har beslutat att förbjuda materialet från och med 1</w:t>
      </w:r>
      <w:r w:rsidR="0064355F">
        <w:t> </w:t>
      </w:r>
      <w:r w:rsidRPr="007F0053">
        <w:t xml:space="preserve">juli 2024, efter att en forskningsrapport visat att en betydande andel av arbetare som hanterar materialet har drabbats av så kallad stendammslunga. Arbetsmiljöverket ser just nu över den här frågan, och vi socialdemokrater förväntar oss att regeringen </w:t>
      </w:r>
      <w:r w:rsidRPr="007F0053" w:rsidR="00D7328E">
        <w:t xml:space="preserve">vid behov </w:t>
      </w:r>
      <w:r w:rsidRPr="007F0053">
        <w:t>agerar skyndsamt</w:t>
      </w:r>
      <w:r w:rsidRPr="007F0053" w:rsidR="00D7328E">
        <w:t>.</w:t>
      </w:r>
    </w:p>
    <w:p w:rsidRPr="007F0053" w:rsidR="000E4412" w:rsidP="000E4412" w:rsidRDefault="000E4412" w14:paraId="479890E0" w14:textId="77777777">
      <w:pPr>
        <w:pStyle w:val="Rubrik3"/>
      </w:pPr>
      <w:r w:rsidRPr="007F0053">
        <w:t>Kartläggning av nya kemikalier</w:t>
      </w:r>
    </w:p>
    <w:p w:rsidRPr="007F0053" w:rsidR="000E4412" w:rsidP="000E4412" w:rsidRDefault="000E4412" w14:paraId="42FACB19" w14:textId="77777777">
      <w:pPr>
        <w:pStyle w:val="Normalutanindragellerluft"/>
      </w:pPr>
      <w:r w:rsidRPr="007F0053">
        <w:t>I takt med att det växer fram nya industrier till följd av den gröna revolutionen aktuali</w:t>
      </w:r>
      <w:r w:rsidRPr="007F0053">
        <w:softHyphen/>
        <w:t xml:space="preserve">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7F0053" w:rsidR="000E4412" w:rsidP="000E4412" w:rsidRDefault="000E4412" w14:paraId="2A4E633D" w14:textId="48E6C4B6">
      <w:r w:rsidRPr="007F0053">
        <w:t xml:space="preserve">I Sverige ska ingen behöva bli sjuk eller skadas på eller av sitt jobb. Därför anser vi att det vore klokt att ge Arbetsmiljöverket i uppdrag att kartlägga förekomsten </w:t>
      </w:r>
      <w:r w:rsidR="00CC5672">
        <w:t xml:space="preserve">av </w:t>
      </w:r>
      <w:r w:rsidRPr="007F0053">
        <w:t>samt risken med nya kemikalier och deras cocktaileffekter, samt utforma regelverk som syftar till att skydda arbetstagare från eventuella nya risker. På samma sätt som vi har ledartröjan i klimatomställningen bör vi ha ambition</w:t>
      </w:r>
      <w:r w:rsidR="00CC5672">
        <w:t>en</w:t>
      </w:r>
      <w:r w:rsidRPr="007F0053">
        <w:t xml:space="preserve"> att ligga längst fram i arbetsmiljöarbetet. </w:t>
      </w:r>
      <w:bookmarkStart w:name="_Hlk119618657" w:id="18"/>
      <w:bookmarkEnd w:id="17"/>
    </w:p>
    <w:p w:rsidRPr="007F0053" w:rsidR="000E4412" w:rsidP="000E4412" w:rsidRDefault="000E4412" w14:paraId="1C41D6E1" w14:textId="77777777">
      <w:pPr>
        <w:pStyle w:val="Rubrik1"/>
      </w:pPr>
      <w:r w:rsidRPr="007F0053">
        <w:lastRenderedPageBreak/>
        <w:t xml:space="preserve">Arbetslivskriminalitet </w:t>
      </w:r>
    </w:p>
    <w:p w:rsidRPr="007F0053" w:rsidR="000E4412" w:rsidP="000E4412" w:rsidRDefault="000E4412" w14:paraId="24DD46AA" w14:textId="2EDAD9A4">
      <w:pPr>
        <w:pStyle w:val="Normalutanindragellerluft"/>
      </w:pPr>
      <w:r w:rsidRPr="007F0053">
        <w:t>Arbetslivskriminalitet är ett tämligen utbrett fenomen i Sverige. Det handlar om krimi</w:t>
      </w:r>
      <w:r w:rsidRPr="007F0053">
        <w:softHyphen/>
        <w:t>nella företag som bygger sin verksamhet och skaffar sig konkurrensfördelar genom svartjobb, illegal arbetskraft, skenanställningar, människohandel, usel arbetsmiljö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r w:rsidRPr="007F0053" w:rsidR="008C34CB">
        <w:t xml:space="preserve"> </w:t>
      </w:r>
    </w:p>
    <w:p w:rsidRPr="007F0053" w:rsidR="000E4412" w:rsidP="000E4412" w:rsidRDefault="000E4412" w14:paraId="57ECA1D3" w14:textId="797E3787">
      <w:r w:rsidRPr="007F0053">
        <w:t xml:space="preserve">Genom de alltför liberala regler för arbetskraftsinvandring som Moderaterna gett </w:t>
      </w:r>
      <w:r w:rsidRPr="007F0053">
        <w:rPr>
          <w:spacing w:val="-2"/>
        </w:rPr>
        <w:t>upphov till har Sverige i praktiken haft dörren på vid gavel för detta ovälkomna fenomen.</w:t>
      </w:r>
      <w:r w:rsidRPr="007F0053">
        <w:t xml:space="preserve"> Multikriminella aktörer har kunnat utnyttja arbetstagare på ett ofta fullkomligt hänsyns</w:t>
      </w:r>
      <w:r w:rsidR="004136BC">
        <w:softHyphen/>
      </w:r>
      <w:r w:rsidRPr="007F0053">
        <w:t xml:space="preserve">löst sätt samtidigt som seriösa och skötsamma företag har fått sin verksamhet hotad till följd av orimlig och orättvis </w:t>
      </w:r>
      <w:proofErr w:type="spellStart"/>
      <w:r w:rsidRPr="007F0053">
        <w:t>lågpriskonkurrens</w:t>
      </w:r>
      <w:proofErr w:type="spellEnd"/>
      <w:r w:rsidRPr="007F0053">
        <w:t xml:space="preserve">. </w:t>
      </w:r>
    </w:p>
    <w:p w:rsidRPr="007F0053" w:rsidR="000E4412" w:rsidP="000E4412" w:rsidRDefault="000E4412" w14:paraId="2C091317" w14:textId="39CB777A">
      <w:r w:rsidRPr="007F0053">
        <w:rPr>
          <w:spacing w:val="-2"/>
        </w:rPr>
        <w:t>För att få ordning på problemen med arbetslivskriminalitet behöver vi först och främst</w:t>
      </w:r>
      <w:r w:rsidRPr="007F0053">
        <w:t xml:space="preserve"> skärpa kraven för arbetskraftsinvandring. Det myndighetsgemensamma fokuset på att bekämpa förekomsten av arbetslivskriminalitet bör ligga fast, och Arbetsmiljöverket bör ges fortsatt goda förutsättningar att samordna det arbetet. Antalet arbetsplatsinspektioner bör öka, men det är samtidigt viktigt att inte stirra sig blind på frågan om antal då det är minst lika viktigt att inspektionsverksamheten sker på ett träffsäkert sätt. </w:t>
      </w:r>
      <w:proofErr w:type="spellStart"/>
      <w:r w:rsidRPr="007F0053">
        <w:t>Pinnjakt</w:t>
      </w:r>
      <w:proofErr w:type="spellEnd"/>
      <w:r w:rsidRPr="007F0053">
        <w:t xml:space="preserve"> måste undvikas</w:t>
      </w:r>
      <w:r w:rsidRPr="007F0053" w:rsidR="00EB6E17">
        <w:t xml:space="preserve">. Dataanalys och andra moderna tekniker </w:t>
      </w:r>
      <w:r w:rsidRPr="007F0053" w:rsidR="003C040A">
        <w:t>bör implementeras i bekämpningen av arbetslivskriminaliteten. U</w:t>
      </w:r>
      <w:r w:rsidRPr="007F0053" w:rsidR="00EB6E17">
        <w:t xml:space="preserve">ppgifter som finns hos myndigheter och offentliga institutioner, så som årsredovisningar och rapporter av olika slag, </w:t>
      </w:r>
      <w:r w:rsidRPr="007F0053" w:rsidR="003C040A">
        <w:t>ska</w:t>
      </w:r>
      <w:r w:rsidRPr="007F0053" w:rsidR="00EB6E17">
        <w:t xml:space="preserve"> kunna användas i större utsträckning för att effektivisera kontrollen mot de misstänkta och undvika onödiga störningar av de skötsamma företagen. Vi vill därför se över möjligheten att inkorporera AI-teknik i bekämpandet av arbetslivskriminaliteten.</w:t>
      </w:r>
    </w:p>
    <w:p w:rsidRPr="007F0053" w:rsidR="000E4412" w:rsidP="000E4412" w:rsidRDefault="000E4412" w14:paraId="732E215C" w14:textId="7BD8FD43">
      <w:r w:rsidRPr="007F0053">
        <w:t>Den föregående socialdemokratiska regeringen tog initiativ till att få på plats regionala centra mot arbetslivskriminalitet som fungerar som nav för planering, genomförande och uppföljning av aktiviteter riktade mot att bekämpa arbetslivs</w:t>
      </w:r>
      <w:r w:rsidR="004136BC">
        <w:softHyphen/>
      </w:r>
      <w:r w:rsidRPr="007F0053">
        <w:t>kriminaliteten.</w:t>
      </w:r>
      <w:r w:rsidRPr="007F0053" w:rsidR="008C34CB">
        <w:t xml:space="preserve"> </w:t>
      </w:r>
      <w:r w:rsidRPr="007F0053" w:rsidR="00EB6E17">
        <w:t xml:space="preserve">Vi vill understryka behovet av att dessa centra värnas och får goda möjligheter att utvecklas långsiktigt. </w:t>
      </w:r>
      <w:bookmarkStart w:name="_Hlk175055041" w:id="19"/>
      <w:r w:rsidRPr="007F0053">
        <w:t xml:space="preserve">Många aktörer pekar också på behovet av bättre sekretessregler som en viktig del för att effektivare kunna </w:t>
      </w:r>
      <w:r w:rsidRPr="007F0053">
        <w:rPr>
          <w:spacing w:val="-1"/>
        </w:rPr>
        <w:t>bekämpa arbetslivs</w:t>
      </w:r>
      <w:r w:rsidR="004136BC">
        <w:rPr>
          <w:spacing w:val="-1"/>
        </w:rPr>
        <w:softHyphen/>
      </w:r>
      <w:r w:rsidRPr="007F0053">
        <w:rPr>
          <w:spacing w:val="-1"/>
        </w:rPr>
        <w:t>kriminaliteten</w:t>
      </w:r>
      <w:r w:rsidRPr="007F0053" w:rsidR="00082C21">
        <w:rPr>
          <w:spacing w:val="-1"/>
        </w:rPr>
        <w:t>. Vi anser att regeringen bör överväga alla insatser som är verkningsfulla för att bekämpa arbetslivskriminaliteten</w:t>
      </w:r>
      <w:r w:rsidRPr="007F0053">
        <w:rPr>
          <w:spacing w:val="-1"/>
        </w:rPr>
        <w:t xml:space="preserve">. </w:t>
      </w:r>
      <w:r w:rsidRPr="007F0053" w:rsidR="00387BCA">
        <w:t xml:space="preserve">Vi vill </w:t>
      </w:r>
      <w:r w:rsidRPr="007F0053" w:rsidR="00082C21">
        <w:t xml:space="preserve">se </w:t>
      </w:r>
      <w:r w:rsidRPr="007F0053" w:rsidR="00387BCA">
        <w:t>ett</w:t>
      </w:r>
      <w:r w:rsidRPr="007F0053">
        <w:t xml:space="preserve"> regelverk som ger myndigheter, kommuner och andra relevanta aktörer goda förutsättningar att bekämpa arbetlivs</w:t>
      </w:r>
      <w:r w:rsidR="004136BC">
        <w:softHyphen/>
      </w:r>
      <w:r w:rsidRPr="007F0053">
        <w:t xml:space="preserve">kriminaliteten </w:t>
      </w:r>
      <w:r w:rsidR="00CC5672">
        <w:t>–</w:t>
      </w:r>
      <w:r w:rsidRPr="007F0053" w:rsidR="00082C21">
        <w:t xml:space="preserve"> </w:t>
      </w:r>
      <w:r w:rsidRPr="007F0053">
        <w:t xml:space="preserve">samtidigt som den personliga integriteten värnas. </w:t>
      </w:r>
      <w:bookmarkEnd w:id="19"/>
    </w:p>
    <w:p w:rsidRPr="007F0053" w:rsidR="000E4412" w:rsidP="000E4412" w:rsidRDefault="000E4412" w14:paraId="4BC2B59D" w14:textId="77777777">
      <w:r w:rsidRPr="007F0053">
        <w:t xml:space="preserve">Den föregående socialdemokratiskt ledda regeringen tillsatte också en delegation mot arbetslivskriminalitet med representation från bland andra arbetsmarknadens parter som har till uppdrag att öka kunskapen om arbetslivskriminaliteten samt stödja de aktörer som bekämpar densamma. Delegationen jobbar fram till februari 2025 och vi socialdemokrater ämnar noggrant följa huruvida delegationens arbete och slutsatser tas tillvara. </w:t>
      </w:r>
    </w:p>
    <w:p w:rsidRPr="007F0053" w:rsidR="000E4412" w:rsidP="000E4412" w:rsidRDefault="000E4412" w14:paraId="07BE3728" w14:textId="55742E34">
      <w:r w:rsidRPr="007F0053">
        <w:t>Vidare anser vi att den nationella strategin mot arbetslivskriminalitet innehållandes 45 åtgärder som togs fram av den föregående socialdemokratiska regeringen fortsatt bör peka ut riktningen för det arbete som bedrivs på området.</w:t>
      </w:r>
      <w:r w:rsidRPr="007F0053">
        <w:rPr>
          <w:rStyle w:val="Fotnotsreferens"/>
        </w:rPr>
        <w:footnoteReference w:id="3"/>
      </w:r>
      <w:r w:rsidRPr="007F0053">
        <w:t xml:space="preserve"> Det är mycket angeläget att strategin utvärderas och vid behov uppdateras i takt med att tiden går. Åtgärderna syftar </w:t>
      </w:r>
      <w:r w:rsidRPr="007F0053">
        <w:lastRenderedPageBreak/>
        <w:t>enkelt sammanfattat till att trycka tillbaka kriminaliteten och städa upp på svensk arbetsmarknad och delas upp under följande sju områden:</w:t>
      </w:r>
    </w:p>
    <w:p w:rsidRPr="007F0053" w:rsidR="000E4412" w:rsidP="009C6BDB" w:rsidRDefault="000E4412" w14:paraId="2756BB52" w14:textId="77777777">
      <w:pPr>
        <w:pStyle w:val="ListaNummer"/>
        <w:numPr>
          <w:ilvl w:val="0"/>
          <w:numId w:val="44"/>
        </w:numPr>
        <w:ind w:left="380"/>
      </w:pPr>
      <w:r w:rsidRPr="007F0053">
        <w:t>Minska utrymmet för kriminella aktörer på arbetsmarknaden</w:t>
      </w:r>
    </w:p>
    <w:p w:rsidRPr="007F0053" w:rsidR="000E4412" w:rsidP="009C6BDB" w:rsidRDefault="000E4412" w14:paraId="455CFEB2" w14:textId="77777777">
      <w:pPr>
        <w:pStyle w:val="ListaNummer"/>
        <w:numPr>
          <w:ilvl w:val="0"/>
          <w:numId w:val="44"/>
        </w:numPr>
        <w:ind w:left="380"/>
      </w:pPr>
      <w:r w:rsidRPr="007F0053">
        <w:t>Effektivare tillsyn och kontroll</w:t>
      </w:r>
    </w:p>
    <w:p w:rsidRPr="007F0053" w:rsidR="000E4412" w:rsidP="009C6BDB" w:rsidRDefault="000E4412" w14:paraId="1BA3DE90" w14:textId="77777777">
      <w:pPr>
        <w:pStyle w:val="ListaNummer"/>
        <w:numPr>
          <w:ilvl w:val="0"/>
          <w:numId w:val="44"/>
        </w:numPr>
        <w:ind w:left="380"/>
      </w:pPr>
      <w:r w:rsidRPr="007F0053">
        <w:t>Mer kännbara sanktioner</w:t>
      </w:r>
    </w:p>
    <w:p w:rsidRPr="007F0053" w:rsidR="000E4412" w:rsidP="009C6BDB" w:rsidRDefault="000E4412" w14:paraId="789E035D" w14:textId="77777777">
      <w:pPr>
        <w:pStyle w:val="ListaNummer"/>
        <w:numPr>
          <w:ilvl w:val="0"/>
          <w:numId w:val="44"/>
        </w:numPr>
        <w:ind w:left="380"/>
      </w:pPr>
      <w:r w:rsidRPr="007F0053">
        <w:t>Bättre samarbete mellan myndigheter, kommuner och arbetsmarknadens parter</w:t>
      </w:r>
    </w:p>
    <w:p w:rsidRPr="007F0053" w:rsidR="000E4412" w:rsidP="009C6BDB" w:rsidRDefault="000E4412" w14:paraId="60F40ACF" w14:textId="77777777">
      <w:pPr>
        <w:pStyle w:val="ListaNummer"/>
        <w:numPr>
          <w:ilvl w:val="0"/>
          <w:numId w:val="44"/>
        </w:numPr>
        <w:ind w:left="380"/>
      </w:pPr>
      <w:r w:rsidRPr="007F0053">
        <w:t>Bättre information och ökad kunskap</w:t>
      </w:r>
    </w:p>
    <w:p w:rsidRPr="007F0053" w:rsidR="000E4412" w:rsidP="009C6BDB" w:rsidRDefault="000E4412" w14:paraId="0D4F8324" w14:textId="77777777">
      <w:pPr>
        <w:pStyle w:val="ListaNummer"/>
        <w:numPr>
          <w:ilvl w:val="0"/>
          <w:numId w:val="44"/>
        </w:numPr>
        <w:ind w:left="380"/>
      </w:pPr>
      <w:r w:rsidRPr="007F0053">
        <w:t>Bättre registerförfattningar och sekretessbestämmelser</w:t>
      </w:r>
    </w:p>
    <w:p w:rsidRPr="007F0053" w:rsidR="000E4412" w:rsidP="009C6BDB" w:rsidRDefault="000E4412" w14:paraId="3E66AAAF" w14:textId="77777777">
      <w:pPr>
        <w:pStyle w:val="ListaNummer"/>
        <w:numPr>
          <w:ilvl w:val="0"/>
          <w:numId w:val="44"/>
        </w:numPr>
        <w:ind w:left="380"/>
      </w:pPr>
      <w:r w:rsidRPr="007F0053">
        <w:t>Utvecklat internationellt samarbete och EU-samarbete</w:t>
      </w:r>
    </w:p>
    <w:p w:rsidRPr="007F0053" w:rsidR="000E4412" w:rsidP="009C6BDB" w:rsidRDefault="000E4412" w14:paraId="03AED4AB" w14:textId="492C8EF7">
      <w:pPr>
        <w:pStyle w:val="Normalutanindragellerluft"/>
      </w:pPr>
      <w:r w:rsidRPr="007F0053">
        <w:t xml:space="preserve">På ett mer övergripande plan ser vi också behovet av en ordentlig ambitionshöjning från </w:t>
      </w:r>
      <w:r w:rsidRPr="007F0053">
        <w:rPr>
          <w:spacing w:val="-1"/>
        </w:rPr>
        <w:t>regeringen när det gäller kampen mot arbetslivskriminaliteten. Anslaget till Arbetsmiljö</w:t>
      </w:r>
      <w:r w:rsidR="00A317B9">
        <w:rPr>
          <w:spacing w:val="-1"/>
        </w:rPr>
        <w:softHyphen/>
      </w:r>
      <w:r w:rsidRPr="007F0053">
        <w:rPr>
          <w:spacing w:val="-1"/>
        </w:rPr>
        <w:t>verket</w:t>
      </w:r>
      <w:r w:rsidRPr="007F0053">
        <w:t xml:space="preserve"> måste öka för att myndigheten ska ges bättre förutsättningar att klara av sitt uppdrag, och regleringsbreven till de myndigheter som deltar i kampen mot arbetslivs</w:t>
      </w:r>
      <w:r w:rsidRPr="007F0053">
        <w:softHyphen/>
        <w:t>kriminaliteten måste få ett tydligare fokus på detta. Vi ser också ett behov av utökade, breda informationsinsatser kring arbetslivskriminalitetens orsaker och konsekvenser för att långsiktigt öka konsumentmedvetenheten.</w:t>
      </w:r>
    </w:p>
    <w:p w:rsidRPr="007F0053" w:rsidR="004F209F" w:rsidP="00833402" w:rsidRDefault="000E4412" w14:paraId="08CE1320" w14:textId="77777777">
      <w:r w:rsidRPr="007F0053">
        <w:t xml:space="preserve">I vårt budgetalternativ skjuter vi till </w:t>
      </w:r>
      <w:r w:rsidRPr="007F0053" w:rsidR="00386199">
        <w:t xml:space="preserve">100 </w:t>
      </w:r>
      <w:r w:rsidRPr="007F0053">
        <w:t xml:space="preserve">miljoner kronor till Arbetsmiljöverket, bland annat i syfte att ge dem bättre förutsättningar att bekämpa arbetslivskriminaliteten. </w:t>
      </w:r>
    </w:p>
    <w:p w:rsidRPr="007F0053" w:rsidR="00D7328E" w:rsidP="00BB1B9C" w:rsidRDefault="00D7328E" w14:paraId="6BA151F3" w14:textId="6F862889">
      <w:pPr>
        <w:pStyle w:val="Rubrik3"/>
      </w:pPr>
      <w:r w:rsidRPr="007F0053">
        <w:t>Effektiv och tillförlitlig kontroll av leverantörer vid tilldelning av offentliga kontrakt</w:t>
      </w:r>
    </w:p>
    <w:p w:rsidRPr="007F0053" w:rsidR="00D7328E" w:rsidP="009C6BDB" w:rsidRDefault="00D7328E" w14:paraId="1F581B9E" w14:textId="2D796E44">
      <w:pPr>
        <w:pStyle w:val="Normalutanindragellerluft"/>
      </w:pPr>
      <w:r w:rsidRPr="007F0053">
        <w:t>Den 21 augusti 2023 presenterade utredningen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Kronofogdemyndigheten och läns</w:t>
      </w:r>
      <w:r w:rsidR="00A317B9">
        <w:softHyphen/>
      </w:r>
      <w:r w:rsidRPr="007F0053">
        <w:t>styrelserna. Förslaget skulle innebära ett viktigt steg för att bli av med oseriösa aktörer på marknaden för offentlig upphandling och inom valfrihetssystemen. Utredningen har varit ute på remiss, och vi anser att regeringen snarast bör återkomma med förslag på en sådan funktion. Vi anser inte att utredningens förslag är tillräcklig</w:t>
      </w:r>
      <w:r w:rsidR="007D0C58">
        <w:t>t</w:t>
      </w:r>
      <w:r w:rsidRPr="007F0053">
        <w:t xml:space="preserve"> långtgående efter</w:t>
      </w:r>
      <w:r w:rsidR="00A317B9">
        <w:softHyphen/>
      </w:r>
      <w:r w:rsidRPr="007F0053">
        <w:t>som kontrollen inte omfattar samtliga uppgifter som skulle kunna leda till uteslutning enligt de obligatoriska och frivilliga uteslutningsgrunderna.</w:t>
      </w:r>
    </w:p>
    <w:p w:rsidRPr="007F0053" w:rsidR="00BE2618" w:rsidP="00833402" w:rsidRDefault="00BE2618" w14:paraId="0DAE788E" w14:textId="77777777">
      <w:pPr>
        <w:pStyle w:val="Rubrik3"/>
      </w:pPr>
      <w:r w:rsidRPr="007F0053">
        <w:t>Svartlista företag som fuskar återkommande</w:t>
      </w:r>
    </w:p>
    <w:p w:rsidRPr="007F0053" w:rsidR="00BE2618" w:rsidP="009C6BDB" w:rsidRDefault="00BE2618" w14:paraId="178BAA4B" w14:textId="7B1A941B">
      <w:pPr>
        <w:pStyle w:val="Normalutanindragellerluft"/>
      </w:pPr>
      <w:r w:rsidRPr="007F0053">
        <w:t xml:space="preserve">Företag som ägnar sig åt arbetslivskriminalitet och fuskar återkommande bör kunna svartlistas. Om företaget eller dess företrädare har brutit mot arbetsmiljölagar och fått sanktion eller vite utdömt upprepade gånger så borde vi göra det möjligt att stänga av dem från att utföra </w:t>
      </w:r>
      <w:proofErr w:type="spellStart"/>
      <w:r w:rsidR="007D0C58">
        <w:t>rot</w:t>
      </w:r>
      <w:r w:rsidRPr="007F0053">
        <w:t>jobb</w:t>
      </w:r>
      <w:proofErr w:type="spellEnd"/>
      <w:r w:rsidRPr="007F0053">
        <w:t xml:space="preserve"> och statligt subventionerade solcellsinstallationer, eller att kunna använda subventionerade anställningar och delta i offentliga upphandlingar. Det är också angeläget att se över reglerna för att utesluta leverantörer från att delta i valfrihetssystem. Arbetsmiljöverket bör få i uppgift att föra register över företag som fått förbud, vite eller sanktion utdömt.</w:t>
      </w:r>
    </w:p>
    <w:p w:rsidRPr="007F0053" w:rsidR="000E4412" w:rsidP="000E4412" w:rsidRDefault="000E4412" w14:paraId="4AFF3C32" w14:textId="77777777">
      <w:pPr>
        <w:pStyle w:val="Rubrik2"/>
      </w:pPr>
      <w:r w:rsidRPr="007F0053">
        <w:lastRenderedPageBreak/>
        <w:t>Stoppa fusket inom de subventionerade anställningarna</w:t>
      </w:r>
    </w:p>
    <w:p w:rsidRPr="007F0053" w:rsidR="000E4412" w:rsidP="000E4412" w:rsidRDefault="000E4412" w14:paraId="3CB514A5" w14:textId="77777777">
      <w:pPr>
        <w:pStyle w:val="Normalutanindragellerluft"/>
      </w:pPr>
      <w:r w:rsidRPr="007F0053">
        <w:t xml:space="preserve">Alla som kan arbeta ska arbeta, och den som behöver hjälp att komma i arbete ska få det. För den som har en svagare ställning på arbetsmarknaden kan en subventionerad anställning vara en bra insats för att skapa varaktig sysselsättning. </w:t>
      </w:r>
    </w:p>
    <w:p w:rsidRPr="007F0053" w:rsidR="000E4412" w:rsidP="000E4412" w:rsidRDefault="000E4412" w14:paraId="09E5C68D" w14:textId="505900E8">
      <w:r w:rsidRPr="007F0053">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r w:rsidRPr="007F0053" w:rsidR="008C34CB">
        <w:t xml:space="preserve"> </w:t>
      </w:r>
    </w:p>
    <w:p w:rsidRPr="007F0053" w:rsidR="000E4412" w:rsidP="000E4412" w:rsidRDefault="000E4412" w14:paraId="4EFEC313" w14:textId="274E8494">
      <w:r w:rsidRPr="007F0053">
        <w:t xml:space="preserve">Vi socialdemokrater anser att varje förslösad skattekrona är en stöld från folket. Därför måste de subventionerade anställningarna användas klokt. Vi har länge varnat för risken att oseriösa och kriminella företag drar nytta av de här systemen vilket leder till ett omfattande slöseri </w:t>
      </w:r>
      <w:r w:rsidR="007D0C58">
        <w:t>med</w:t>
      </w:r>
      <w:r w:rsidRPr="007F0053">
        <w:t xml:space="preserve"> skattepengar och snedvridning av hela branscher som riskerar att slå ut seriösa företag. I förlängningen skadar det också tilltron till arbetsmarknadspolitiken.</w:t>
      </w:r>
    </w:p>
    <w:p w:rsidRPr="007F0053" w:rsidR="000E4412" w:rsidP="000E4412" w:rsidRDefault="000E4412" w14:paraId="1E8E7E0E" w14:textId="2687F574">
      <w:r w:rsidRPr="007F0053">
        <w:t xml:space="preserve">Under förra mandatperioden vidtog vi socialdemokrater en rad åtgärder för att </w:t>
      </w:r>
      <w:r w:rsidRPr="007F0053">
        <w:rPr>
          <w:spacing w:val="-1"/>
        </w:rPr>
        <w:t>komma tillrätta med fusket inom de subventionerade anställningarna. Vi såg till exempel</w:t>
      </w:r>
      <w:r w:rsidRPr="007F0053">
        <w:t xml:space="preserve"> till att ge fackförbunden bättre förutsättningar att lämna yttranden till Arbetsförmed</w:t>
      </w:r>
      <w:r w:rsidR="00A317B9">
        <w:softHyphen/>
      </w:r>
      <w:r w:rsidRPr="007F0053">
        <w:t xml:space="preserve">lingen om arbetsplatsers lämplighet vid subventionerade anställningar. Vi förbättrade också möjligheterna för Arbetsförmedlingen att neka utbetalningar av bidrag eller stöd för anställningar eller praktikplatser till oseriösa arbetsgivare. </w:t>
      </w:r>
    </w:p>
    <w:p w:rsidRPr="007F0053" w:rsidR="00D66D21" w:rsidP="000E4412" w:rsidRDefault="000E4412" w14:paraId="10D4A978" w14:textId="48E0394F">
      <w:r w:rsidRPr="007F0053">
        <w:rPr>
          <w:spacing w:val="-2"/>
        </w:rPr>
        <w:t xml:space="preserve">Men arbetet med att stoppa läckaget stannar inte här. Riksrevisionen </w:t>
      </w:r>
      <w:r w:rsidRPr="007F0053" w:rsidR="00D66D21">
        <w:rPr>
          <w:spacing w:val="-2"/>
        </w:rPr>
        <w:t xml:space="preserve">har under 2024 granskat </w:t>
      </w:r>
      <w:r w:rsidRPr="007F0053">
        <w:rPr>
          <w:spacing w:val="-1"/>
        </w:rPr>
        <w:t>nystartsjobben, lönebidragen och introduktions</w:t>
      </w:r>
      <w:r w:rsidRPr="007F0053">
        <w:rPr>
          <w:spacing w:val="-1"/>
        </w:rPr>
        <w:softHyphen/>
        <w:t>jobben</w:t>
      </w:r>
      <w:r w:rsidRPr="007F0053" w:rsidR="00D66D21">
        <w:rPr>
          <w:spacing w:val="-1"/>
        </w:rPr>
        <w:t xml:space="preserve">. Deras rapport är tydlig med att nystartsjobben </w:t>
      </w:r>
      <w:r w:rsidR="007D0C58">
        <w:rPr>
          <w:spacing w:val="-1"/>
        </w:rPr>
        <w:t>–</w:t>
      </w:r>
      <w:r w:rsidRPr="007F0053" w:rsidR="00D66D21">
        <w:rPr>
          <w:spacing w:val="-1"/>
        </w:rPr>
        <w:t xml:space="preserve"> på grund av sitt slappa regelverk </w:t>
      </w:r>
      <w:r w:rsidR="007D0C58">
        <w:rPr>
          <w:spacing w:val="-1"/>
        </w:rPr>
        <w:t>–</w:t>
      </w:r>
      <w:r w:rsidRPr="007F0053" w:rsidR="00D66D21">
        <w:rPr>
          <w:spacing w:val="-1"/>
        </w:rPr>
        <w:t xml:space="preserve"> är extra sårbara för utnyttjande</w:t>
      </w:r>
      <w:r w:rsidRPr="007F0053">
        <w:rPr>
          <w:spacing w:val="-1"/>
        </w:rPr>
        <w:t>.</w:t>
      </w:r>
      <w:r w:rsidRPr="007F0053">
        <w:t xml:space="preserve"> </w:t>
      </w:r>
      <w:r w:rsidRPr="007F0053" w:rsidR="00D66D21">
        <w:t>Mot bakgrund av detta gick vi socialdemokrater under 2024 fram med ett utskottsinitiativ i arbetsmarknadsutskottet om att stoppa alla nya beslut om nystartsjobb till det att regelverket har stramats upp, men regeringspartierna och Sverigedemokra</w:t>
      </w:r>
      <w:r w:rsidR="00A317B9">
        <w:softHyphen/>
      </w:r>
      <w:r w:rsidRPr="007F0053" w:rsidR="00D66D21">
        <w:t>terna motsatte sig detta, vilket vi förstås anser är mycket beklagligt.</w:t>
      </w:r>
    </w:p>
    <w:p w:rsidRPr="007F0053" w:rsidR="00A847BD" w:rsidP="00A847BD" w:rsidRDefault="00D66D21" w14:paraId="4E523A9F" w14:textId="5D036131">
      <w:r w:rsidRPr="007F0053">
        <w:t xml:space="preserve">Vi står dock fast vid våra tidigare krav om att </w:t>
      </w:r>
      <w:r w:rsidRPr="007F0053" w:rsidR="000E4412">
        <w:t xml:space="preserve">kollektivavtal ska omfatta alla arbetsgivare som anställer arbetstagare inom ramen för de subventionerade anställningarna, och att beslut om nystartsjobb – i likhet med andra subventionerade anställningar – ska föregås av en arbetsmarknadsprövning. </w:t>
      </w:r>
      <w:r w:rsidRPr="007F0053">
        <w:t>Till det att dessa kontroll</w:t>
      </w:r>
      <w:r w:rsidR="00A317B9">
        <w:softHyphen/>
      </w:r>
      <w:r w:rsidRPr="007F0053">
        <w:t xml:space="preserve">mekanismer finns på plats bör alla nya beslut om nystartsjobb pausas. </w:t>
      </w:r>
      <w:r w:rsidRPr="007F0053" w:rsidR="00A847BD">
        <w:t>Mot bakgrund av dessa skärpningar av regelverket omfördelar vi 2</w:t>
      </w:r>
      <w:r w:rsidR="007D0C58">
        <w:t> </w:t>
      </w:r>
      <w:r w:rsidRPr="007F0053" w:rsidR="00A847BD">
        <w:t xml:space="preserve">miljarder kronor från </w:t>
      </w:r>
      <w:r w:rsidRPr="007F0053" w:rsidR="002C6C81">
        <w:t xml:space="preserve">anslaget 1:5 Nystartsjobb och etableringsjobb </w:t>
      </w:r>
      <w:r w:rsidRPr="007F0053" w:rsidR="00A847BD">
        <w:t>till anslag 1:3</w:t>
      </w:r>
      <w:r w:rsidRPr="007F0053" w:rsidR="002C6C81">
        <w:t xml:space="preserve"> Kostnader för arbetsmarknadspolitiska program och insatser</w:t>
      </w:r>
      <w:r w:rsidRPr="007F0053" w:rsidR="00A847BD">
        <w:t>.</w:t>
      </w:r>
    </w:p>
    <w:p w:rsidRPr="007F0053" w:rsidR="00F02336" w:rsidP="00F02336" w:rsidRDefault="00F02336" w14:paraId="7CEE3630" w14:textId="5B4586E0">
      <w:pPr>
        <w:pStyle w:val="Rubrik3"/>
      </w:pPr>
      <w:r w:rsidRPr="007F0053">
        <w:t>Återinför pengarna för samråd</w:t>
      </w:r>
    </w:p>
    <w:p w:rsidRPr="007F0053" w:rsidR="00980B77" w:rsidP="009C6BDB" w:rsidRDefault="00F02336" w14:paraId="5D90118A" w14:textId="65B4784E">
      <w:pPr>
        <w:pStyle w:val="Normalutanindragellerluft"/>
      </w:pPr>
      <w:r w:rsidRPr="007F0053">
        <w:t>Regeringen och Sverigedemokrater</w:t>
      </w:r>
      <w:r w:rsidR="007D0C58">
        <w:t>na</w:t>
      </w:r>
      <w:r w:rsidRPr="007F0053">
        <w:t xml:space="preserve"> avvecklar det anslag som finns i syfte att ersätta facket för deras arbete med att skriva yttranden gällande huruvida specifik</w:t>
      </w:r>
      <w:r w:rsidRPr="007F0053" w:rsidR="00980B77">
        <w:t>a</w:t>
      </w:r>
      <w:r w:rsidRPr="007F0053">
        <w:t xml:space="preserve"> arbets</w:t>
      </w:r>
      <w:r w:rsidR="00A317B9">
        <w:softHyphen/>
      </w:r>
      <w:r w:rsidRPr="007F0053">
        <w:t xml:space="preserve">platser är lämpliga att ta emot personer med lönestöd. Detta kommer ytterst att leda till att risken för utnyttjande av lönestöden kommer att öka, vid sidan </w:t>
      </w:r>
      <w:r w:rsidR="007D0C58">
        <w:t xml:space="preserve">av </w:t>
      </w:r>
      <w:r w:rsidRPr="007F0053">
        <w:t xml:space="preserve">att det också är ett direkt angrepp mot </w:t>
      </w:r>
      <w:r w:rsidRPr="007F0053" w:rsidR="009F52F4">
        <w:t>de fackliga organisationerna</w:t>
      </w:r>
      <w:r w:rsidRPr="007F0053">
        <w:t>. Vi avvisar således denna avveckling på anslag 1:3.</w:t>
      </w:r>
      <w:bookmarkEnd w:id="18"/>
    </w:p>
    <w:p w:rsidRPr="007F0053" w:rsidR="000E4412" w:rsidP="000E4412" w:rsidRDefault="000E4412" w14:paraId="78CF280E" w14:textId="3632FFE7">
      <w:pPr>
        <w:pStyle w:val="Rubrik2"/>
      </w:pPr>
      <w:r w:rsidRPr="007F0053">
        <w:lastRenderedPageBreak/>
        <w:t>Arbetskraftsinvandring – återinför arbetsmarknadsprövning</w:t>
      </w:r>
    </w:p>
    <w:p w:rsidRPr="007F0053" w:rsidR="000E4412" w:rsidP="000E4412" w:rsidRDefault="000E4412" w14:paraId="3E40A63C" w14:textId="2F5CE308">
      <w:pPr>
        <w:pStyle w:val="Normalutanindragellerluft"/>
      </w:pPr>
      <w:r w:rsidRPr="007F0053">
        <w:t xml:space="preserve">Sverige har alltjämt ett för liberalt regelverk för arbetskraftsinvandring. Den okontrollerade ordning som gällt de senaste cirka tio åren är i huvudsak ett resultat av Moderaternas politiska vilja och ansträngningar. Vi socialdemokrater anser att arbetskraftsinvandringen behöver skärpas. </w:t>
      </w:r>
    </w:p>
    <w:p w:rsidRPr="007F0053" w:rsidR="000E4412" w:rsidP="000E4412" w:rsidRDefault="000E4412" w14:paraId="51361D18" w14:textId="77777777">
      <w:r w:rsidRPr="007F0053">
        <w:t xml:space="preserve">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7F0053" w:rsidR="000E4412" w:rsidP="000E4412" w:rsidRDefault="000E4412" w14:paraId="2406FEA2" w14:textId="77777777">
      <w:r w:rsidRPr="007F0053">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7F0053" w:rsidR="004F209F" w:rsidP="000E4412" w:rsidRDefault="000E4412" w14:paraId="17840BBC" w14:textId="57782A91">
      <w:r w:rsidRPr="007F0053">
        <w:t>Under 2022 tillsatte S</w:t>
      </w:r>
      <w:r w:rsidRPr="007F0053">
        <w:noBreakHyphen/>
        <w:t>regeringen en utredning för att bland annat analysera och ta ställning till hur ett nytt och effektivt system för arbetsmarknadsprövning vid arbets</w:t>
      </w:r>
      <w:r w:rsidR="00A317B9">
        <w:softHyphen/>
      </w:r>
      <w:r w:rsidRPr="007F0053">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Pr="007F0053">
        <w:softHyphen/>
        <w:t>marknadsprövning i papperskorgen.</w:t>
      </w:r>
    </w:p>
    <w:sdt>
      <w:sdtPr>
        <w:alias w:val="CC_Underskrifter"/>
        <w:tag w:val="CC_Underskrifter"/>
        <w:id w:val="583496634"/>
        <w:lock w:val="sdtContentLocked"/>
        <w:placeholder>
          <w:docPart w:val="E5C7E27E016F473EA569D99170D9331C"/>
        </w:placeholder>
      </w:sdtPr>
      <w:sdtEndPr/>
      <w:sdtContent>
        <w:p w:rsidR="00550109" w:rsidP="007F0053" w:rsidRDefault="00550109" w14:paraId="04B83CBE" w14:textId="77777777"/>
        <w:p w:rsidRPr="008E0FE2" w:rsidR="004801AC" w:rsidP="007F0053" w:rsidRDefault="00A317B9" w14:paraId="4FC38783" w14:textId="5D41B028"/>
      </w:sdtContent>
    </w:sdt>
    <w:tbl>
      <w:tblPr>
        <w:tblW w:w="5000" w:type="pct"/>
        <w:tblLook w:val="04A0" w:firstRow="1" w:lastRow="0" w:firstColumn="1" w:lastColumn="0" w:noHBand="0" w:noVBand="1"/>
        <w:tblCaption w:val="underskrifter"/>
      </w:tblPr>
      <w:tblGrid>
        <w:gridCol w:w="4252"/>
        <w:gridCol w:w="4252"/>
      </w:tblGrid>
      <w:tr w:rsidR="00E10AB5" w14:paraId="3DE5B2DC" w14:textId="77777777">
        <w:trPr>
          <w:cantSplit/>
        </w:trPr>
        <w:tc>
          <w:tcPr>
            <w:tcW w:w="50" w:type="pct"/>
            <w:vAlign w:val="bottom"/>
          </w:tcPr>
          <w:p w:rsidR="00E10AB5" w:rsidRDefault="00B07E26" w14:paraId="51E19A60" w14:textId="77777777">
            <w:pPr>
              <w:pStyle w:val="Underskrifter"/>
              <w:spacing w:after="0"/>
            </w:pPr>
            <w:r>
              <w:t>Ardalan Shekarabi (S)</w:t>
            </w:r>
          </w:p>
        </w:tc>
        <w:tc>
          <w:tcPr>
            <w:tcW w:w="50" w:type="pct"/>
            <w:vAlign w:val="bottom"/>
          </w:tcPr>
          <w:p w:rsidR="00E10AB5" w:rsidRDefault="00E10AB5" w14:paraId="56EC2F76" w14:textId="77777777">
            <w:pPr>
              <w:pStyle w:val="Underskrifter"/>
              <w:spacing w:after="0"/>
            </w:pPr>
          </w:p>
        </w:tc>
      </w:tr>
      <w:tr w:rsidR="00E10AB5" w14:paraId="3A9A7CCA" w14:textId="77777777">
        <w:trPr>
          <w:cantSplit/>
        </w:trPr>
        <w:tc>
          <w:tcPr>
            <w:tcW w:w="50" w:type="pct"/>
            <w:vAlign w:val="bottom"/>
          </w:tcPr>
          <w:p w:rsidR="00E10AB5" w:rsidRDefault="00B07E26" w14:paraId="300B7877" w14:textId="77777777">
            <w:pPr>
              <w:pStyle w:val="Underskrifter"/>
              <w:spacing w:after="0"/>
            </w:pPr>
            <w:r>
              <w:t>Serkan Köse (S)</w:t>
            </w:r>
          </w:p>
        </w:tc>
        <w:tc>
          <w:tcPr>
            <w:tcW w:w="50" w:type="pct"/>
            <w:vAlign w:val="bottom"/>
          </w:tcPr>
          <w:p w:rsidR="00E10AB5" w:rsidRDefault="00B07E26" w14:paraId="43193F34" w14:textId="77777777">
            <w:pPr>
              <w:pStyle w:val="Underskrifter"/>
              <w:spacing w:after="0"/>
            </w:pPr>
            <w:r>
              <w:t>Johanna Haraldsson (S)</w:t>
            </w:r>
          </w:p>
        </w:tc>
      </w:tr>
      <w:tr w:rsidR="00E10AB5" w14:paraId="76D73CA5" w14:textId="77777777">
        <w:trPr>
          <w:cantSplit/>
        </w:trPr>
        <w:tc>
          <w:tcPr>
            <w:tcW w:w="50" w:type="pct"/>
            <w:vAlign w:val="bottom"/>
          </w:tcPr>
          <w:p w:rsidR="00E10AB5" w:rsidRDefault="00B07E26" w14:paraId="53B2357C" w14:textId="77777777">
            <w:pPr>
              <w:pStyle w:val="Underskrifter"/>
              <w:spacing w:after="0"/>
            </w:pPr>
            <w:r>
              <w:t>Patrik Lundqvist (S)</w:t>
            </w:r>
          </w:p>
        </w:tc>
        <w:tc>
          <w:tcPr>
            <w:tcW w:w="50" w:type="pct"/>
            <w:vAlign w:val="bottom"/>
          </w:tcPr>
          <w:p w:rsidR="00E10AB5" w:rsidRDefault="00B07E26" w14:paraId="76BAC9A9" w14:textId="77777777">
            <w:pPr>
              <w:pStyle w:val="Underskrifter"/>
              <w:spacing w:after="0"/>
            </w:pPr>
            <w:r>
              <w:t>Sofia Amloh (S)</w:t>
            </w:r>
          </w:p>
        </w:tc>
      </w:tr>
      <w:tr w:rsidR="00E10AB5" w14:paraId="2613569C" w14:textId="77777777">
        <w:trPr>
          <w:cantSplit/>
        </w:trPr>
        <w:tc>
          <w:tcPr>
            <w:tcW w:w="50" w:type="pct"/>
            <w:vAlign w:val="bottom"/>
          </w:tcPr>
          <w:p w:rsidR="00E10AB5" w:rsidRDefault="00B07E26" w14:paraId="3A3E87A5" w14:textId="77777777">
            <w:pPr>
              <w:pStyle w:val="Underskrifter"/>
              <w:spacing w:after="0"/>
            </w:pPr>
            <w:r>
              <w:t>Adrian Magnusson (S)</w:t>
            </w:r>
          </w:p>
        </w:tc>
        <w:tc>
          <w:tcPr>
            <w:tcW w:w="50" w:type="pct"/>
            <w:vAlign w:val="bottom"/>
          </w:tcPr>
          <w:p w:rsidR="00E10AB5" w:rsidRDefault="00B07E26" w14:paraId="0BE6889B" w14:textId="77777777">
            <w:pPr>
              <w:pStyle w:val="Underskrifter"/>
              <w:spacing w:after="0"/>
            </w:pPr>
            <w:r>
              <w:t>Jonathan Svensson (S)</w:t>
            </w:r>
          </w:p>
        </w:tc>
      </w:tr>
    </w:tbl>
    <w:p w:rsidR="00854586" w:rsidRDefault="00854586" w14:paraId="7E37F930" w14:textId="77777777"/>
    <w:sectPr w:rsidR="008545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A050" w14:textId="77777777" w:rsidR="00AA0198" w:rsidRDefault="00AA0198" w:rsidP="000C1CAD">
      <w:pPr>
        <w:spacing w:line="240" w:lineRule="auto"/>
      </w:pPr>
      <w:r>
        <w:separator/>
      </w:r>
    </w:p>
  </w:endnote>
  <w:endnote w:type="continuationSeparator" w:id="0">
    <w:p w14:paraId="3D4C576B" w14:textId="77777777" w:rsidR="00AA0198" w:rsidRDefault="00AA0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2A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5F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C53B" w14:textId="49083384" w:rsidR="00262EA3" w:rsidRPr="007F0053" w:rsidRDefault="00262EA3" w:rsidP="007F0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8202" w14:textId="64DC9546" w:rsidR="00AA0198" w:rsidRPr="00436CFF" w:rsidRDefault="00AA0198" w:rsidP="00436CFF">
      <w:pPr>
        <w:pStyle w:val="Sidfot"/>
      </w:pPr>
    </w:p>
  </w:footnote>
  <w:footnote w:type="continuationSeparator" w:id="0">
    <w:p w14:paraId="5069176C" w14:textId="77777777" w:rsidR="00AA0198" w:rsidRDefault="00AA0198" w:rsidP="000C1CAD">
      <w:pPr>
        <w:spacing w:line="240" w:lineRule="auto"/>
      </w:pPr>
      <w:r>
        <w:continuationSeparator/>
      </w:r>
    </w:p>
  </w:footnote>
  <w:footnote w:id="1">
    <w:p w14:paraId="461938BF" w14:textId="3BE96712" w:rsidR="00804156" w:rsidRDefault="00804156">
      <w:pPr>
        <w:pStyle w:val="Fotnotstext"/>
      </w:pPr>
      <w:r>
        <w:rPr>
          <w:rStyle w:val="Fotnotsreferens"/>
        </w:rPr>
        <w:footnoteRef/>
      </w:r>
      <w:r>
        <w:t xml:space="preserve"> </w:t>
      </w:r>
      <w:r w:rsidRPr="00804156">
        <w:t>https://www.riksdagen.se/sv/dokument-och-lagar/dokument/motion/med-anledning-av-prop.-202324128-en_hb022884</w:t>
      </w:r>
      <w:r w:rsidR="00D1075A">
        <w:t>.</w:t>
      </w:r>
    </w:p>
  </w:footnote>
  <w:footnote w:id="2">
    <w:p w14:paraId="776D372F" w14:textId="77777777" w:rsidR="0010011E" w:rsidRDefault="0010011E" w:rsidP="0010011E">
      <w:pPr>
        <w:pStyle w:val="Fotnotstext"/>
      </w:pPr>
      <w:r>
        <w:rPr>
          <w:rStyle w:val="Fotnotsreferens"/>
        </w:rPr>
        <w:footnoteRef/>
      </w:r>
      <w:r>
        <w:t xml:space="preserve"> </w:t>
      </w:r>
      <w:r w:rsidRPr="009D4D91">
        <w:t>https://www.regeringen.se/rattsliga-dokument/statens-offentliga-utredningar/2023/05/sou-202326/</w:t>
      </w:r>
      <w:r>
        <w:t>.</w:t>
      </w:r>
    </w:p>
  </w:footnote>
  <w:footnote w:id="3">
    <w:p w14:paraId="10EDB5B6" w14:textId="77777777" w:rsidR="000E4412" w:rsidRDefault="000E4412" w:rsidP="000E4412">
      <w:pPr>
        <w:pStyle w:val="Fotnotstext"/>
      </w:pPr>
      <w:r>
        <w:rPr>
          <w:rStyle w:val="Fotnotsreferens"/>
        </w:rPr>
        <w:footnoteRef/>
      </w:r>
      <w:r>
        <w:t xml:space="preserve"> </w:t>
      </w:r>
      <w:r w:rsidRPr="00245CF0">
        <w:t>https://www.regeringen.se/informationsmaterial/2022/07/nationell-strategi-mot-arbetslivskriminalitet/</w:t>
      </w:r>
      <w:r>
        <w:t>.</w:t>
      </w:r>
      <w:r w:rsidRPr="00245CF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80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5CF006" wp14:editId="73710C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CC51A2" w14:textId="13557EBC" w:rsidR="00262EA3" w:rsidRDefault="00A317B9" w:rsidP="008103B5">
                          <w:pPr>
                            <w:jc w:val="right"/>
                          </w:pPr>
                          <w:sdt>
                            <w:sdtPr>
                              <w:alias w:val="CC_Noformat_Partikod"/>
                              <w:tag w:val="CC_Noformat_Partikod"/>
                              <w:id w:val="-53464382"/>
                              <w:text/>
                            </w:sdtPr>
                            <w:sdtEndPr/>
                            <w:sdtContent>
                              <w:r w:rsidR="000E4412">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CF0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CC51A2" w14:textId="13557EBC" w:rsidR="00262EA3" w:rsidRDefault="00A317B9" w:rsidP="008103B5">
                    <w:pPr>
                      <w:jc w:val="right"/>
                    </w:pPr>
                    <w:sdt>
                      <w:sdtPr>
                        <w:alias w:val="CC_Noformat_Partikod"/>
                        <w:tag w:val="CC_Noformat_Partikod"/>
                        <w:id w:val="-53464382"/>
                        <w:text/>
                      </w:sdtPr>
                      <w:sdtEndPr/>
                      <w:sdtContent>
                        <w:r w:rsidR="000E4412">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0108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EA75" w14:textId="77777777" w:rsidR="00262EA3" w:rsidRDefault="00262EA3" w:rsidP="008563AC">
    <w:pPr>
      <w:jc w:val="right"/>
    </w:pPr>
  </w:p>
  <w:p w14:paraId="5A4F34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31D6" w14:textId="77777777" w:rsidR="00262EA3" w:rsidRDefault="00A317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076FB2" wp14:editId="5F54F1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2A94EB" w14:textId="6E18ACA5" w:rsidR="00262EA3" w:rsidRDefault="00A317B9" w:rsidP="00A314CF">
    <w:pPr>
      <w:pStyle w:val="FSHNormal"/>
      <w:spacing w:before="40"/>
    </w:pPr>
    <w:sdt>
      <w:sdtPr>
        <w:alias w:val="CC_Noformat_Motionstyp"/>
        <w:tag w:val="CC_Noformat_Motionstyp"/>
        <w:id w:val="1162973129"/>
        <w:lock w:val="sdtContentLocked"/>
        <w15:appearance w15:val="hidden"/>
        <w:text/>
      </w:sdtPr>
      <w:sdtEndPr/>
      <w:sdtContent>
        <w:r w:rsidR="007F0053">
          <w:t>Kommittémotion</w:t>
        </w:r>
      </w:sdtContent>
    </w:sdt>
    <w:r w:rsidR="00821B36">
      <w:t xml:space="preserve"> </w:t>
    </w:r>
    <w:sdt>
      <w:sdtPr>
        <w:alias w:val="CC_Noformat_Partikod"/>
        <w:tag w:val="CC_Noformat_Partikod"/>
        <w:id w:val="1471015553"/>
        <w:lock w:val="contentLocked"/>
        <w:text/>
      </w:sdtPr>
      <w:sdtEndPr/>
      <w:sdtContent>
        <w:r w:rsidR="000E4412">
          <w:t>S</w:t>
        </w:r>
      </w:sdtContent>
    </w:sdt>
    <w:sdt>
      <w:sdtPr>
        <w:alias w:val="CC_Noformat_Partinummer"/>
        <w:tag w:val="CC_Noformat_Partinummer"/>
        <w:id w:val="-2014525982"/>
        <w:lock w:val="contentLocked"/>
        <w:showingPlcHdr/>
        <w:text/>
      </w:sdtPr>
      <w:sdtEndPr/>
      <w:sdtContent>
        <w:r w:rsidR="00821B36">
          <w:t xml:space="preserve"> </w:t>
        </w:r>
      </w:sdtContent>
    </w:sdt>
  </w:p>
  <w:p w14:paraId="409FBB5C" w14:textId="77777777" w:rsidR="00262EA3" w:rsidRPr="008227B3" w:rsidRDefault="00A317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396E8" w14:textId="4CAA4365" w:rsidR="00262EA3" w:rsidRPr="008227B3" w:rsidRDefault="00A317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00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0053">
          <w:t>:3070</w:t>
        </w:r>
      </w:sdtContent>
    </w:sdt>
  </w:p>
  <w:p w14:paraId="18211DFF" w14:textId="474E179F" w:rsidR="00262EA3" w:rsidRDefault="00A317B9" w:rsidP="00E03A3D">
    <w:pPr>
      <w:pStyle w:val="Motionr"/>
    </w:pPr>
    <w:sdt>
      <w:sdtPr>
        <w:alias w:val="CC_Noformat_Avtext"/>
        <w:tag w:val="CC_Noformat_Avtext"/>
        <w:id w:val="-2020768203"/>
        <w:lock w:val="sdtContentLocked"/>
        <w15:appearance w15:val="hidden"/>
        <w:text/>
      </w:sdtPr>
      <w:sdtEndPr/>
      <w:sdtContent>
        <w:r w:rsidR="007F0053">
          <w:t>av Ardalan Shekarabi m.fl. (S)</w:t>
        </w:r>
      </w:sdtContent>
    </w:sdt>
  </w:p>
  <w:sdt>
    <w:sdtPr>
      <w:alias w:val="CC_Noformat_Rubtext"/>
      <w:tag w:val="CC_Noformat_Rubtext"/>
      <w:id w:val="-218060500"/>
      <w:lock w:val="sdtLocked"/>
      <w:text/>
    </w:sdtPr>
    <w:sdtEndPr/>
    <w:sdtContent>
      <w:p w14:paraId="49887FB3" w14:textId="0C92FFC9" w:rsidR="00262EA3" w:rsidRDefault="000E4412"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1497DB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0C2491"/>
    <w:multiLevelType w:val="hybridMultilevel"/>
    <w:tmpl w:val="9374363C"/>
    <w:lvl w:ilvl="0" w:tplc="5002BDDE">
      <w:start w:val="3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2D51E9"/>
    <w:multiLevelType w:val="hybridMultilevel"/>
    <w:tmpl w:val="51A24CE4"/>
    <w:lvl w:ilvl="0" w:tplc="2F369A6A">
      <w:start w:val="3"/>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664" w:hanging="380"/>
      </w:pPr>
      <w:rPr>
        <w:rFonts w:hint="default"/>
      </w:rPr>
    </w:lvl>
    <w:lvl w:ilvl="1" w:tplc="041D0003" w:tentative="1">
      <w:start w:val="1"/>
      <w:numFmt w:val="bullet"/>
      <w:lvlText w:val="o"/>
      <w:lvlJc w:val="left"/>
      <w:pPr>
        <w:ind w:left="1384" w:hanging="360"/>
      </w:pPr>
      <w:rPr>
        <w:rFonts w:ascii="Courier New" w:hAnsi="Courier New" w:cs="Courier New" w:hint="default"/>
      </w:rPr>
    </w:lvl>
    <w:lvl w:ilvl="2" w:tplc="041D0005" w:tentative="1">
      <w:start w:val="1"/>
      <w:numFmt w:val="bullet"/>
      <w:lvlText w:val=""/>
      <w:lvlJc w:val="left"/>
      <w:pPr>
        <w:ind w:left="2104" w:hanging="360"/>
      </w:pPr>
      <w:rPr>
        <w:rFonts w:ascii="Wingdings" w:hAnsi="Wingdings" w:hint="default"/>
      </w:rPr>
    </w:lvl>
    <w:lvl w:ilvl="3" w:tplc="041D0001" w:tentative="1">
      <w:start w:val="1"/>
      <w:numFmt w:val="bullet"/>
      <w:lvlText w:val=""/>
      <w:lvlJc w:val="left"/>
      <w:pPr>
        <w:ind w:left="2824" w:hanging="360"/>
      </w:pPr>
      <w:rPr>
        <w:rFonts w:ascii="Symbol" w:hAnsi="Symbol" w:hint="default"/>
      </w:rPr>
    </w:lvl>
    <w:lvl w:ilvl="4" w:tplc="041D0003" w:tentative="1">
      <w:start w:val="1"/>
      <w:numFmt w:val="bullet"/>
      <w:lvlText w:val="o"/>
      <w:lvlJc w:val="left"/>
      <w:pPr>
        <w:ind w:left="3544" w:hanging="360"/>
      </w:pPr>
      <w:rPr>
        <w:rFonts w:ascii="Courier New" w:hAnsi="Courier New" w:cs="Courier New" w:hint="default"/>
      </w:rPr>
    </w:lvl>
    <w:lvl w:ilvl="5" w:tplc="041D0005" w:tentative="1">
      <w:start w:val="1"/>
      <w:numFmt w:val="bullet"/>
      <w:lvlText w:val=""/>
      <w:lvlJc w:val="left"/>
      <w:pPr>
        <w:ind w:left="4264" w:hanging="360"/>
      </w:pPr>
      <w:rPr>
        <w:rFonts w:ascii="Wingdings" w:hAnsi="Wingdings" w:hint="default"/>
      </w:rPr>
    </w:lvl>
    <w:lvl w:ilvl="6" w:tplc="041D0001" w:tentative="1">
      <w:start w:val="1"/>
      <w:numFmt w:val="bullet"/>
      <w:lvlText w:val=""/>
      <w:lvlJc w:val="left"/>
      <w:pPr>
        <w:ind w:left="4984" w:hanging="360"/>
      </w:pPr>
      <w:rPr>
        <w:rFonts w:ascii="Symbol" w:hAnsi="Symbol" w:hint="default"/>
      </w:rPr>
    </w:lvl>
    <w:lvl w:ilvl="7" w:tplc="041D0003" w:tentative="1">
      <w:start w:val="1"/>
      <w:numFmt w:val="bullet"/>
      <w:lvlText w:val="o"/>
      <w:lvlJc w:val="left"/>
      <w:pPr>
        <w:ind w:left="5704" w:hanging="360"/>
      </w:pPr>
      <w:rPr>
        <w:rFonts w:ascii="Courier New" w:hAnsi="Courier New" w:cs="Courier New" w:hint="default"/>
      </w:rPr>
    </w:lvl>
    <w:lvl w:ilvl="8" w:tplc="041D0005" w:tentative="1">
      <w:start w:val="1"/>
      <w:numFmt w:val="bullet"/>
      <w:lvlText w:val=""/>
      <w:lvlJc w:val="left"/>
      <w:pPr>
        <w:ind w:left="6424"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025CD7"/>
    <w:multiLevelType w:val="hybridMultilevel"/>
    <w:tmpl w:val="1BE2F4CC"/>
    <w:lvl w:ilvl="0" w:tplc="D4AA0FA8">
      <w:start w:val="1"/>
      <w:numFmt w:val="decimal"/>
      <w:lvlText w:val="%1."/>
      <w:lvlJc w:val="left"/>
      <w:pPr>
        <w:ind w:left="644" w:hanging="360"/>
      </w:pPr>
      <w:rPr>
        <w:rFonts w:asciiTheme="minorHAnsi" w:eastAsiaTheme="minorHAnsi" w:hAnsiTheme="minorHAnsi" w:cstheme="minorBidi"/>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92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7"/>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6"/>
  </w:num>
  <w:num w:numId="39">
    <w:abstractNumId w:val="11"/>
  </w:num>
  <w:num w:numId="40">
    <w:abstractNumId w:val="23"/>
  </w:num>
  <w:num w:numId="41">
    <w:abstractNumId w:val="15"/>
  </w:num>
  <w:num w:numId="42">
    <w:abstractNumId w:val="12"/>
  </w:num>
  <w:num w:numId="43">
    <w:abstractNumId w:val="10"/>
  </w:num>
  <w:num w:numId="44">
    <w:abstractNumId w:val="1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412"/>
    <w:rsid w:val="000000E0"/>
    <w:rsid w:val="00000761"/>
    <w:rsid w:val="000014AF"/>
    <w:rsid w:val="00002310"/>
    <w:rsid w:val="00002A7D"/>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F7"/>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E75"/>
    <w:rsid w:val="000769DA"/>
    <w:rsid w:val="00076CCB"/>
    <w:rsid w:val="0007749C"/>
    <w:rsid w:val="000777E3"/>
    <w:rsid w:val="00077950"/>
    <w:rsid w:val="000779A3"/>
    <w:rsid w:val="00077CD4"/>
    <w:rsid w:val="0008003A"/>
    <w:rsid w:val="00080390"/>
    <w:rsid w:val="000808FE"/>
    <w:rsid w:val="00080B5C"/>
    <w:rsid w:val="00082BEA"/>
    <w:rsid w:val="00082C21"/>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48"/>
    <w:rsid w:val="000A31FB"/>
    <w:rsid w:val="000A3770"/>
    <w:rsid w:val="000A3A14"/>
    <w:rsid w:val="000A4671"/>
    <w:rsid w:val="000A4821"/>
    <w:rsid w:val="000A4FED"/>
    <w:rsid w:val="000A52B8"/>
    <w:rsid w:val="000A620B"/>
    <w:rsid w:val="000A6935"/>
    <w:rsid w:val="000A6F87"/>
    <w:rsid w:val="000B22C0"/>
    <w:rsid w:val="000B24F3"/>
    <w:rsid w:val="000B2DAD"/>
    <w:rsid w:val="000B2E6B"/>
    <w:rsid w:val="000B3238"/>
    <w:rsid w:val="000B3279"/>
    <w:rsid w:val="000B3BB1"/>
    <w:rsid w:val="000B3D5A"/>
    <w:rsid w:val="000B4478"/>
    <w:rsid w:val="000B472D"/>
    <w:rsid w:val="000B480A"/>
    <w:rsid w:val="000B4FD1"/>
    <w:rsid w:val="000B559E"/>
    <w:rsid w:val="000B5A17"/>
    <w:rsid w:val="000B5BD0"/>
    <w:rsid w:val="000B5FA9"/>
    <w:rsid w:val="000B60DC"/>
    <w:rsid w:val="000B612A"/>
    <w:rsid w:val="000B620A"/>
    <w:rsid w:val="000B680E"/>
    <w:rsid w:val="000B735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F2"/>
    <w:rsid w:val="000D1089"/>
    <w:rsid w:val="000D10B4"/>
    <w:rsid w:val="000D121B"/>
    <w:rsid w:val="000D147F"/>
    <w:rsid w:val="000D2039"/>
    <w:rsid w:val="000D2097"/>
    <w:rsid w:val="000D23A4"/>
    <w:rsid w:val="000D298A"/>
    <w:rsid w:val="000D30D6"/>
    <w:rsid w:val="000D3368"/>
    <w:rsid w:val="000D3A36"/>
    <w:rsid w:val="000D3A56"/>
    <w:rsid w:val="000D44D2"/>
    <w:rsid w:val="000D4796"/>
    <w:rsid w:val="000D48DD"/>
    <w:rsid w:val="000D4CF0"/>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12"/>
    <w:rsid w:val="000E4A72"/>
    <w:rsid w:val="000E4B2C"/>
    <w:rsid w:val="000E4CD8"/>
    <w:rsid w:val="000E4D0E"/>
    <w:rsid w:val="000E504A"/>
    <w:rsid w:val="000E58DE"/>
    <w:rsid w:val="000E5DF7"/>
    <w:rsid w:val="000E64C3"/>
    <w:rsid w:val="000E6606"/>
    <w:rsid w:val="000E712B"/>
    <w:rsid w:val="000E718F"/>
    <w:rsid w:val="000E79FF"/>
    <w:rsid w:val="000E7A08"/>
    <w:rsid w:val="000F01D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1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BA"/>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89"/>
    <w:rsid w:val="00136BC5"/>
    <w:rsid w:val="0013783E"/>
    <w:rsid w:val="00137D27"/>
    <w:rsid w:val="00137DC4"/>
    <w:rsid w:val="00137E1A"/>
    <w:rsid w:val="001400BB"/>
    <w:rsid w:val="00140735"/>
    <w:rsid w:val="0014077A"/>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BB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394"/>
    <w:rsid w:val="00174454"/>
    <w:rsid w:val="001748A6"/>
    <w:rsid w:val="001751B0"/>
    <w:rsid w:val="00175515"/>
    <w:rsid w:val="00175F8E"/>
    <w:rsid w:val="00176706"/>
    <w:rsid w:val="001769E6"/>
    <w:rsid w:val="0017746C"/>
    <w:rsid w:val="00177678"/>
    <w:rsid w:val="001776B8"/>
    <w:rsid w:val="001800C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A1"/>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3FB"/>
    <w:rsid w:val="001C2470"/>
    <w:rsid w:val="001C3B42"/>
    <w:rsid w:val="001C56A7"/>
    <w:rsid w:val="001C5944"/>
    <w:rsid w:val="001C5EFB"/>
    <w:rsid w:val="001C71C7"/>
    <w:rsid w:val="001C756B"/>
    <w:rsid w:val="001C774A"/>
    <w:rsid w:val="001C77F8"/>
    <w:rsid w:val="001C7FF3"/>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0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EE9"/>
    <w:rsid w:val="002048F3"/>
    <w:rsid w:val="00204A38"/>
    <w:rsid w:val="00204D01"/>
    <w:rsid w:val="00206041"/>
    <w:rsid w:val="002064B1"/>
    <w:rsid w:val="0020668F"/>
    <w:rsid w:val="00206C33"/>
    <w:rsid w:val="0020768B"/>
    <w:rsid w:val="00207EAD"/>
    <w:rsid w:val="00207EDF"/>
    <w:rsid w:val="00207FD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3FD"/>
    <w:rsid w:val="0023042C"/>
    <w:rsid w:val="00231E1F"/>
    <w:rsid w:val="00232A75"/>
    <w:rsid w:val="00232D3A"/>
    <w:rsid w:val="00233501"/>
    <w:rsid w:val="002336C7"/>
    <w:rsid w:val="002344F4"/>
    <w:rsid w:val="00234A25"/>
    <w:rsid w:val="002350F5"/>
    <w:rsid w:val="00235535"/>
    <w:rsid w:val="00235A1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746"/>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DB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D2"/>
    <w:rsid w:val="002A085D"/>
    <w:rsid w:val="002A0F24"/>
    <w:rsid w:val="002A123D"/>
    <w:rsid w:val="002A1626"/>
    <w:rsid w:val="002A1670"/>
    <w:rsid w:val="002A1FE8"/>
    <w:rsid w:val="002A1FFB"/>
    <w:rsid w:val="002A23A3"/>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C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81"/>
    <w:rsid w:val="002C740B"/>
    <w:rsid w:val="002C7993"/>
    <w:rsid w:val="002C7CA4"/>
    <w:rsid w:val="002D0111"/>
    <w:rsid w:val="002D01CA"/>
    <w:rsid w:val="002D14A2"/>
    <w:rsid w:val="002D1779"/>
    <w:rsid w:val="002D280F"/>
    <w:rsid w:val="002D2A33"/>
    <w:rsid w:val="002D35E1"/>
    <w:rsid w:val="002D4B3B"/>
    <w:rsid w:val="002D4C1F"/>
    <w:rsid w:val="002D4F4C"/>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9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C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1F"/>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22"/>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199"/>
    <w:rsid w:val="003866AA"/>
    <w:rsid w:val="00386CC5"/>
    <w:rsid w:val="00387073"/>
    <w:rsid w:val="0038723A"/>
    <w:rsid w:val="003877B7"/>
    <w:rsid w:val="00387BC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047"/>
    <w:rsid w:val="003A0A78"/>
    <w:rsid w:val="003A1D3C"/>
    <w:rsid w:val="003A223C"/>
    <w:rsid w:val="003A248D"/>
    <w:rsid w:val="003A2952"/>
    <w:rsid w:val="003A2C78"/>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40A"/>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B5"/>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B2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09"/>
    <w:rsid w:val="004136B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AE4"/>
    <w:rsid w:val="00436CFF"/>
    <w:rsid w:val="00436F91"/>
    <w:rsid w:val="00437455"/>
    <w:rsid w:val="00437FBC"/>
    <w:rsid w:val="004409FE"/>
    <w:rsid w:val="00440BFE"/>
    <w:rsid w:val="004412C0"/>
    <w:rsid w:val="00441D50"/>
    <w:rsid w:val="0044336A"/>
    <w:rsid w:val="00443989"/>
    <w:rsid w:val="00443EB4"/>
    <w:rsid w:val="0044488E"/>
    <w:rsid w:val="00444915"/>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F3"/>
    <w:rsid w:val="00460A02"/>
    <w:rsid w:val="00460C75"/>
    <w:rsid w:val="00460DA5"/>
    <w:rsid w:val="00461517"/>
    <w:rsid w:val="004615F9"/>
    <w:rsid w:val="004617EB"/>
    <w:rsid w:val="004621C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DA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07"/>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37"/>
    <w:rsid w:val="004A3DFF"/>
    <w:rsid w:val="004A445D"/>
    <w:rsid w:val="004A4976"/>
    <w:rsid w:val="004A49F9"/>
    <w:rsid w:val="004A5194"/>
    <w:rsid w:val="004A5F12"/>
    <w:rsid w:val="004A6876"/>
    <w:rsid w:val="004A7194"/>
    <w:rsid w:val="004A7394"/>
    <w:rsid w:val="004A7DDB"/>
    <w:rsid w:val="004B0046"/>
    <w:rsid w:val="004B01B7"/>
    <w:rsid w:val="004B079D"/>
    <w:rsid w:val="004B0B38"/>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D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A6"/>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63"/>
    <w:rsid w:val="004E7C93"/>
    <w:rsid w:val="004F06EC"/>
    <w:rsid w:val="004F08B5"/>
    <w:rsid w:val="004F10F0"/>
    <w:rsid w:val="004F1398"/>
    <w:rsid w:val="004F209F"/>
    <w:rsid w:val="004F2742"/>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D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60"/>
    <w:rsid w:val="00516798"/>
    <w:rsid w:val="005169D5"/>
    <w:rsid w:val="00517749"/>
    <w:rsid w:val="0052069A"/>
    <w:rsid w:val="00520833"/>
    <w:rsid w:val="0052091A"/>
    <w:rsid w:val="005220D5"/>
    <w:rsid w:val="00522530"/>
    <w:rsid w:val="00522962"/>
    <w:rsid w:val="005231E7"/>
    <w:rsid w:val="0052357B"/>
    <w:rsid w:val="00524254"/>
    <w:rsid w:val="00524472"/>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109"/>
    <w:rsid w:val="00550E54"/>
    <w:rsid w:val="005518E6"/>
    <w:rsid w:val="0055213D"/>
    <w:rsid w:val="00552617"/>
    <w:rsid w:val="005526D9"/>
    <w:rsid w:val="00552763"/>
    <w:rsid w:val="00552A2A"/>
    <w:rsid w:val="00552AFC"/>
    <w:rsid w:val="00552F3C"/>
    <w:rsid w:val="0055313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CC2"/>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9FE"/>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D3"/>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94B"/>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0B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CDA"/>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25"/>
    <w:rsid w:val="006026AE"/>
    <w:rsid w:val="0060272E"/>
    <w:rsid w:val="00602C61"/>
    <w:rsid w:val="00602D39"/>
    <w:rsid w:val="00603219"/>
    <w:rsid w:val="0060354D"/>
    <w:rsid w:val="0060366E"/>
    <w:rsid w:val="006039EC"/>
    <w:rsid w:val="006064BC"/>
    <w:rsid w:val="006065D5"/>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12"/>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55F"/>
    <w:rsid w:val="00643615"/>
    <w:rsid w:val="00644D04"/>
    <w:rsid w:val="006461C5"/>
    <w:rsid w:val="00646379"/>
    <w:rsid w:val="00646EC9"/>
    <w:rsid w:val="0064721D"/>
    <w:rsid w:val="0064732E"/>
    <w:rsid w:val="00647938"/>
    <w:rsid w:val="00647E09"/>
    <w:rsid w:val="006502E6"/>
    <w:rsid w:val="00650499"/>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315"/>
    <w:rsid w:val="0069595C"/>
    <w:rsid w:val="00695C5F"/>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A14"/>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CDF"/>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4C"/>
    <w:rsid w:val="006F3D7E"/>
    <w:rsid w:val="006F4134"/>
    <w:rsid w:val="006F4DA4"/>
    <w:rsid w:val="006F4E1E"/>
    <w:rsid w:val="006F4F37"/>
    <w:rsid w:val="006F4FAF"/>
    <w:rsid w:val="006F54D4"/>
    <w:rsid w:val="006F668A"/>
    <w:rsid w:val="006F695E"/>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F4"/>
    <w:rsid w:val="0071010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90"/>
    <w:rsid w:val="00723ED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63"/>
    <w:rsid w:val="0077318D"/>
    <w:rsid w:val="00773694"/>
    <w:rsid w:val="00773854"/>
    <w:rsid w:val="00774468"/>
    <w:rsid w:val="00774D00"/>
    <w:rsid w:val="00774F36"/>
    <w:rsid w:val="007752F5"/>
    <w:rsid w:val="00776ADE"/>
    <w:rsid w:val="00776B74"/>
    <w:rsid w:val="00776B9A"/>
    <w:rsid w:val="0077726C"/>
    <w:rsid w:val="00777393"/>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6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EA3"/>
    <w:rsid w:val="007A35D2"/>
    <w:rsid w:val="007A3769"/>
    <w:rsid w:val="007A37CB"/>
    <w:rsid w:val="007A3A83"/>
    <w:rsid w:val="007A3D11"/>
    <w:rsid w:val="007A3DA1"/>
    <w:rsid w:val="007A42C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F3"/>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C58"/>
    <w:rsid w:val="007D162C"/>
    <w:rsid w:val="007D1A58"/>
    <w:rsid w:val="007D2312"/>
    <w:rsid w:val="007D3981"/>
    <w:rsid w:val="007D41C8"/>
    <w:rsid w:val="007D42D4"/>
    <w:rsid w:val="007D4653"/>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053"/>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156"/>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0E"/>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02"/>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B2"/>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CDA"/>
    <w:rsid w:val="00850645"/>
    <w:rsid w:val="00851AF3"/>
    <w:rsid w:val="00852493"/>
    <w:rsid w:val="008527A8"/>
    <w:rsid w:val="00852AC4"/>
    <w:rsid w:val="008532AE"/>
    <w:rsid w:val="00853382"/>
    <w:rsid w:val="00853CE3"/>
    <w:rsid w:val="00854251"/>
    <w:rsid w:val="008543C4"/>
    <w:rsid w:val="008545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8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21"/>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49C"/>
    <w:rsid w:val="008874DD"/>
    <w:rsid w:val="00887853"/>
    <w:rsid w:val="00887F8A"/>
    <w:rsid w:val="00890486"/>
    <w:rsid w:val="00890724"/>
    <w:rsid w:val="00890756"/>
    <w:rsid w:val="00891588"/>
    <w:rsid w:val="00891A8C"/>
    <w:rsid w:val="00891C99"/>
    <w:rsid w:val="0089267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6B1"/>
    <w:rsid w:val="008B78A9"/>
    <w:rsid w:val="008B7E5C"/>
    <w:rsid w:val="008C10AF"/>
    <w:rsid w:val="008C1A58"/>
    <w:rsid w:val="008C1D27"/>
    <w:rsid w:val="008C1F32"/>
    <w:rsid w:val="008C212E"/>
    <w:rsid w:val="008C2C5E"/>
    <w:rsid w:val="008C3066"/>
    <w:rsid w:val="008C30E9"/>
    <w:rsid w:val="008C3142"/>
    <w:rsid w:val="008C34C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D2"/>
    <w:rsid w:val="008D7C55"/>
    <w:rsid w:val="008E07A5"/>
    <w:rsid w:val="008E0FE2"/>
    <w:rsid w:val="008E12B7"/>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D0"/>
    <w:rsid w:val="008F7292"/>
    <w:rsid w:val="008F746E"/>
    <w:rsid w:val="008F7BEB"/>
    <w:rsid w:val="009007CC"/>
    <w:rsid w:val="00900DFF"/>
    <w:rsid w:val="00900EB8"/>
    <w:rsid w:val="0090172D"/>
    <w:rsid w:val="009018E9"/>
    <w:rsid w:val="0090195A"/>
    <w:rsid w:val="00902AB6"/>
    <w:rsid w:val="00902EE4"/>
    <w:rsid w:val="009036ED"/>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43"/>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E3D"/>
    <w:rsid w:val="0096372B"/>
    <w:rsid w:val="009639BD"/>
    <w:rsid w:val="00964828"/>
    <w:rsid w:val="00965ED6"/>
    <w:rsid w:val="00966B02"/>
    <w:rsid w:val="00966C24"/>
    <w:rsid w:val="009670A0"/>
    <w:rsid w:val="00967184"/>
    <w:rsid w:val="009671B5"/>
    <w:rsid w:val="00967C48"/>
    <w:rsid w:val="00970635"/>
    <w:rsid w:val="0097178B"/>
    <w:rsid w:val="00972DC8"/>
    <w:rsid w:val="009733BD"/>
    <w:rsid w:val="00973AC0"/>
    <w:rsid w:val="00974566"/>
    <w:rsid w:val="00974758"/>
    <w:rsid w:val="00974EE8"/>
    <w:rsid w:val="0097703A"/>
    <w:rsid w:val="00977E01"/>
    <w:rsid w:val="009806B2"/>
    <w:rsid w:val="00980B77"/>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0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BDB"/>
    <w:rsid w:val="009C6C4A"/>
    <w:rsid w:val="009C6E42"/>
    <w:rsid w:val="009C6FEF"/>
    <w:rsid w:val="009C71BD"/>
    <w:rsid w:val="009D06F3"/>
    <w:rsid w:val="009D0B29"/>
    <w:rsid w:val="009D13E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D3E"/>
    <w:rsid w:val="009F52F4"/>
    <w:rsid w:val="009F60AA"/>
    <w:rsid w:val="009F612C"/>
    <w:rsid w:val="009F673E"/>
    <w:rsid w:val="009F6B5E"/>
    <w:rsid w:val="009F6FA2"/>
    <w:rsid w:val="009F72D5"/>
    <w:rsid w:val="009F753E"/>
    <w:rsid w:val="00A0034C"/>
    <w:rsid w:val="00A00BD5"/>
    <w:rsid w:val="00A01004"/>
    <w:rsid w:val="00A016A0"/>
    <w:rsid w:val="00A01A14"/>
    <w:rsid w:val="00A01C21"/>
    <w:rsid w:val="00A02C00"/>
    <w:rsid w:val="00A033BB"/>
    <w:rsid w:val="00A03952"/>
    <w:rsid w:val="00A03BC8"/>
    <w:rsid w:val="00A0463D"/>
    <w:rsid w:val="00A04E8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2A"/>
    <w:rsid w:val="00A278AA"/>
    <w:rsid w:val="00A30162"/>
    <w:rsid w:val="00A30453"/>
    <w:rsid w:val="00A31145"/>
    <w:rsid w:val="00A314CF"/>
    <w:rsid w:val="00A317B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46"/>
    <w:rsid w:val="00A80D10"/>
    <w:rsid w:val="00A812E2"/>
    <w:rsid w:val="00A81C00"/>
    <w:rsid w:val="00A820D0"/>
    <w:rsid w:val="00A822DA"/>
    <w:rsid w:val="00A82DF0"/>
    <w:rsid w:val="00A82EEF"/>
    <w:rsid w:val="00A82FBA"/>
    <w:rsid w:val="00A846D9"/>
    <w:rsid w:val="00A847BD"/>
    <w:rsid w:val="00A84A96"/>
    <w:rsid w:val="00A84CA3"/>
    <w:rsid w:val="00A8504B"/>
    <w:rsid w:val="00A85CEC"/>
    <w:rsid w:val="00A864CE"/>
    <w:rsid w:val="00A866F8"/>
    <w:rsid w:val="00A8670F"/>
    <w:rsid w:val="00A867E0"/>
    <w:rsid w:val="00A869D5"/>
    <w:rsid w:val="00A86D9C"/>
    <w:rsid w:val="00A904B3"/>
    <w:rsid w:val="00A906B6"/>
    <w:rsid w:val="00A9096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98"/>
    <w:rsid w:val="00AA09D8"/>
    <w:rsid w:val="00AA0FB3"/>
    <w:rsid w:val="00AA17CA"/>
    <w:rsid w:val="00AA1868"/>
    <w:rsid w:val="00AA21E2"/>
    <w:rsid w:val="00AA2DC2"/>
    <w:rsid w:val="00AA362D"/>
    <w:rsid w:val="00AA37DD"/>
    <w:rsid w:val="00AA3B93"/>
    <w:rsid w:val="00AA4431"/>
    <w:rsid w:val="00AA4635"/>
    <w:rsid w:val="00AA6CB2"/>
    <w:rsid w:val="00AA6D1B"/>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F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FC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E2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5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B55"/>
    <w:rsid w:val="00B35091"/>
    <w:rsid w:val="00B35920"/>
    <w:rsid w:val="00B35C9F"/>
    <w:rsid w:val="00B366BC"/>
    <w:rsid w:val="00B36950"/>
    <w:rsid w:val="00B37631"/>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8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87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5B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B9C"/>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56"/>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CAA"/>
    <w:rsid w:val="00BE03D5"/>
    <w:rsid w:val="00BE0AAB"/>
    <w:rsid w:val="00BE0F28"/>
    <w:rsid w:val="00BE130C"/>
    <w:rsid w:val="00BE219A"/>
    <w:rsid w:val="00BE2248"/>
    <w:rsid w:val="00BE2618"/>
    <w:rsid w:val="00BE358C"/>
    <w:rsid w:val="00BE3D0F"/>
    <w:rsid w:val="00BE586C"/>
    <w:rsid w:val="00BE59E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7E6"/>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AC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8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955"/>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0BA"/>
    <w:rsid w:val="00C744E0"/>
    <w:rsid w:val="00C7475E"/>
    <w:rsid w:val="00C75B53"/>
    <w:rsid w:val="00C75BA0"/>
    <w:rsid w:val="00C75D5B"/>
    <w:rsid w:val="00C77104"/>
    <w:rsid w:val="00C77DCD"/>
    <w:rsid w:val="00C77F16"/>
    <w:rsid w:val="00C810D2"/>
    <w:rsid w:val="00C811F0"/>
    <w:rsid w:val="00C81440"/>
    <w:rsid w:val="00C82BA9"/>
    <w:rsid w:val="00C831F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C4"/>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A5D"/>
    <w:rsid w:val="00CB4C8F"/>
    <w:rsid w:val="00CB4F40"/>
    <w:rsid w:val="00CB5655"/>
    <w:rsid w:val="00CB5C69"/>
    <w:rsid w:val="00CB6984"/>
    <w:rsid w:val="00CB6B0C"/>
    <w:rsid w:val="00CB6C04"/>
    <w:rsid w:val="00CC11BF"/>
    <w:rsid w:val="00CC12A8"/>
    <w:rsid w:val="00CC12CE"/>
    <w:rsid w:val="00CC1D33"/>
    <w:rsid w:val="00CC24B9"/>
    <w:rsid w:val="00CC2F7D"/>
    <w:rsid w:val="00CC374C"/>
    <w:rsid w:val="00CC37C7"/>
    <w:rsid w:val="00CC3863"/>
    <w:rsid w:val="00CC4B65"/>
    <w:rsid w:val="00CC4C93"/>
    <w:rsid w:val="00CC4E7C"/>
    <w:rsid w:val="00CC5187"/>
    <w:rsid w:val="00CC521F"/>
    <w:rsid w:val="00CC5238"/>
    <w:rsid w:val="00CC5672"/>
    <w:rsid w:val="00CC56F7"/>
    <w:rsid w:val="00CC6376"/>
    <w:rsid w:val="00CC63FA"/>
    <w:rsid w:val="00CC6B50"/>
    <w:rsid w:val="00CC6B91"/>
    <w:rsid w:val="00CC7380"/>
    <w:rsid w:val="00CC79AD"/>
    <w:rsid w:val="00CC7D97"/>
    <w:rsid w:val="00CC7E55"/>
    <w:rsid w:val="00CD0108"/>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31"/>
    <w:rsid w:val="00D001BD"/>
    <w:rsid w:val="00D010AE"/>
    <w:rsid w:val="00D0136F"/>
    <w:rsid w:val="00D01AD2"/>
    <w:rsid w:val="00D01F4E"/>
    <w:rsid w:val="00D0227E"/>
    <w:rsid w:val="00D02AAF"/>
    <w:rsid w:val="00D02ED2"/>
    <w:rsid w:val="00D038A0"/>
    <w:rsid w:val="00D03CE4"/>
    <w:rsid w:val="00D04591"/>
    <w:rsid w:val="00D047CF"/>
    <w:rsid w:val="00D054DD"/>
    <w:rsid w:val="00D056E8"/>
    <w:rsid w:val="00D05CA6"/>
    <w:rsid w:val="00D0705A"/>
    <w:rsid w:val="00D0725D"/>
    <w:rsid w:val="00D101A5"/>
    <w:rsid w:val="00D1075A"/>
    <w:rsid w:val="00D10C57"/>
    <w:rsid w:val="00D12A28"/>
    <w:rsid w:val="00D12A78"/>
    <w:rsid w:val="00D12B31"/>
    <w:rsid w:val="00D131C0"/>
    <w:rsid w:val="00D15504"/>
    <w:rsid w:val="00D15950"/>
    <w:rsid w:val="00D16F80"/>
    <w:rsid w:val="00D170BE"/>
    <w:rsid w:val="00D17F21"/>
    <w:rsid w:val="00D21525"/>
    <w:rsid w:val="00D2162D"/>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E3"/>
    <w:rsid w:val="00D52B99"/>
    <w:rsid w:val="00D52CC5"/>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21"/>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2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20"/>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1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59"/>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AB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07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FC"/>
    <w:rsid w:val="00E7057F"/>
    <w:rsid w:val="00E70A4C"/>
    <w:rsid w:val="00E70AFC"/>
    <w:rsid w:val="00E70EE3"/>
    <w:rsid w:val="00E71A58"/>
    <w:rsid w:val="00E71E88"/>
    <w:rsid w:val="00E72A30"/>
    <w:rsid w:val="00E72B6F"/>
    <w:rsid w:val="00E72BF9"/>
    <w:rsid w:val="00E72EB4"/>
    <w:rsid w:val="00E735C7"/>
    <w:rsid w:val="00E748E2"/>
    <w:rsid w:val="00E74E31"/>
    <w:rsid w:val="00E75807"/>
    <w:rsid w:val="00E7589F"/>
    <w:rsid w:val="00E7597A"/>
    <w:rsid w:val="00E75CE2"/>
    <w:rsid w:val="00E75EFD"/>
    <w:rsid w:val="00E77D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B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5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17"/>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28"/>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33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F81"/>
    <w:rsid w:val="00F42101"/>
    <w:rsid w:val="00F423D5"/>
    <w:rsid w:val="00F428FA"/>
    <w:rsid w:val="00F42E8D"/>
    <w:rsid w:val="00F43544"/>
    <w:rsid w:val="00F442D3"/>
    <w:rsid w:val="00F449F0"/>
    <w:rsid w:val="00F45191"/>
    <w:rsid w:val="00F46284"/>
    <w:rsid w:val="00F46C6E"/>
    <w:rsid w:val="00F46D1E"/>
    <w:rsid w:val="00F47A22"/>
    <w:rsid w:val="00F506CD"/>
    <w:rsid w:val="00F51007"/>
    <w:rsid w:val="00F51331"/>
    <w:rsid w:val="00F5224A"/>
    <w:rsid w:val="00F538D9"/>
    <w:rsid w:val="00F541BE"/>
    <w:rsid w:val="00F54873"/>
    <w:rsid w:val="00F55331"/>
    <w:rsid w:val="00F55F38"/>
    <w:rsid w:val="00F55FA4"/>
    <w:rsid w:val="00F5648F"/>
    <w:rsid w:val="00F5735D"/>
    <w:rsid w:val="00F5761F"/>
    <w:rsid w:val="00F57966"/>
    <w:rsid w:val="00F60262"/>
    <w:rsid w:val="00F602EE"/>
    <w:rsid w:val="00F6045E"/>
    <w:rsid w:val="00F6188A"/>
    <w:rsid w:val="00F61CF4"/>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06"/>
    <w:rsid w:val="00F80EE2"/>
    <w:rsid w:val="00F80FD0"/>
    <w:rsid w:val="00F81044"/>
    <w:rsid w:val="00F81F92"/>
    <w:rsid w:val="00F8231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2A"/>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F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D68"/>
    <w:rsid w:val="00FE3ED2"/>
    <w:rsid w:val="00FE3EFC"/>
    <w:rsid w:val="00FE4932"/>
    <w:rsid w:val="00FE53F5"/>
    <w:rsid w:val="00FE560B"/>
    <w:rsid w:val="00FE5C06"/>
    <w:rsid w:val="00FE5C73"/>
    <w:rsid w:val="00FE609F"/>
    <w:rsid w:val="00FE78F4"/>
    <w:rsid w:val="00FF0BD9"/>
    <w:rsid w:val="00FF0BFA"/>
    <w:rsid w:val="00FF1084"/>
    <w:rsid w:val="00FF255F"/>
    <w:rsid w:val="00FF2AA3"/>
    <w:rsid w:val="00FF30A2"/>
    <w:rsid w:val="00FF39E7"/>
    <w:rsid w:val="00FF39EE"/>
    <w:rsid w:val="00FF42E0"/>
    <w:rsid w:val="00FF4667"/>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EBB32"/>
  <w15:chartTrackingRefBased/>
  <w15:docId w15:val="{431BA408-A696-44EC-BAAF-3B09879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tabs>
        <w:tab w:val="clear" w:pos="340"/>
        <w:tab w:val="num" w:pos="360"/>
      </w:tab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E4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3586283">
      <w:bodyDiv w:val="1"/>
      <w:marLeft w:val="0"/>
      <w:marRight w:val="0"/>
      <w:marTop w:val="0"/>
      <w:marBottom w:val="0"/>
      <w:divBdr>
        <w:top w:val="none" w:sz="0" w:space="0" w:color="auto"/>
        <w:left w:val="none" w:sz="0" w:space="0" w:color="auto"/>
        <w:bottom w:val="none" w:sz="0" w:space="0" w:color="auto"/>
        <w:right w:val="none" w:sz="0" w:space="0" w:color="auto"/>
      </w:divBdr>
    </w:div>
    <w:div w:id="616252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861030">
      <w:bodyDiv w:val="1"/>
      <w:marLeft w:val="0"/>
      <w:marRight w:val="0"/>
      <w:marTop w:val="0"/>
      <w:marBottom w:val="0"/>
      <w:divBdr>
        <w:top w:val="none" w:sz="0" w:space="0" w:color="auto"/>
        <w:left w:val="none" w:sz="0" w:space="0" w:color="auto"/>
        <w:bottom w:val="none" w:sz="0" w:space="0" w:color="auto"/>
        <w:right w:val="none" w:sz="0" w:space="0" w:color="auto"/>
      </w:divBdr>
    </w:div>
    <w:div w:id="967124166">
      <w:bodyDiv w:val="1"/>
      <w:marLeft w:val="0"/>
      <w:marRight w:val="0"/>
      <w:marTop w:val="0"/>
      <w:marBottom w:val="0"/>
      <w:divBdr>
        <w:top w:val="none" w:sz="0" w:space="0" w:color="auto"/>
        <w:left w:val="none" w:sz="0" w:space="0" w:color="auto"/>
        <w:bottom w:val="none" w:sz="0" w:space="0" w:color="auto"/>
        <w:right w:val="none" w:sz="0" w:space="0" w:color="auto"/>
      </w:divBdr>
    </w:div>
    <w:div w:id="969942213">
      <w:bodyDiv w:val="1"/>
      <w:marLeft w:val="0"/>
      <w:marRight w:val="0"/>
      <w:marTop w:val="0"/>
      <w:marBottom w:val="0"/>
      <w:divBdr>
        <w:top w:val="none" w:sz="0" w:space="0" w:color="auto"/>
        <w:left w:val="none" w:sz="0" w:space="0" w:color="auto"/>
        <w:bottom w:val="none" w:sz="0" w:space="0" w:color="auto"/>
        <w:right w:val="none" w:sz="0" w:space="0" w:color="auto"/>
      </w:divBdr>
    </w:div>
    <w:div w:id="984504841">
      <w:bodyDiv w:val="1"/>
      <w:marLeft w:val="0"/>
      <w:marRight w:val="0"/>
      <w:marTop w:val="0"/>
      <w:marBottom w:val="0"/>
      <w:divBdr>
        <w:top w:val="none" w:sz="0" w:space="0" w:color="auto"/>
        <w:left w:val="none" w:sz="0" w:space="0" w:color="auto"/>
        <w:bottom w:val="none" w:sz="0" w:space="0" w:color="auto"/>
        <w:right w:val="none" w:sz="0" w:space="0" w:color="auto"/>
      </w:divBdr>
    </w:div>
    <w:div w:id="1057050611">
      <w:bodyDiv w:val="1"/>
      <w:marLeft w:val="0"/>
      <w:marRight w:val="0"/>
      <w:marTop w:val="0"/>
      <w:marBottom w:val="0"/>
      <w:divBdr>
        <w:top w:val="none" w:sz="0" w:space="0" w:color="auto"/>
        <w:left w:val="none" w:sz="0" w:space="0" w:color="auto"/>
        <w:bottom w:val="none" w:sz="0" w:space="0" w:color="auto"/>
        <w:right w:val="none" w:sz="0" w:space="0" w:color="auto"/>
      </w:divBdr>
    </w:div>
    <w:div w:id="1218787086">
      <w:bodyDiv w:val="1"/>
      <w:marLeft w:val="0"/>
      <w:marRight w:val="0"/>
      <w:marTop w:val="0"/>
      <w:marBottom w:val="0"/>
      <w:divBdr>
        <w:top w:val="none" w:sz="0" w:space="0" w:color="auto"/>
        <w:left w:val="none" w:sz="0" w:space="0" w:color="auto"/>
        <w:bottom w:val="none" w:sz="0" w:space="0" w:color="auto"/>
        <w:right w:val="none" w:sz="0" w:space="0" w:color="auto"/>
      </w:divBdr>
    </w:div>
    <w:div w:id="1369140221">
      <w:bodyDiv w:val="1"/>
      <w:marLeft w:val="0"/>
      <w:marRight w:val="0"/>
      <w:marTop w:val="0"/>
      <w:marBottom w:val="0"/>
      <w:divBdr>
        <w:top w:val="none" w:sz="0" w:space="0" w:color="auto"/>
        <w:left w:val="none" w:sz="0" w:space="0" w:color="auto"/>
        <w:bottom w:val="none" w:sz="0" w:space="0" w:color="auto"/>
        <w:right w:val="none" w:sz="0" w:space="0" w:color="auto"/>
      </w:divBdr>
      <w:divsChild>
        <w:div w:id="998994954">
          <w:marLeft w:val="0"/>
          <w:marRight w:val="0"/>
          <w:marTop w:val="0"/>
          <w:marBottom w:val="0"/>
          <w:divBdr>
            <w:top w:val="none" w:sz="0" w:space="0" w:color="auto"/>
            <w:left w:val="none" w:sz="0" w:space="0" w:color="auto"/>
            <w:bottom w:val="none" w:sz="0" w:space="0" w:color="auto"/>
            <w:right w:val="none" w:sz="0" w:space="0" w:color="auto"/>
          </w:divBdr>
          <w:divsChild>
            <w:div w:id="943003284">
              <w:marLeft w:val="0"/>
              <w:marRight w:val="0"/>
              <w:marTop w:val="0"/>
              <w:marBottom w:val="0"/>
              <w:divBdr>
                <w:top w:val="none" w:sz="0" w:space="0" w:color="auto"/>
                <w:left w:val="none" w:sz="0" w:space="0" w:color="auto"/>
                <w:bottom w:val="none" w:sz="0" w:space="0" w:color="auto"/>
                <w:right w:val="none" w:sz="0" w:space="0" w:color="auto"/>
              </w:divBdr>
              <w:divsChild>
                <w:div w:id="488861545">
                  <w:marLeft w:val="0"/>
                  <w:marRight w:val="0"/>
                  <w:marTop w:val="0"/>
                  <w:marBottom w:val="0"/>
                  <w:divBdr>
                    <w:top w:val="none" w:sz="0" w:space="0" w:color="auto"/>
                    <w:left w:val="none" w:sz="0" w:space="0" w:color="auto"/>
                    <w:bottom w:val="none" w:sz="0" w:space="0" w:color="auto"/>
                    <w:right w:val="none" w:sz="0" w:space="0" w:color="auto"/>
                  </w:divBdr>
                  <w:divsChild>
                    <w:div w:id="32854059">
                      <w:marLeft w:val="0"/>
                      <w:marRight w:val="0"/>
                      <w:marTop w:val="0"/>
                      <w:marBottom w:val="0"/>
                      <w:divBdr>
                        <w:top w:val="none" w:sz="0" w:space="0" w:color="auto"/>
                        <w:left w:val="none" w:sz="0" w:space="0" w:color="auto"/>
                        <w:bottom w:val="none" w:sz="0" w:space="0" w:color="auto"/>
                        <w:right w:val="none" w:sz="0" w:space="0" w:color="auto"/>
                      </w:divBdr>
                      <w:divsChild>
                        <w:div w:id="64567937">
                          <w:marLeft w:val="0"/>
                          <w:marRight w:val="0"/>
                          <w:marTop w:val="0"/>
                          <w:marBottom w:val="0"/>
                          <w:divBdr>
                            <w:top w:val="none" w:sz="0" w:space="0" w:color="auto"/>
                            <w:left w:val="none" w:sz="0" w:space="0" w:color="auto"/>
                            <w:bottom w:val="none" w:sz="0" w:space="0" w:color="auto"/>
                            <w:right w:val="none" w:sz="0" w:space="0" w:color="auto"/>
                          </w:divBdr>
                          <w:divsChild>
                            <w:div w:id="6562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446576">
      <w:bodyDiv w:val="1"/>
      <w:marLeft w:val="0"/>
      <w:marRight w:val="0"/>
      <w:marTop w:val="0"/>
      <w:marBottom w:val="0"/>
      <w:divBdr>
        <w:top w:val="none" w:sz="0" w:space="0" w:color="auto"/>
        <w:left w:val="none" w:sz="0" w:space="0" w:color="auto"/>
        <w:bottom w:val="none" w:sz="0" w:space="0" w:color="auto"/>
        <w:right w:val="none" w:sz="0" w:space="0" w:color="auto"/>
      </w:divBdr>
    </w:div>
    <w:div w:id="1693070244">
      <w:bodyDiv w:val="1"/>
      <w:marLeft w:val="0"/>
      <w:marRight w:val="0"/>
      <w:marTop w:val="0"/>
      <w:marBottom w:val="0"/>
      <w:divBdr>
        <w:top w:val="none" w:sz="0" w:space="0" w:color="auto"/>
        <w:left w:val="none" w:sz="0" w:space="0" w:color="auto"/>
        <w:bottom w:val="none" w:sz="0" w:space="0" w:color="auto"/>
        <w:right w:val="none" w:sz="0" w:space="0" w:color="auto"/>
      </w:divBdr>
    </w:div>
    <w:div w:id="2078745971">
      <w:bodyDiv w:val="1"/>
      <w:marLeft w:val="0"/>
      <w:marRight w:val="0"/>
      <w:marTop w:val="0"/>
      <w:marBottom w:val="0"/>
      <w:divBdr>
        <w:top w:val="none" w:sz="0" w:space="0" w:color="auto"/>
        <w:left w:val="none" w:sz="0" w:space="0" w:color="auto"/>
        <w:bottom w:val="none" w:sz="0" w:space="0" w:color="auto"/>
        <w:right w:val="none" w:sz="0" w:space="0" w:color="auto"/>
      </w:divBdr>
    </w:div>
    <w:div w:id="21100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638A2411C74EC387C15534147F12C6"/>
        <w:category>
          <w:name w:val="Allmänt"/>
          <w:gallery w:val="placeholder"/>
        </w:category>
        <w:types>
          <w:type w:val="bbPlcHdr"/>
        </w:types>
        <w:behaviors>
          <w:behavior w:val="content"/>
        </w:behaviors>
        <w:guid w:val="{64884886-4677-46E9-8A56-A000BA8597F4}"/>
      </w:docPartPr>
      <w:docPartBody>
        <w:p w:rsidR="00383BA1" w:rsidRDefault="008077C1">
          <w:pPr>
            <w:pStyle w:val="5F638A2411C74EC387C15534147F12C6"/>
          </w:pPr>
          <w:r w:rsidRPr="005A0A93">
            <w:rPr>
              <w:rStyle w:val="Platshllartext"/>
            </w:rPr>
            <w:t>Förslag till riksdagsbeslut</w:t>
          </w:r>
        </w:p>
      </w:docPartBody>
    </w:docPart>
    <w:docPart>
      <w:docPartPr>
        <w:name w:val="ABAD4037B7F042C2B385BDE0FA202874"/>
        <w:category>
          <w:name w:val="Allmänt"/>
          <w:gallery w:val="placeholder"/>
        </w:category>
        <w:types>
          <w:type w:val="bbPlcHdr"/>
        </w:types>
        <w:behaviors>
          <w:behavior w:val="content"/>
        </w:behaviors>
        <w:guid w:val="{16D94BDE-9145-4F46-80CC-B2C156EC04DE}"/>
      </w:docPartPr>
      <w:docPartBody>
        <w:p w:rsidR="00383BA1" w:rsidRDefault="008077C1">
          <w:pPr>
            <w:pStyle w:val="ABAD4037B7F042C2B385BDE0FA202874"/>
          </w:pPr>
          <w:r w:rsidRPr="005A0A93">
            <w:rPr>
              <w:rStyle w:val="Platshllartext"/>
            </w:rPr>
            <w:t>Motivering</w:t>
          </w:r>
        </w:p>
      </w:docPartBody>
    </w:docPart>
    <w:docPart>
      <w:docPartPr>
        <w:name w:val="E5C7E27E016F473EA569D99170D9331C"/>
        <w:category>
          <w:name w:val="Allmänt"/>
          <w:gallery w:val="placeholder"/>
        </w:category>
        <w:types>
          <w:type w:val="bbPlcHdr"/>
        </w:types>
        <w:behaviors>
          <w:behavior w:val="content"/>
        </w:behaviors>
        <w:guid w:val="{96CC0AFA-1AED-4F31-A135-47F9F0505579}"/>
      </w:docPartPr>
      <w:docPartBody>
        <w:p w:rsidR="00F746F7" w:rsidRDefault="00F746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C1"/>
    <w:rsid w:val="00094558"/>
    <w:rsid w:val="000F4B73"/>
    <w:rsid w:val="0020437D"/>
    <w:rsid w:val="00383BA1"/>
    <w:rsid w:val="003C75A7"/>
    <w:rsid w:val="003D3343"/>
    <w:rsid w:val="004446DC"/>
    <w:rsid w:val="00612297"/>
    <w:rsid w:val="0067432C"/>
    <w:rsid w:val="006D5572"/>
    <w:rsid w:val="00754743"/>
    <w:rsid w:val="00764DF7"/>
    <w:rsid w:val="008077C1"/>
    <w:rsid w:val="008556C9"/>
    <w:rsid w:val="00967671"/>
    <w:rsid w:val="00A30A56"/>
    <w:rsid w:val="00A67559"/>
    <w:rsid w:val="00B025DE"/>
    <w:rsid w:val="00D40D8B"/>
    <w:rsid w:val="00D7051E"/>
    <w:rsid w:val="00F22B9B"/>
    <w:rsid w:val="00F44E5E"/>
    <w:rsid w:val="00F74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638A2411C74EC387C15534147F12C6">
    <w:name w:val="5F638A2411C74EC387C15534147F12C6"/>
  </w:style>
  <w:style w:type="paragraph" w:customStyle="1" w:styleId="ABAD4037B7F042C2B385BDE0FA202874">
    <w:name w:val="ABAD4037B7F042C2B385BDE0FA202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7248C-2760-4B04-8DBB-42A3A717ADD6}"/>
</file>

<file path=customXml/itemProps2.xml><?xml version="1.0" encoding="utf-8"?>
<ds:datastoreItem xmlns:ds="http://schemas.openxmlformats.org/officeDocument/2006/customXml" ds:itemID="{EDFAC085-36B7-48EC-A751-0EA3004EDABE}"/>
</file>

<file path=customXml/itemProps3.xml><?xml version="1.0" encoding="utf-8"?>
<ds:datastoreItem xmlns:ds="http://schemas.openxmlformats.org/officeDocument/2006/customXml" ds:itemID="{89706B20-FE80-4AA5-B5E5-E58BA9862EF6}"/>
</file>

<file path=docProps/app.xml><?xml version="1.0" encoding="utf-8"?>
<Properties xmlns="http://schemas.openxmlformats.org/officeDocument/2006/extended-properties" xmlns:vt="http://schemas.openxmlformats.org/officeDocument/2006/docPropsVTypes">
  <Template>Normal</Template>
  <TotalTime>486</TotalTime>
  <Pages>30</Pages>
  <Words>12910</Words>
  <Characters>77723</Characters>
  <Application>Microsoft Office Word</Application>
  <DocSecurity>0</DocSecurity>
  <Lines>1317</Lines>
  <Paragraphs>455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90178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