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6D046B2C0C4133894A955197221DDE"/>
        </w:placeholder>
        <w15:appearance w15:val="hidden"/>
        <w:text/>
      </w:sdtPr>
      <w:sdtEndPr/>
      <w:sdtContent>
        <w:p w:rsidRPr="009B062B" w:rsidR="00AF30DD" w:rsidP="009B062B" w:rsidRDefault="00AF30DD" w14:paraId="70E7C1D3" w14:textId="77777777">
          <w:pPr>
            <w:pStyle w:val="RubrikFrslagTIllRiksdagsbeslut"/>
          </w:pPr>
          <w:r w:rsidRPr="009B062B">
            <w:t>Förslag till riksdagsbeslut</w:t>
          </w:r>
        </w:p>
      </w:sdtContent>
    </w:sdt>
    <w:sdt>
      <w:sdtPr>
        <w:alias w:val="Yrkande 1"/>
        <w:tag w:val="6a768bc9-d413-4e9f-8d7f-2d01d07ced6a"/>
        <w:id w:val="1156192536"/>
        <w:lock w:val="sdtLocked"/>
      </w:sdtPr>
      <w:sdtEndPr/>
      <w:sdtContent>
        <w:p w:rsidR="00174737" w:rsidRDefault="00F95B91" w14:paraId="0603A23C" w14:textId="77777777">
          <w:pPr>
            <w:pStyle w:val="Frslagstext"/>
            <w:numPr>
              <w:ilvl w:val="0"/>
              <w:numId w:val="0"/>
            </w:numPr>
          </w:pPr>
          <w:r>
            <w:t>Riksdagen ställer sig bakom det som anförs i motionen om att förtydliga och utöka det statistiska underlaget för utbetalningar av ekonomiskt bistånd och att regeringen bör återkomma till riksdagen med ett förslag på hur detta kan åstadkommas och tillkännager detta för regeringen.</w:t>
          </w:r>
        </w:p>
      </w:sdtContent>
    </w:sdt>
    <w:p w:rsidRPr="009B062B" w:rsidR="00AF30DD" w:rsidP="009B062B" w:rsidRDefault="000156D9" w14:paraId="54737E89" w14:textId="77777777">
      <w:pPr>
        <w:pStyle w:val="Rubrik1"/>
      </w:pPr>
      <w:bookmarkStart w:name="MotionsStart" w:id="0"/>
      <w:bookmarkEnd w:id="0"/>
      <w:r w:rsidRPr="009B062B">
        <w:t>Motivering</w:t>
      </w:r>
    </w:p>
    <w:p w:rsidR="000E47FF" w:rsidP="000E47FF" w:rsidRDefault="000E47FF" w14:paraId="3090287A" w14:textId="56391280">
      <w:pPr>
        <w:pStyle w:val="Normalutanindragellerluft"/>
      </w:pPr>
      <w:r>
        <w:t>En stor del av det ekonomiska biståndet, också benämnt som socialbidrag, går idag till utrikesfödda. Till viss del förs redan statistik som visar hur stor andel av det</w:t>
      </w:r>
      <w:r w:rsidR="00051BA1">
        <w:t xml:space="preserve"> </w:t>
      </w:r>
      <w:r>
        <w:t>ekonomiska biståndet som fördelas på inrikes- och utrikesfödda. Däremot förs inte mer</w:t>
      </w:r>
      <w:r w:rsidR="00051BA1">
        <w:t xml:space="preserve"> </w:t>
      </w:r>
      <w:r>
        <w:t>detaljerad statistik om bakgrund, utbildning eller hur länge personerna har bott i Sverige för de hushåll som tar emot dessa bidrag. För att politiken lättare skall kunna analysera</w:t>
      </w:r>
      <w:r w:rsidR="00051BA1">
        <w:t xml:space="preserve"> </w:t>
      </w:r>
      <w:r>
        <w:t>orsakerna till varför vissa människor blir beroende av ekonomiskt bistånd samt vilka</w:t>
      </w:r>
      <w:r w:rsidR="00051BA1">
        <w:t xml:space="preserve"> </w:t>
      </w:r>
      <w:r>
        <w:t>grupper som är mest utsatta, bör det statistiska underlaget förbättras.</w:t>
      </w:r>
    </w:p>
    <w:p w:rsidRPr="00051BA1" w:rsidR="006D01C3" w:rsidP="00051BA1" w:rsidRDefault="000E47FF" w14:paraId="256DA1EB" w14:textId="77777777">
      <w:bookmarkStart w:name="_GoBack" w:id="1"/>
      <w:bookmarkEnd w:id="1"/>
      <w:r w:rsidRPr="00051BA1">
        <w:t>Det som anförs i motionen bör ges regeringen tillkänna</w:t>
      </w:r>
      <w:r w:rsidRPr="00051BA1" w:rsidR="00843CEF">
        <w:t>.</w:t>
      </w:r>
    </w:p>
    <w:p w:rsidRPr="00093F48" w:rsidR="00093F48" w:rsidP="00093F48" w:rsidRDefault="00093F48" w14:paraId="79E986CA" w14:textId="77777777">
      <w:pPr>
        <w:pStyle w:val="Normalutanindragellerluft"/>
      </w:pPr>
    </w:p>
    <w:sdt>
      <w:sdtPr>
        <w:alias w:val="CC_Underskrifter"/>
        <w:tag w:val="CC_Underskrifter"/>
        <w:id w:val="583496634"/>
        <w:lock w:val="sdtContentLocked"/>
        <w:placeholder>
          <w:docPart w:val="461DC1C1F7F54DB7A6EBF50381B8A403"/>
        </w:placeholder>
        <w15:appearance w15:val="hidden"/>
      </w:sdtPr>
      <w:sdtEndPr>
        <w:rPr>
          <w:i/>
          <w:noProof/>
        </w:rPr>
      </w:sdtEndPr>
      <w:sdtContent>
        <w:p w:rsidR="00AD28F9" w:rsidP="000E47FF" w:rsidRDefault="00051BA1" w14:paraId="0EE4EC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217E753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C46E8" w14:textId="77777777" w:rsidR="000E47FF" w:rsidRDefault="000E47FF" w:rsidP="000C1CAD">
      <w:pPr>
        <w:spacing w:line="240" w:lineRule="auto"/>
      </w:pPr>
      <w:r>
        <w:separator/>
      </w:r>
    </w:p>
  </w:endnote>
  <w:endnote w:type="continuationSeparator" w:id="0">
    <w:p w14:paraId="57EF1FAA" w14:textId="77777777" w:rsidR="000E47FF" w:rsidRDefault="000E4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FA7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3E2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B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9503A" w14:textId="77777777" w:rsidR="000E47FF" w:rsidRDefault="000E47FF" w:rsidP="000C1CAD">
      <w:pPr>
        <w:spacing w:line="240" w:lineRule="auto"/>
      </w:pPr>
      <w:r>
        <w:separator/>
      </w:r>
    </w:p>
  </w:footnote>
  <w:footnote w:type="continuationSeparator" w:id="0">
    <w:p w14:paraId="7FD45940" w14:textId="77777777" w:rsidR="000E47FF" w:rsidRDefault="000E47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EA5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58358" wp14:anchorId="5AC62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1BA1" w14:paraId="6E8C7BDE" w14:textId="77777777">
                          <w:pPr>
                            <w:jc w:val="right"/>
                          </w:pPr>
                          <w:sdt>
                            <w:sdtPr>
                              <w:alias w:val="CC_Noformat_Partikod"/>
                              <w:tag w:val="CC_Noformat_Partikod"/>
                              <w:id w:val="-53464382"/>
                              <w:placeholder>
                                <w:docPart w:val="3C6E6A204DC4415DAE18C58973D22F4E"/>
                              </w:placeholder>
                              <w:text/>
                            </w:sdtPr>
                            <w:sdtEndPr/>
                            <w:sdtContent>
                              <w:r w:rsidR="000E47FF">
                                <w:t>SD</w:t>
                              </w:r>
                            </w:sdtContent>
                          </w:sdt>
                          <w:sdt>
                            <w:sdtPr>
                              <w:alias w:val="CC_Noformat_Partinummer"/>
                              <w:tag w:val="CC_Noformat_Partinummer"/>
                              <w:id w:val="-1709555926"/>
                              <w:placeholder>
                                <w:docPart w:val="A6F267DD596E4439AC2C1A573F9DAAF2"/>
                              </w:placeholder>
                              <w:text/>
                            </w:sdtPr>
                            <w:sdtEndPr/>
                            <w:sdtContent>
                              <w:r w:rsidR="000E47FF">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62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1BA1" w14:paraId="6E8C7BDE" w14:textId="77777777">
                    <w:pPr>
                      <w:jc w:val="right"/>
                    </w:pPr>
                    <w:sdt>
                      <w:sdtPr>
                        <w:alias w:val="CC_Noformat_Partikod"/>
                        <w:tag w:val="CC_Noformat_Partikod"/>
                        <w:id w:val="-53464382"/>
                        <w:placeholder>
                          <w:docPart w:val="3C6E6A204DC4415DAE18C58973D22F4E"/>
                        </w:placeholder>
                        <w:text/>
                      </w:sdtPr>
                      <w:sdtEndPr/>
                      <w:sdtContent>
                        <w:r w:rsidR="000E47FF">
                          <w:t>SD</w:t>
                        </w:r>
                      </w:sdtContent>
                    </w:sdt>
                    <w:sdt>
                      <w:sdtPr>
                        <w:alias w:val="CC_Noformat_Partinummer"/>
                        <w:tag w:val="CC_Noformat_Partinummer"/>
                        <w:id w:val="-1709555926"/>
                        <w:placeholder>
                          <w:docPart w:val="A6F267DD596E4439AC2C1A573F9DAAF2"/>
                        </w:placeholder>
                        <w:text/>
                      </w:sdtPr>
                      <w:sdtEndPr/>
                      <w:sdtContent>
                        <w:r w:rsidR="000E47FF">
                          <w:t>200</w:t>
                        </w:r>
                      </w:sdtContent>
                    </w:sdt>
                  </w:p>
                </w:txbxContent>
              </v:textbox>
              <w10:wrap anchorx="page"/>
            </v:shape>
          </w:pict>
        </mc:Fallback>
      </mc:AlternateContent>
    </w:r>
  </w:p>
  <w:p w:rsidRPr="00293C4F" w:rsidR="007A5507" w:rsidP="00776B74" w:rsidRDefault="007A5507" w14:paraId="033506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BA1" w14:paraId="275D3E4B" w14:textId="77777777">
    <w:pPr>
      <w:jc w:val="right"/>
    </w:pPr>
    <w:sdt>
      <w:sdtPr>
        <w:alias w:val="CC_Noformat_Partikod"/>
        <w:tag w:val="CC_Noformat_Partikod"/>
        <w:id w:val="559911109"/>
        <w:text/>
      </w:sdtPr>
      <w:sdtEndPr/>
      <w:sdtContent>
        <w:r w:rsidR="000E47FF">
          <w:t>SD</w:t>
        </w:r>
      </w:sdtContent>
    </w:sdt>
    <w:sdt>
      <w:sdtPr>
        <w:alias w:val="CC_Noformat_Partinummer"/>
        <w:tag w:val="CC_Noformat_Partinummer"/>
        <w:id w:val="1197820850"/>
        <w:text/>
      </w:sdtPr>
      <w:sdtEndPr/>
      <w:sdtContent>
        <w:r w:rsidR="000E47FF">
          <w:t>200</w:t>
        </w:r>
      </w:sdtContent>
    </w:sdt>
  </w:p>
  <w:p w:rsidR="007A5507" w:rsidP="00776B74" w:rsidRDefault="007A5507" w14:paraId="3F2B79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BA1" w14:paraId="4A15B276" w14:textId="77777777">
    <w:pPr>
      <w:jc w:val="right"/>
    </w:pPr>
    <w:sdt>
      <w:sdtPr>
        <w:alias w:val="CC_Noformat_Partikod"/>
        <w:tag w:val="CC_Noformat_Partikod"/>
        <w:id w:val="1471015553"/>
        <w:text/>
      </w:sdtPr>
      <w:sdtEndPr/>
      <w:sdtContent>
        <w:r w:rsidR="000E47FF">
          <w:t>SD</w:t>
        </w:r>
      </w:sdtContent>
    </w:sdt>
    <w:sdt>
      <w:sdtPr>
        <w:alias w:val="CC_Noformat_Partinummer"/>
        <w:tag w:val="CC_Noformat_Partinummer"/>
        <w:id w:val="-2014525982"/>
        <w:text/>
      </w:sdtPr>
      <w:sdtEndPr/>
      <w:sdtContent>
        <w:r w:rsidR="000E47FF">
          <w:t>200</w:t>
        </w:r>
      </w:sdtContent>
    </w:sdt>
  </w:p>
  <w:p w:rsidR="007A5507" w:rsidP="00A314CF" w:rsidRDefault="00051BA1" w14:paraId="38C7AC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51BA1" w14:paraId="2BEEEE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1BA1" w14:paraId="084EE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:2329</w:t>
        </w:r>
      </w:sdtContent>
    </w:sdt>
  </w:p>
  <w:p w:rsidR="007A5507" w:rsidP="00E03A3D" w:rsidRDefault="00051BA1" w14:paraId="55A146F6"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0E47FF" w14:paraId="272C2F40" w14:textId="77777777">
        <w:pPr>
          <w:pStyle w:val="FSHRub2"/>
        </w:pPr>
        <w:r>
          <w:t>Klarare redovisning av ekonomiskt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651D62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47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BA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7F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737"/>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3C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F4"/>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B91"/>
    <w:rsid w:val="00F962A3"/>
    <w:rsid w:val="00F96563"/>
    <w:rsid w:val="00F96E32"/>
    <w:rsid w:val="00F9776D"/>
    <w:rsid w:val="00FA042E"/>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F95FD"/>
  <w15:chartTrackingRefBased/>
  <w15:docId w15:val="{8A218334-0B9F-4068-A1D0-F6319EDA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6D046B2C0C4133894A955197221DDE"/>
        <w:category>
          <w:name w:val="Allmänt"/>
          <w:gallery w:val="placeholder"/>
        </w:category>
        <w:types>
          <w:type w:val="bbPlcHdr"/>
        </w:types>
        <w:behaviors>
          <w:behavior w:val="content"/>
        </w:behaviors>
        <w:guid w:val="{3E1EB37B-45D5-4EC4-BF1C-AB0146CE682C}"/>
      </w:docPartPr>
      <w:docPartBody>
        <w:p w:rsidR="00C7795A" w:rsidRDefault="00C7795A">
          <w:pPr>
            <w:pStyle w:val="C06D046B2C0C4133894A955197221DDE"/>
          </w:pPr>
          <w:r w:rsidRPr="009A726D">
            <w:rPr>
              <w:rStyle w:val="Platshllartext"/>
            </w:rPr>
            <w:t>Klicka här för att ange text.</w:t>
          </w:r>
        </w:p>
      </w:docPartBody>
    </w:docPart>
    <w:docPart>
      <w:docPartPr>
        <w:name w:val="461DC1C1F7F54DB7A6EBF50381B8A403"/>
        <w:category>
          <w:name w:val="Allmänt"/>
          <w:gallery w:val="placeholder"/>
        </w:category>
        <w:types>
          <w:type w:val="bbPlcHdr"/>
        </w:types>
        <w:behaviors>
          <w:behavior w:val="content"/>
        </w:behaviors>
        <w:guid w:val="{44777F1E-51A0-4FCE-8C4F-843B87C67022}"/>
      </w:docPartPr>
      <w:docPartBody>
        <w:p w:rsidR="00C7795A" w:rsidRDefault="00C7795A">
          <w:pPr>
            <w:pStyle w:val="461DC1C1F7F54DB7A6EBF50381B8A403"/>
          </w:pPr>
          <w:r w:rsidRPr="002551EA">
            <w:rPr>
              <w:rStyle w:val="Platshllartext"/>
              <w:color w:val="808080" w:themeColor="background1" w:themeShade="80"/>
            </w:rPr>
            <w:t>[Motionärernas namn]</w:t>
          </w:r>
        </w:p>
      </w:docPartBody>
    </w:docPart>
    <w:docPart>
      <w:docPartPr>
        <w:name w:val="3C6E6A204DC4415DAE18C58973D22F4E"/>
        <w:category>
          <w:name w:val="Allmänt"/>
          <w:gallery w:val="placeholder"/>
        </w:category>
        <w:types>
          <w:type w:val="bbPlcHdr"/>
        </w:types>
        <w:behaviors>
          <w:behavior w:val="content"/>
        </w:behaviors>
        <w:guid w:val="{C4FD8462-7D9E-42CD-A073-49217934BF88}"/>
      </w:docPartPr>
      <w:docPartBody>
        <w:p w:rsidR="00C7795A" w:rsidRDefault="00C7795A">
          <w:pPr>
            <w:pStyle w:val="3C6E6A204DC4415DAE18C58973D22F4E"/>
          </w:pPr>
          <w:r>
            <w:rPr>
              <w:rStyle w:val="Platshllartext"/>
            </w:rPr>
            <w:t xml:space="preserve"> </w:t>
          </w:r>
        </w:p>
      </w:docPartBody>
    </w:docPart>
    <w:docPart>
      <w:docPartPr>
        <w:name w:val="A6F267DD596E4439AC2C1A573F9DAAF2"/>
        <w:category>
          <w:name w:val="Allmänt"/>
          <w:gallery w:val="placeholder"/>
        </w:category>
        <w:types>
          <w:type w:val="bbPlcHdr"/>
        </w:types>
        <w:behaviors>
          <w:behavior w:val="content"/>
        </w:behaviors>
        <w:guid w:val="{90956BC5-2AD4-43D4-9D36-042BE4895722}"/>
      </w:docPartPr>
      <w:docPartBody>
        <w:p w:rsidR="00C7795A" w:rsidRDefault="00C7795A">
          <w:pPr>
            <w:pStyle w:val="A6F267DD596E4439AC2C1A573F9DAA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5A"/>
    <w:rsid w:val="00C77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D046B2C0C4133894A955197221DDE">
    <w:name w:val="C06D046B2C0C4133894A955197221DDE"/>
  </w:style>
  <w:style w:type="paragraph" w:customStyle="1" w:styleId="AA61ADB51C8C486B92B1346AB56F1BC6">
    <w:name w:val="AA61ADB51C8C486B92B1346AB56F1BC6"/>
  </w:style>
  <w:style w:type="paragraph" w:customStyle="1" w:styleId="522EF67E2D3E4FCBBE30AA2E084F0726">
    <w:name w:val="522EF67E2D3E4FCBBE30AA2E084F0726"/>
  </w:style>
  <w:style w:type="paragraph" w:customStyle="1" w:styleId="461DC1C1F7F54DB7A6EBF50381B8A403">
    <w:name w:val="461DC1C1F7F54DB7A6EBF50381B8A403"/>
  </w:style>
  <w:style w:type="paragraph" w:customStyle="1" w:styleId="3C6E6A204DC4415DAE18C58973D22F4E">
    <w:name w:val="3C6E6A204DC4415DAE18C58973D22F4E"/>
  </w:style>
  <w:style w:type="paragraph" w:customStyle="1" w:styleId="A6F267DD596E4439AC2C1A573F9DAAF2">
    <w:name w:val="A6F267DD596E4439AC2C1A573F9DA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8916</RubrikLookup>
    <MotionGuid xmlns="00d11361-0b92-4bae-a181-288d6a55b763">19763fda-29e0-42d5-b48c-cb5240e1f52a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9BBD961-36BD-4B3A-9FFF-85E0769DC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AB5D4-C121-4EDD-9920-9639FEFFE8B6}">
  <ds:schemaRefs>
    <ds:schemaRef ds:uri="http://schemas.microsoft.com/sharepoint/v3/contenttype/forms"/>
  </ds:schemaRefs>
</ds:datastoreItem>
</file>

<file path=customXml/itemProps4.xml><?xml version="1.0" encoding="utf-8"?>
<ds:datastoreItem xmlns:ds="http://schemas.openxmlformats.org/officeDocument/2006/customXml" ds:itemID="{4CDD0381-E073-4883-B524-1BECAA32F90B}">
  <ds:schemaRefs>
    <ds:schemaRef ds:uri="http://schemas.riksdagen.se/motion"/>
  </ds:schemaRefs>
</ds:datastoreItem>
</file>

<file path=customXml/itemProps5.xml><?xml version="1.0" encoding="utf-8"?>
<ds:datastoreItem xmlns:ds="http://schemas.openxmlformats.org/officeDocument/2006/customXml" ds:itemID="{9C848ABE-01E0-413F-ADCC-706B3AA5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149</Words>
  <Characters>849</Characters>
  <Application>Microsoft Office Word</Application>
  <DocSecurity>0</DocSecurity>
  <Lines>19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201617SD200 Klarare redovisning av ekonomiskt bistånd</dc:title>
  <dc:subject/>
  <dc:creator>Riksdagsförvaltningen</dc:creator>
  <cp:keywords/>
  <dc:description/>
  <cp:lastModifiedBy>Kerstin Carlqvist</cp:lastModifiedBy>
  <cp:revision>4</cp:revision>
  <cp:lastPrinted>2016-06-13T12:10:00Z</cp:lastPrinted>
  <dcterms:created xsi:type="dcterms:W3CDTF">2016-09-30T09:03:00Z</dcterms:created>
  <dcterms:modified xsi:type="dcterms:W3CDTF">2017-05-04T08:08:00Z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*TF2D1DBE33850*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https://filur.riksdagen.se/drop/DropOffLibrary/TF2D1DBE33850.docx</vt:lpwstr>
  </property>
  <property fmtid="{D5CDD505-2E9C-101B-9397-08002B2CF9AE}" pid="13" name="RevisionsOn">
    <vt:lpwstr>1</vt:lpwstr>
  </property>
</Properties>
</file>