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FC0" w:rsidRPr="00EC4FC0" w:rsidRDefault="00EC4FC0">
      <w:pPr>
        <w:pStyle w:val="Hemstlrubrik"/>
      </w:pPr>
      <w:r w:rsidRPr="00EC4FC0">
        <w:t>Förslag till riksdagsbeslut</w:t>
      </w:r>
    </w:p>
    <w:p w:rsidR="00EC4FC0" w:rsidRPr="00EC4FC0" w:rsidRDefault="00EC4FC0">
      <w:pPr>
        <w:pStyle w:val="Hemstlatt"/>
        <w:ind w:left="0"/>
      </w:pPr>
      <w:r w:rsidRPr="00EC4FC0">
        <w:t>Riksdagen tillkännager för regeringen som sin mening vad som anförs i motionen om betydelsen av utbyggnad av dubbelspår för tågtrafiken genom Halland.</w:t>
      </w:r>
    </w:p>
    <w:p w:rsidR="00EC4FC0" w:rsidRPr="00EC4FC0" w:rsidRDefault="00EC4FC0">
      <w:pPr>
        <w:pStyle w:val="Rubrik1"/>
      </w:pPr>
      <w:r w:rsidRPr="00EC4FC0">
        <w:t>Motivering</w:t>
      </w:r>
    </w:p>
    <w:p w:rsidR="00EC4FC0" w:rsidRPr="00EC4FC0" w:rsidRDefault="00EC4FC0">
      <w:pPr>
        <w:autoSpaceDE w:val="0"/>
        <w:autoSpaceDN w:val="0"/>
        <w:adjustRightInd w:val="0"/>
        <w:rPr>
          <w:color w:val="000000"/>
          <w:szCs w:val="24"/>
        </w:rPr>
      </w:pPr>
      <w:r w:rsidRPr="00EC4FC0">
        <w:rPr>
          <w:color w:val="000000"/>
          <w:szCs w:val="24"/>
        </w:rPr>
        <w:t>Att Västkustbanan ska byggas ut från enkel- till dubbelspår slogs fast för över 15 år sedan, men har skjutits upp flera gånger. Västkustbanan är en helt ce</w:t>
      </w:r>
      <w:r w:rsidRPr="00EC4FC0">
        <w:rPr>
          <w:color w:val="000000"/>
          <w:szCs w:val="24"/>
        </w:rPr>
        <w:t>n</w:t>
      </w:r>
      <w:r w:rsidRPr="00EC4FC0">
        <w:rPr>
          <w:color w:val="000000"/>
          <w:szCs w:val="24"/>
        </w:rPr>
        <w:t>tral länk i Halland och i Västsveriges infrastruktur. Infrastruktur är av största vikt för att skapa ett konkurrenskraftigt näringsliv.</w:t>
      </w:r>
    </w:p>
    <w:p w:rsidR="00EC4FC0" w:rsidRPr="00EC4FC0" w:rsidRDefault="00EC4FC0">
      <w:pPr>
        <w:pStyle w:val="Normaltindrag"/>
      </w:pPr>
      <w:r w:rsidRPr="00EC4FC0">
        <w:t>Regeringens behandling av upprustningen och färdigställandet av Väs</w:t>
      </w:r>
      <w:r w:rsidRPr="00EC4FC0">
        <w:t>t</w:t>
      </w:r>
      <w:r w:rsidRPr="00EC4FC0">
        <w:t>kustbanan och tunnelprojektet genom Hallandsåsen drar ut på tiden på ett sätt som är svårförståeligt, och i längden oacceptabelt. Det är angeläget med en snabb utbyggnad av dubbelspåret genom hela Halland. Detta omfattar även tunneln genom Hallandsåsen – med respekt för ytterligare kompletteringar när det gäller miljöhänsyn.</w:t>
      </w:r>
    </w:p>
    <w:p w:rsidR="00EC4FC0" w:rsidRPr="00EC4FC0" w:rsidRDefault="00EC4FC0">
      <w:pPr>
        <w:pStyle w:val="Normaltindrag"/>
      </w:pPr>
      <w:r w:rsidRPr="00EC4FC0">
        <w:t>Den fortsatta utbyggnaden och färdigställandet till dubbelspår ger en viktig och nödvändig kapacitetsökning för dagens såväl som morgondagens Halland. Människor i Halland arbetar i hög</w:t>
      </w:r>
      <w:r w:rsidRPr="00EC4FC0">
        <w:t xml:space="preserve"> grad utanför länet, både i Göt</w:t>
      </w:r>
      <w:r w:rsidRPr="00EC4FC0">
        <w:t>e</w:t>
      </w:r>
      <w:r w:rsidRPr="00EC4FC0">
        <w:t>borgsområdet och i Malmö–Köpenhamns-regionen.</w:t>
      </w:r>
    </w:p>
    <w:p w:rsidR="00EC4FC0" w:rsidRPr="00EC4FC0" w:rsidRDefault="00EC4FC0">
      <w:pPr>
        <w:pStyle w:val="Normaltindrag"/>
      </w:pPr>
      <w:r w:rsidRPr="00EC4FC0">
        <w:t>I dag är Halland med sina 290 000 invånare Sveriges sjunde största län vad avser befolkning, och fler och fler väljer varje år att flytta till Halland. För att denna utveckling ska fortsätta är vi helt beroende av att infrastrukturen fung</w:t>
      </w:r>
      <w:r w:rsidRPr="00EC4FC0">
        <w:t>e</w:t>
      </w:r>
      <w:r w:rsidRPr="00EC4FC0">
        <w:t>rar och att kapaciteten anpassas till den verklighet som finns i Halland i dag.</w:t>
      </w:r>
    </w:p>
    <w:p w:rsidR="00EC4FC0" w:rsidRPr="00EC4FC0" w:rsidRDefault="00EC4FC0">
      <w:pPr>
        <w:pStyle w:val="Normaltindrag"/>
      </w:pPr>
      <w:r w:rsidRPr="00EC4FC0">
        <w:t>De samhälleliga vinster som kan göras vid en fullt utbyggd Västkustbana är många – förbättrad miljö, ökad tillväxt genom förstoring av arbetsmar</w:t>
      </w:r>
      <w:r w:rsidRPr="00EC4FC0">
        <w:t>k</w:t>
      </w:r>
      <w:r w:rsidRPr="00EC4FC0">
        <w:t xml:space="preserve">nadsregioner och tidsvinster vid pendling. Bättre möjligheter för tågtrafiken betyder mycket för såväl ett växande Halland som ett mer dynamiskt Väst- </w:t>
      </w:r>
      <w:r w:rsidRPr="00EC4FC0">
        <w:lastRenderedPageBreak/>
        <w:t>och Sydsverige. Vi vet att transporterna från Europa till hela landet passerar över infrastrukturen i Väst- och Sydsverige. Det finns därför tydliga natione</w:t>
      </w:r>
      <w:r w:rsidRPr="00EC4FC0">
        <w:t>l</w:t>
      </w:r>
      <w:r w:rsidRPr="00EC4FC0">
        <w:t>la intressen i en fullt färdigställd Västkustbana.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FC0">
        <w:trPr>
          <w:cantSplit/>
        </w:trPr>
        <w:tc>
          <w:tcPr>
            <w:tcW w:w="3046" w:type="dxa"/>
          </w:tcPr>
          <w:p w:rsidR="00EC4FC0" w:rsidRPr="00EC4FC0" w:rsidRDefault="00EC4FC0">
            <w:pPr>
              <w:pStyle w:val="UnderskriftDatum"/>
              <w:spacing w:before="240"/>
            </w:pPr>
            <w:r w:rsidRPr="00EC4FC0">
              <w:t>Stockholm den 2 oktober 2008</w:t>
            </w:r>
          </w:p>
        </w:tc>
        <w:tc>
          <w:tcPr>
            <w:tcW w:w="3047" w:type="dxa"/>
          </w:tcPr>
          <w:p w:rsidR="00EC4FC0" w:rsidRPr="00EC4FC0" w:rsidRDefault="00EC4FC0">
            <w:pPr>
              <w:pStyle w:val="Underskrifter"/>
              <w:spacing w:before="240"/>
            </w:pPr>
          </w:p>
        </w:tc>
      </w:tr>
      <w:tr w:rsidR="00000000" w:rsidRPr="00EC4FC0">
        <w:trPr>
          <w:cantSplit/>
        </w:trPr>
        <w:tc>
          <w:tcPr>
            <w:tcW w:w="3046" w:type="dxa"/>
          </w:tcPr>
          <w:p w:rsidR="00EC4FC0" w:rsidRPr="00EC4FC0" w:rsidRDefault="00EC4FC0">
            <w:pPr>
              <w:pStyle w:val="Underskrifter"/>
            </w:pPr>
            <w:r w:rsidRPr="00EC4FC0">
              <w:t>Henrik von Sydow (m)</w:t>
            </w:r>
          </w:p>
        </w:tc>
        <w:tc>
          <w:tcPr>
            <w:tcW w:w="3046" w:type="dxa"/>
          </w:tcPr>
          <w:p w:rsidR="00EC4FC0" w:rsidRPr="00EC4FC0" w:rsidRDefault="00EC4FC0">
            <w:pPr>
              <w:pStyle w:val="Underskrifter"/>
            </w:pPr>
            <w:r w:rsidRPr="00EC4FC0">
              <w:t>Anne Marie Brodén (m)</w:t>
            </w:r>
          </w:p>
        </w:tc>
      </w:tr>
    </w:tbl>
    <w:p w:rsidR="00EC4FC0" w:rsidRPr="00EC4FC0" w:rsidRDefault="00EC4FC0">
      <w:pPr>
        <w:pStyle w:val="Normaltindrag"/>
      </w:pPr>
    </w:p>
    <w:sectPr w:rsidR="00000000" w:rsidRPr="00EC4F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FC0" w:rsidRPr="00EC4FC0" w:rsidRDefault="00EC4FC0">
      <w:r w:rsidRPr="00EC4FC0">
        <w:separator/>
      </w:r>
    </w:p>
  </w:endnote>
  <w:endnote w:type="continuationSeparator" w:id="0">
    <w:p w:rsidR="00EC4FC0" w:rsidRPr="00EC4FC0" w:rsidRDefault="00EC4FC0">
      <w:r w:rsidRPr="00EC4F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FC0" w:rsidRPr="00EC4FC0" w:rsidRDefault="00EC4FC0">
    <w:pPr>
      <w:pStyle w:val="Sidfot"/>
    </w:pPr>
    <w:r w:rsidRPr="00EC4F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30955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FC0" w:rsidRDefault="00EC4F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FC0" w:rsidRDefault="00EC4F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FC0" w:rsidRPr="00EC4FC0" w:rsidRDefault="00EC4FC0">
    <w:pPr>
      <w:pStyle w:val="Sidfot"/>
    </w:pPr>
    <w:r w:rsidRPr="00EC4F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0516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FC0" w:rsidRDefault="00EC4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FC0" w:rsidRDefault="00EC4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FC0" w:rsidRPr="00EC4FC0" w:rsidRDefault="00EC4FC0">
    <w:pPr>
      <w:pStyle w:val="Sidfot"/>
    </w:pPr>
    <w:r w:rsidRPr="00EC4F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431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FC0" w:rsidRDefault="00EC4F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FC0" w:rsidRDefault="00EC4F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FC0" w:rsidRPr="00EC4FC0" w:rsidRDefault="00EC4FC0">
      <w:r w:rsidRPr="00EC4FC0">
        <w:separator/>
      </w:r>
    </w:p>
  </w:footnote>
  <w:footnote w:type="continuationSeparator" w:id="0">
    <w:p w:rsidR="00EC4FC0" w:rsidRPr="00EC4FC0" w:rsidRDefault="00EC4FC0">
      <w:r w:rsidRPr="00EC4F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FC0" w:rsidRPr="00EC4FC0" w:rsidRDefault="00EC4FC0">
    <w:pPr>
      <w:pStyle w:val="Sidhuvud"/>
    </w:pPr>
    <w:r w:rsidRPr="00EC4F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885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FC0" w:rsidRDefault="00EC4F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FC0" w:rsidRDefault="00EC4F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FC0" w:rsidRPr="00EC4FC0" w:rsidRDefault="00EC4FC0">
    <w:pPr>
      <w:pStyle w:val="Sidhuvud"/>
    </w:pPr>
    <w:r w:rsidRPr="00EC4F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334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FC0" w:rsidRDefault="00EC4F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FC0" w:rsidRDefault="00EC4F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FC0" w:rsidRPr="00EC4FC0" w:rsidRDefault="00EC4FC0">
    <w:pPr>
      <w:pStyle w:val="FSHNormal"/>
      <w:tabs>
        <w:tab w:val="right" w:pos="5840"/>
      </w:tabs>
    </w:pPr>
    <w:r w:rsidRPr="00EC4FC0">
      <w:br/>
    </w:r>
    <w:r w:rsidRPr="00EC4FC0">
      <w:fldChar w:fldCharType="begin" w:fldLock="1"/>
    </w:r>
    <w:r w:rsidRPr="00EC4FC0">
      <w:instrText xml:space="preserve"> DOCPROPERTY</w:instrText>
    </w:r>
    <w:r w:rsidRPr="00EC4FC0">
      <w:rPr>
        <w:sz w:val="18"/>
      </w:rPr>
      <w:instrText xml:space="preserve"> "YearUser" *\charformat </w:instrText>
    </w:r>
    <w:r w:rsidRPr="00EC4FC0">
      <w:fldChar w:fldCharType="separate"/>
    </w:r>
    <w:r w:rsidRPr="00EC4FC0">
      <w:t>2008/09</w:t>
    </w:r>
    <w:r w:rsidRPr="00EC4FC0">
      <w:fldChar w:fldCharType="end"/>
    </w:r>
    <w:r w:rsidRPr="00EC4FC0">
      <w:t xml:space="preserve"> </w:t>
    </w:r>
    <w:r w:rsidRPr="00EC4FC0">
      <w:tab/>
      <w:t xml:space="preserve">mnr: </w:t>
    </w:r>
    <w:r w:rsidRPr="00EC4FC0">
      <w:fldChar w:fldCharType="begin" w:fldLock="1"/>
    </w:r>
    <w:r w:rsidRPr="00EC4FC0">
      <w:instrText xml:space="preserve"> DOCPROPERTY</w:instrText>
    </w:r>
    <w:r w:rsidRPr="00EC4FC0">
      <w:rPr>
        <w:sz w:val="18"/>
      </w:rPr>
      <w:instrText xml:space="preserve"> "Motionsnummer" *\charformat </w:instrText>
    </w:r>
    <w:r w:rsidRPr="00EC4FC0">
      <w:fldChar w:fldCharType="separate"/>
    </w:r>
    <w:r w:rsidRPr="00EC4FC0">
      <w:t>T451</w:t>
    </w:r>
    <w:r w:rsidRPr="00EC4FC0">
      <w:fldChar w:fldCharType="end"/>
    </w:r>
    <w:r w:rsidRPr="00EC4FC0">
      <w:br/>
    </w:r>
    <w:r w:rsidRPr="00EC4FC0">
      <w:fldChar w:fldCharType="begin" w:fldLock="1"/>
    </w:r>
    <w:r w:rsidRPr="00EC4FC0">
      <w:instrText xml:space="preserve"> DOCPROPERTY</w:instrText>
    </w:r>
    <w:r w:rsidRPr="00EC4FC0">
      <w:rPr>
        <w:sz w:val="18"/>
      </w:rPr>
      <w:instrText xml:space="preserve"> "Samling" *\charformat </w:instrText>
    </w:r>
    <w:r w:rsidRPr="00EC4FC0">
      <w:fldChar w:fldCharType="end"/>
    </w:r>
    <w:r w:rsidRPr="00EC4FC0">
      <w:tab/>
      <w:t xml:space="preserve">pnr: </w:t>
    </w:r>
    <w:r w:rsidRPr="00EC4FC0">
      <w:fldChar w:fldCharType="begin" w:fldLock="1"/>
    </w:r>
    <w:r w:rsidRPr="00EC4FC0">
      <w:instrText xml:space="preserve"> DOCPROPERTY</w:instrText>
    </w:r>
    <w:r w:rsidRPr="00EC4FC0">
      <w:rPr>
        <w:sz w:val="18"/>
      </w:rPr>
      <w:instrText xml:space="preserve"> "Partinummer" *\charformat </w:instrText>
    </w:r>
    <w:r w:rsidRPr="00EC4FC0">
      <w:fldChar w:fldCharType="separate"/>
    </w:r>
    <w:r w:rsidRPr="00EC4FC0">
      <w:t>m1867</w:t>
    </w:r>
    <w:r w:rsidRPr="00EC4FC0">
      <w:fldChar w:fldCharType="end"/>
    </w:r>
  </w:p>
  <w:p w:rsidR="00EC4FC0" w:rsidRPr="00EC4FC0" w:rsidRDefault="00EC4FC0">
    <w:pPr>
      <w:pStyle w:val="FSHRub1"/>
    </w:pPr>
    <w:r w:rsidRPr="00EC4FC0">
      <w:t>Motion till riksdagen</w:t>
    </w:r>
    <w:r w:rsidRPr="00EC4FC0">
      <w:br/>
    </w:r>
    <w:r w:rsidRPr="00EC4FC0">
      <w:fldChar w:fldCharType="begin" w:fldLock="1"/>
    </w:r>
    <w:r w:rsidRPr="00EC4FC0">
      <w:instrText xml:space="preserve"> DOCPROPERTY "YearUser" *\charformat </w:instrText>
    </w:r>
    <w:r w:rsidRPr="00EC4FC0">
      <w:fldChar w:fldCharType="separate"/>
    </w:r>
    <w:r w:rsidRPr="00EC4FC0">
      <w:t>2008/09</w:t>
    </w:r>
    <w:r w:rsidRPr="00EC4FC0">
      <w:fldChar w:fldCharType="end"/>
    </w:r>
    <w:r w:rsidRPr="00EC4FC0">
      <w:t>:</w:t>
    </w:r>
    <w:r w:rsidRPr="00EC4FC0">
      <w:fldChar w:fldCharType="begin" w:fldLock="1"/>
    </w:r>
    <w:r w:rsidRPr="00EC4FC0">
      <w:instrText xml:space="preserve"> DOCPROPERTY "Motionsnummer" *\charformat </w:instrText>
    </w:r>
    <w:r w:rsidRPr="00EC4FC0">
      <w:fldChar w:fldCharType="separate"/>
    </w:r>
    <w:r w:rsidRPr="00EC4FC0">
      <w:t>T451</w:t>
    </w:r>
    <w:r w:rsidRPr="00EC4FC0">
      <w:fldChar w:fldCharType="end"/>
    </w:r>
  </w:p>
  <w:p w:rsidR="00EC4FC0" w:rsidRPr="00EC4FC0" w:rsidRDefault="00EC4FC0">
    <w:pPr>
      <w:pStyle w:val="FSHNormalS5"/>
    </w:pPr>
    <w:r w:rsidRPr="00EC4FC0">
      <w:fldChar w:fldCharType="begin" w:fldLock="1"/>
    </w:r>
    <w:r w:rsidRPr="00EC4FC0">
      <w:instrText xml:space="preserve"> DOCPROPERTY "MotionarText" *\charformat </w:instrText>
    </w:r>
    <w:r w:rsidRPr="00EC4FC0">
      <w:fldChar w:fldCharType="separate"/>
    </w:r>
    <w:r w:rsidRPr="00EC4FC0">
      <w:t>av Henrik von Sydow och Anne Marie Brodén (m)</w:t>
    </w:r>
    <w:r w:rsidRPr="00EC4FC0">
      <w:fldChar w:fldCharType="end"/>
    </w:r>
    <w:r w:rsidRPr="00EC4FC0">
      <w:br/>
    </w:r>
    <w:r w:rsidRPr="00EC4FC0">
      <w:fldChar w:fldCharType="begin" w:fldLock="1"/>
    </w:r>
    <w:r w:rsidRPr="00EC4FC0">
      <w:instrText xml:space="preserve"> DOCPROPERTY "SvarFrasKort" *\charformat </w:instrText>
    </w:r>
    <w:r w:rsidRPr="00EC4FC0">
      <w:fldChar w:fldCharType="end"/>
    </w:r>
  </w:p>
  <w:p w:rsidR="00EC4FC0" w:rsidRPr="00EC4FC0" w:rsidRDefault="00EC4FC0">
    <w:pPr>
      <w:pStyle w:val="FSHTitel"/>
    </w:pPr>
    <w:r w:rsidRPr="00EC4FC0">
      <w:fldChar w:fldCharType="begin" w:fldLock="1"/>
    </w:r>
    <w:r w:rsidRPr="00EC4FC0">
      <w:instrText xml:space="preserve"> DOCPROPERTY</w:instrText>
    </w:r>
    <w:r w:rsidRPr="00EC4FC0">
      <w:rPr>
        <w:sz w:val="18"/>
      </w:rPr>
      <w:instrText xml:space="preserve"> "RubrikSvar" *\charformat </w:instrText>
    </w:r>
    <w:r w:rsidRPr="00EC4FC0">
      <w:fldChar w:fldCharType="separate"/>
    </w:r>
    <w:r w:rsidRPr="00EC4FC0">
      <w:t>Infrastruktur i Halland</w:t>
    </w:r>
    <w:r w:rsidRPr="00EC4FC0">
      <w:fldChar w:fldCharType="end"/>
    </w:r>
  </w:p>
  <w:p w:rsidR="00EC4FC0" w:rsidRPr="00EC4FC0" w:rsidRDefault="00EC4FC0">
    <w:pPr>
      <w:pStyle w:val="Normal00"/>
    </w:pPr>
  </w:p>
  <w:p w:rsidR="00EC4FC0" w:rsidRPr="00EC4FC0" w:rsidRDefault="00EC4F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2668823">
    <w:abstractNumId w:val="8"/>
  </w:num>
  <w:num w:numId="2" w16cid:durableId="604459656">
    <w:abstractNumId w:val="9"/>
  </w:num>
  <w:num w:numId="3" w16cid:durableId="1665279702">
    <w:abstractNumId w:val="8"/>
  </w:num>
  <w:num w:numId="4" w16cid:durableId="735321980">
    <w:abstractNumId w:val="9"/>
  </w:num>
  <w:num w:numId="5" w16cid:durableId="497892728">
    <w:abstractNumId w:val="13"/>
  </w:num>
  <w:num w:numId="6" w16cid:durableId="1958104281">
    <w:abstractNumId w:val="10"/>
  </w:num>
  <w:num w:numId="7" w16cid:durableId="1401370619">
    <w:abstractNumId w:val="11"/>
  </w:num>
  <w:num w:numId="8" w16cid:durableId="1511917995">
    <w:abstractNumId w:val="12"/>
  </w:num>
  <w:num w:numId="9" w16cid:durableId="343096170">
    <w:abstractNumId w:val="8"/>
  </w:num>
  <w:num w:numId="10" w16cid:durableId="2146308920">
    <w:abstractNumId w:val="3"/>
  </w:num>
  <w:num w:numId="11" w16cid:durableId="1866285933">
    <w:abstractNumId w:val="2"/>
  </w:num>
  <w:num w:numId="12" w16cid:durableId="2003316712">
    <w:abstractNumId w:val="1"/>
  </w:num>
  <w:num w:numId="13" w16cid:durableId="112674025">
    <w:abstractNumId w:val="0"/>
  </w:num>
  <w:num w:numId="14" w16cid:durableId="1725566041">
    <w:abstractNumId w:val="9"/>
  </w:num>
  <w:num w:numId="15" w16cid:durableId="1834253479">
    <w:abstractNumId w:val="7"/>
  </w:num>
  <w:num w:numId="16" w16cid:durableId="1519737605">
    <w:abstractNumId w:val="6"/>
  </w:num>
  <w:num w:numId="17" w16cid:durableId="564796653">
    <w:abstractNumId w:val="5"/>
  </w:num>
  <w:num w:numId="18" w16cid:durableId="1660111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8-26"/>
    <w:docVar w:name="PersonGUIDs" w:val="{C01FC030-BE3B-40BE-BA72-7F63F8FB33B5},{5263AE98-3A19-46D3-A4F3-606E50279DD5}"/>
  </w:docVars>
  <w:rsids>
    <w:rsidRoot w:val="002F62A2"/>
    <w:rsid w:val="002F62A2"/>
    <w:rsid w:val="00EC4F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C22E951-18FD-496B-A293-E17C39B2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32643">
      <w:bodyDiv w:val="1"/>
      <w:marLeft w:val="0"/>
      <w:marRight w:val="0"/>
      <w:marTop w:val="0"/>
      <w:marBottom w:val="0"/>
      <w:divBdr>
        <w:top w:val="none" w:sz="0" w:space="0" w:color="auto"/>
        <w:left w:val="none" w:sz="0" w:space="0" w:color="auto"/>
        <w:bottom w:val="none" w:sz="0" w:space="0" w:color="auto"/>
        <w:right w:val="none" w:sz="0" w:space="0" w:color="auto"/>
      </w:divBdr>
      <w:divsChild>
        <w:div w:id="1287926430">
          <w:marLeft w:val="-15"/>
          <w:marRight w:val="-15"/>
          <w:marTop w:val="0"/>
          <w:marBottom w:val="0"/>
          <w:divBdr>
            <w:top w:val="none" w:sz="0" w:space="0" w:color="auto"/>
            <w:left w:val="single" w:sz="6" w:space="0" w:color="DADADA"/>
            <w:bottom w:val="none" w:sz="0" w:space="0" w:color="auto"/>
            <w:right w:val="single" w:sz="6" w:space="0" w:color="DADADA"/>
          </w:divBdr>
          <w:divsChild>
            <w:div w:id="1003631495">
              <w:marLeft w:val="0"/>
              <w:marRight w:val="0"/>
              <w:marTop w:val="0"/>
              <w:marBottom w:val="0"/>
              <w:divBdr>
                <w:top w:val="none" w:sz="0" w:space="0" w:color="auto"/>
                <w:left w:val="single" w:sz="48" w:space="0" w:color="FFFFFF"/>
                <w:bottom w:val="none" w:sz="0" w:space="0" w:color="auto"/>
                <w:right w:val="none" w:sz="0" w:space="0" w:color="auto"/>
              </w:divBdr>
              <w:divsChild>
                <w:div w:id="1312907632">
                  <w:marLeft w:val="-15"/>
                  <w:marRight w:val="-15"/>
                  <w:marTop w:val="0"/>
                  <w:marBottom w:val="0"/>
                  <w:divBdr>
                    <w:top w:val="none" w:sz="0" w:space="0" w:color="auto"/>
                    <w:left w:val="single" w:sz="6" w:space="0" w:color="F9C661"/>
                    <w:bottom w:val="none" w:sz="0" w:space="0" w:color="auto"/>
                    <w:right w:val="single" w:sz="6" w:space="0" w:color="DADADA"/>
                  </w:divBdr>
                  <w:divsChild>
                    <w:div w:id="727459534">
                      <w:marLeft w:val="-30"/>
                      <w:marRight w:val="-45"/>
                      <w:marTop w:val="0"/>
                      <w:marBottom w:val="0"/>
                      <w:divBdr>
                        <w:top w:val="none" w:sz="0" w:space="0" w:color="auto"/>
                        <w:left w:val="none" w:sz="0" w:space="0" w:color="auto"/>
                        <w:bottom w:val="none" w:sz="0" w:space="0" w:color="auto"/>
                        <w:right w:val="none" w:sz="0" w:space="0" w:color="auto"/>
                      </w:divBdr>
                      <w:divsChild>
                        <w:div w:id="1445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1741</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2009-01-26T08:51:00Z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mot2000_495_2008-08-26</vt:lpwstr>
  </property>
  <property fmtid="{D5CDD505-2E9C-101B-9397-08002B2CF9AE}" pid="3" name="version">
    <vt:lpwstr>mot2000_495_2008-08-26</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 i Halland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Halland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Henrik von Sydow och Anne Marie Brodén (m)</vt:lpwstr>
  </property>
  <property fmtid="{D5CDD505-2E9C-101B-9397-08002B2CF9AE}" pid="26" name="MotionarLista">
    <vt:lpwstr>von Sydow,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T451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20082009000000000109000018670069</vt:lpwstr>
  </property>
  <property fmtid="{D5CDD505-2E9C-101B-9397-08002B2CF9AE}" pid="47" name="datum">
    <vt:lpwstr>081002</vt:lpwstr>
  </property>
  <property fmtid="{D5CDD505-2E9C-101B-9397-08002B2CF9AE}" pid="48" name="avsändar-e-post">
    <vt:lpwstr>jenny.petersson@riksdagen.se</vt:lpwstr>
  </property>
  <property fmtid="{D5CDD505-2E9C-101B-9397-08002B2CF9AE}" pid="49" name="id">
    <vt:lpwstr>20082009000000000109000018670069</vt:lpwstr>
  </property>
  <property fmtid="{D5CDD505-2E9C-101B-9397-08002B2CF9AE}" pid="50" name="nummer">
    <vt:lpwstr>451</vt:lpwstr>
  </property>
  <property fmtid="{D5CDD505-2E9C-101B-9397-08002B2CF9AE}" pid="51" name="utskottsbeteckning">
    <vt:lpwstr>T</vt:lpwstr>
  </property>
  <property fmtid="{D5CDD505-2E9C-101B-9397-08002B2CF9AE}" pid="52" name="GlobalUID">
    <vt:lpwstr>{ECA8F3A0-7F8B-4CFD-BE49-8DB7EDCD0D71}</vt:lpwstr>
  </property>
  <property fmtid="{D5CDD505-2E9C-101B-9397-08002B2CF9AE}" pid="53" name="Överföringar">
    <vt:i4>0</vt:i4>
  </property>
  <property fmtid="{D5CDD505-2E9C-101B-9397-08002B2CF9AE}" pid="54" name="Checksum">
    <vt:lpwstr>*0013950201281*</vt:lpwstr>
  </property>
  <property fmtid="{D5CDD505-2E9C-101B-9397-08002B2CF9AE}" pid="55" name="skuggnummer">
    <vt:lpwstr>2397</vt:lpwstr>
  </property>
  <property fmtid="{D5CDD505-2E9C-101B-9397-08002B2CF9AE}" pid="56" name="urixVersion">
    <vt:lpwstr>3.2.0.8</vt:lpwstr>
  </property>
  <property fmtid="{D5CDD505-2E9C-101B-9397-08002B2CF9AE}" pid="57" name="urixOrigin">
    <vt:lpwstr>090402 10:18:17.391</vt:lpwstr>
  </property>
  <property fmtid="{D5CDD505-2E9C-101B-9397-08002B2CF9AE}" pid="58" name="urixGuid">
    <vt:lpwstr>{0883E837-0E7B-46B0-BFC0-C06AAD021520}</vt:lpwstr>
  </property>
</Properties>
</file>