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60832" w:rsidRPr="00F2474C" w:rsidRDefault="00B60832">
      <w:pPr>
        <w:pStyle w:val="Frslagsrubrik"/>
        <w:shd w:val="clear" w:color="000000" w:fill="auto"/>
      </w:pPr>
      <w:r w:rsidRPr="00F2474C">
        <w:t>Förslag till riksdagsbeslut</w:t>
      </w:r>
    </w:p>
    <w:p w:rsidR="00B60832" w:rsidRPr="00F2474C" w:rsidRDefault="00B60832">
      <w:pPr>
        <w:pStyle w:val="Hemstlatt"/>
        <w:numPr>
          <w:ilvl w:val="0"/>
          <w:numId w:val="0"/>
        </w:numPr>
        <w:shd w:val="clear" w:color="000000" w:fill="auto"/>
      </w:pPr>
      <w:r w:rsidRPr="00F2474C">
        <w:t>Riksdagen anvisar till utgiftsområde 17 Kultur, med</w:t>
      </w:r>
      <w:r w:rsidRPr="00F2474C">
        <w:t>i</w:t>
      </w:r>
      <w:r w:rsidRPr="00F2474C">
        <w:t>er, trossamfund och fritid 341 000 000 kr utöver vad regeringen föreslagit för budgetåret 2012 eller således 12 641 000 000 kr.</w:t>
      </w:r>
    </w:p>
    <w:tbl>
      <w:tblPr>
        <w:tblW w:w="6124" w:type="dxa"/>
        <w:tblBorders>
          <w:top w:val="single" w:sz="4" w:space="0" w:color="auto"/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570"/>
        <w:gridCol w:w="1987"/>
      </w:tblGrid>
      <w:tr w:rsidR="00000000" w:rsidRPr="00F2474C">
        <w:trPr>
          <w:trHeight w:val="25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B60832" w:rsidRPr="00F2474C" w:rsidRDefault="00B60832">
            <w:pPr>
              <w:shd w:val="clear" w:color="000000" w:fill="auto"/>
              <w:spacing w:before="60" w:line="200" w:lineRule="exact"/>
              <w:jc w:val="center"/>
              <w:rPr>
                <w:sz w:val="16"/>
              </w:rPr>
            </w:pPr>
            <w:r w:rsidRPr="00F2474C">
              <w:rPr>
                <w:sz w:val="16"/>
              </w:rPr>
              <w:t> </w:t>
            </w:r>
          </w:p>
        </w:tc>
        <w:tc>
          <w:tcPr>
            <w:tcW w:w="4283" w:type="dxa"/>
            <w:tcBorders>
              <w:top w:val="single" w:sz="4" w:space="0" w:color="auto"/>
              <w:bottom w:val="single" w:sz="4" w:space="0" w:color="auto"/>
            </w:tcBorders>
          </w:tcPr>
          <w:p w:rsidR="00B60832" w:rsidRPr="00F2474C" w:rsidRDefault="00B60832">
            <w:pPr>
              <w:shd w:val="clear" w:color="000000" w:fill="auto"/>
              <w:spacing w:before="60" w:line="200" w:lineRule="exact"/>
              <w:rPr>
                <w:b/>
                <w:bCs/>
                <w:sz w:val="16"/>
              </w:rPr>
            </w:pPr>
            <w:r w:rsidRPr="00F2474C">
              <w:rPr>
                <w:b/>
                <w:bCs/>
                <w:sz w:val="16"/>
              </w:rPr>
              <w:t>Anslag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B60832" w:rsidRPr="00F2474C" w:rsidRDefault="00B60832">
            <w:pPr>
              <w:shd w:val="clear" w:color="000000" w:fill="auto"/>
              <w:spacing w:before="60" w:line="200" w:lineRule="exact"/>
              <w:jc w:val="right"/>
              <w:rPr>
                <w:sz w:val="16"/>
              </w:rPr>
            </w:pPr>
            <w:r w:rsidRPr="00F2474C">
              <w:rPr>
                <w:sz w:val="16"/>
              </w:rPr>
              <w:t> Anslagsförändring</w:t>
            </w:r>
          </w:p>
        </w:tc>
      </w:tr>
      <w:tr w:rsidR="00000000" w:rsidRPr="00F2474C">
        <w:trPr>
          <w:trHeight w:val="255"/>
        </w:trPr>
        <w:tc>
          <w:tcPr>
            <w:tcW w:w="567" w:type="dxa"/>
            <w:tcBorders>
              <w:top w:val="single" w:sz="4" w:space="0" w:color="auto"/>
            </w:tcBorders>
            <w:noWrap/>
            <w:vAlign w:val="bottom"/>
          </w:tcPr>
          <w:p w:rsidR="00B60832" w:rsidRPr="00F2474C" w:rsidRDefault="00B60832">
            <w:pPr>
              <w:shd w:val="clear" w:color="000000" w:fill="auto"/>
              <w:spacing w:before="60" w:line="200" w:lineRule="exact"/>
              <w:jc w:val="center"/>
              <w:rPr>
                <w:sz w:val="16"/>
              </w:rPr>
            </w:pPr>
            <w:r w:rsidRPr="00F2474C">
              <w:rPr>
                <w:sz w:val="16"/>
              </w:rPr>
              <w:t>1:1</w:t>
            </w:r>
          </w:p>
        </w:tc>
        <w:tc>
          <w:tcPr>
            <w:tcW w:w="4283" w:type="dxa"/>
            <w:tcBorders>
              <w:top w:val="single" w:sz="4" w:space="0" w:color="auto"/>
            </w:tcBorders>
            <w:vAlign w:val="bottom"/>
          </w:tcPr>
          <w:p w:rsidR="00B60832" w:rsidRPr="00F2474C" w:rsidRDefault="00B60832">
            <w:pPr>
              <w:shd w:val="clear" w:color="000000" w:fill="auto"/>
              <w:spacing w:before="60" w:line="200" w:lineRule="exact"/>
              <w:rPr>
                <w:sz w:val="16"/>
              </w:rPr>
            </w:pPr>
            <w:r w:rsidRPr="00F2474C">
              <w:rPr>
                <w:sz w:val="16"/>
              </w:rPr>
              <w:t>Statens kulturråd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noWrap/>
            <w:vAlign w:val="bottom"/>
          </w:tcPr>
          <w:p w:rsidR="00B60832" w:rsidRPr="00F2474C" w:rsidRDefault="00B60832">
            <w:pPr>
              <w:shd w:val="clear" w:color="000000" w:fill="auto"/>
              <w:spacing w:before="60" w:line="200" w:lineRule="exact"/>
              <w:ind w:right="-16"/>
              <w:jc w:val="right"/>
              <w:rPr>
                <w:sz w:val="16"/>
              </w:rPr>
            </w:pPr>
            <w:r w:rsidRPr="00F2474C">
              <w:rPr>
                <w:sz w:val="16"/>
              </w:rPr>
              <w:t>+20</w:t>
            </w:r>
          </w:p>
        </w:tc>
      </w:tr>
      <w:tr w:rsidR="00000000" w:rsidRPr="00F2474C">
        <w:trPr>
          <w:trHeight w:val="510"/>
        </w:trPr>
        <w:tc>
          <w:tcPr>
            <w:tcW w:w="567" w:type="dxa"/>
            <w:noWrap/>
            <w:vAlign w:val="bottom"/>
          </w:tcPr>
          <w:p w:rsidR="00B60832" w:rsidRPr="00F2474C" w:rsidRDefault="00B60832">
            <w:pPr>
              <w:shd w:val="clear" w:color="000000" w:fill="auto"/>
              <w:spacing w:before="60" w:line="200" w:lineRule="exact"/>
              <w:jc w:val="center"/>
              <w:rPr>
                <w:sz w:val="16"/>
              </w:rPr>
            </w:pPr>
            <w:r w:rsidRPr="00F2474C">
              <w:rPr>
                <w:sz w:val="16"/>
              </w:rPr>
              <w:t>1:2</w:t>
            </w:r>
          </w:p>
        </w:tc>
        <w:tc>
          <w:tcPr>
            <w:tcW w:w="4283" w:type="dxa"/>
            <w:vAlign w:val="bottom"/>
          </w:tcPr>
          <w:p w:rsidR="00B60832" w:rsidRPr="00F2474C" w:rsidRDefault="00B60832">
            <w:pPr>
              <w:shd w:val="clear" w:color="000000" w:fill="auto"/>
              <w:spacing w:before="60" w:line="200" w:lineRule="exact"/>
              <w:rPr>
                <w:sz w:val="16"/>
              </w:rPr>
            </w:pPr>
            <w:r w:rsidRPr="00F2474C">
              <w:rPr>
                <w:sz w:val="16"/>
              </w:rPr>
              <w:t>Bidrag till allmän kulturverksamhet, utveckling samt internationellt kulturutbyte och samarbete</w:t>
            </w:r>
          </w:p>
        </w:tc>
        <w:tc>
          <w:tcPr>
            <w:tcW w:w="1987" w:type="dxa"/>
            <w:noWrap/>
            <w:vAlign w:val="bottom"/>
          </w:tcPr>
          <w:p w:rsidR="00B60832" w:rsidRPr="00F2474C" w:rsidRDefault="00B60832">
            <w:pPr>
              <w:pStyle w:val="PunktlistaTankstreck"/>
              <w:numPr>
                <w:ilvl w:val="0"/>
                <w:numId w:val="0"/>
              </w:numPr>
              <w:shd w:val="clear" w:color="000000" w:fill="auto"/>
              <w:spacing w:before="60" w:line="200" w:lineRule="exact"/>
              <w:ind w:right="-16"/>
              <w:jc w:val="right"/>
              <w:rPr>
                <w:sz w:val="16"/>
              </w:rPr>
            </w:pPr>
            <w:r w:rsidRPr="00F2474C">
              <w:rPr>
                <w:sz w:val="16"/>
              </w:rPr>
              <w:t>–35</w:t>
            </w:r>
          </w:p>
        </w:tc>
      </w:tr>
      <w:tr w:rsidR="00000000" w:rsidRPr="00F2474C">
        <w:trPr>
          <w:trHeight w:val="255"/>
        </w:trPr>
        <w:tc>
          <w:tcPr>
            <w:tcW w:w="567" w:type="dxa"/>
            <w:noWrap/>
            <w:vAlign w:val="bottom"/>
          </w:tcPr>
          <w:p w:rsidR="00B60832" w:rsidRPr="00F2474C" w:rsidRDefault="00B60832">
            <w:pPr>
              <w:shd w:val="clear" w:color="000000" w:fill="auto"/>
              <w:spacing w:before="60" w:line="200" w:lineRule="exact"/>
              <w:jc w:val="center"/>
              <w:rPr>
                <w:sz w:val="16"/>
              </w:rPr>
            </w:pPr>
            <w:r w:rsidRPr="00F2474C">
              <w:rPr>
                <w:sz w:val="16"/>
              </w:rPr>
              <w:t>1:3</w:t>
            </w:r>
          </w:p>
        </w:tc>
        <w:tc>
          <w:tcPr>
            <w:tcW w:w="4283" w:type="dxa"/>
            <w:vAlign w:val="bottom"/>
          </w:tcPr>
          <w:p w:rsidR="00B60832" w:rsidRPr="00F2474C" w:rsidRDefault="00B60832">
            <w:pPr>
              <w:shd w:val="clear" w:color="000000" w:fill="auto"/>
              <w:spacing w:before="60" w:line="200" w:lineRule="exact"/>
              <w:rPr>
                <w:sz w:val="16"/>
              </w:rPr>
            </w:pPr>
            <w:r w:rsidRPr="00F2474C">
              <w:rPr>
                <w:sz w:val="16"/>
              </w:rPr>
              <w:t>Skapande skola</w:t>
            </w:r>
          </w:p>
        </w:tc>
        <w:tc>
          <w:tcPr>
            <w:tcW w:w="1987" w:type="dxa"/>
            <w:noWrap/>
            <w:vAlign w:val="bottom"/>
          </w:tcPr>
          <w:p w:rsidR="00B60832" w:rsidRPr="00F2474C" w:rsidRDefault="00B60832">
            <w:pPr>
              <w:shd w:val="clear" w:color="000000" w:fill="auto"/>
              <w:spacing w:before="60" w:line="200" w:lineRule="exact"/>
              <w:ind w:right="-16"/>
              <w:jc w:val="right"/>
              <w:rPr>
                <w:sz w:val="16"/>
              </w:rPr>
            </w:pPr>
            <w:r w:rsidRPr="00F2474C">
              <w:rPr>
                <w:sz w:val="16"/>
              </w:rPr>
              <w:t>+50</w:t>
            </w:r>
          </w:p>
        </w:tc>
      </w:tr>
      <w:tr w:rsidR="00000000" w:rsidRPr="00F2474C">
        <w:trPr>
          <w:trHeight w:val="255"/>
        </w:trPr>
        <w:tc>
          <w:tcPr>
            <w:tcW w:w="567" w:type="dxa"/>
            <w:noWrap/>
            <w:vAlign w:val="bottom"/>
          </w:tcPr>
          <w:p w:rsidR="00B60832" w:rsidRPr="00F2474C" w:rsidRDefault="00B60832">
            <w:pPr>
              <w:shd w:val="clear" w:color="000000" w:fill="auto"/>
              <w:spacing w:before="60" w:line="200" w:lineRule="exact"/>
              <w:jc w:val="center"/>
              <w:rPr>
                <w:sz w:val="16"/>
              </w:rPr>
            </w:pPr>
            <w:r w:rsidRPr="00F2474C">
              <w:rPr>
                <w:sz w:val="16"/>
              </w:rPr>
              <w:t>1:6</w:t>
            </w:r>
          </w:p>
        </w:tc>
        <w:tc>
          <w:tcPr>
            <w:tcW w:w="4283" w:type="dxa"/>
            <w:vAlign w:val="bottom"/>
          </w:tcPr>
          <w:p w:rsidR="00B60832" w:rsidRPr="00F2474C" w:rsidRDefault="00B60832">
            <w:pPr>
              <w:shd w:val="clear" w:color="000000" w:fill="auto"/>
              <w:spacing w:before="60" w:line="200" w:lineRule="exact"/>
              <w:rPr>
                <w:sz w:val="16"/>
              </w:rPr>
            </w:pPr>
            <w:r w:rsidRPr="00F2474C">
              <w:rPr>
                <w:sz w:val="16"/>
              </w:rPr>
              <w:t>Bidrag till regional kulturverksamhet</w:t>
            </w:r>
          </w:p>
        </w:tc>
        <w:tc>
          <w:tcPr>
            <w:tcW w:w="1987" w:type="dxa"/>
            <w:noWrap/>
            <w:vAlign w:val="bottom"/>
          </w:tcPr>
          <w:p w:rsidR="00B60832" w:rsidRPr="00F2474C" w:rsidRDefault="00B60832">
            <w:pPr>
              <w:pStyle w:val="PunktlistaTankstreck"/>
              <w:numPr>
                <w:ilvl w:val="0"/>
                <w:numId w:val="0"/>
              </w:numPr>
              <w:shd w:val="clear" w:color="000000" w:fill="auto"/>
              <w:spacing w:before="60" w:line="200" w:lineRule="exact"/>
              <w:ind w:right="-16"/>
              <w:jc w:val="right"/>
              <w:rPr>
                <w:sz w:val="16"/>
              </w:rPr>
            </w:pPr>
            <w:r w:rsidRPr="00F2474C">
              <w:rPr>
                <w:sz w:val="16"/>
              </w:rPr>
              <w:t>–50</w:t>
            </w:r>
          </w:p>
        </w:tc>
      </w:tr>
      <w:tr w:rsidR="00000000" w:rsidRPr="00F2474C">
        <w:trPr>
          <w:trHeight w:val="255"/>
        </w:trPr>
        <w:tc>
          <w:tcPr>
            <w:tcW w:w="567" w:type="dxa"/>
            <w:noWrap/>
            <w:vAlign w:val="bottom"/>
          </w:tcPr>
          <w:p w:rsidR="00B60832" w:rsidRPr="00F2474C" w:rsidRDefault="00B60832">
            <w:pPr>
              <w:shd w:val="clear" w:color="000000" w:fill="auto"/>
              <w:spacing w:before="60" w:line="200" w:lineRule="exact"/>
              <w:jc w:val="center"/>
              <w:rPr>
                <w:sz w:val="16"/>
              </w:rPr>
            </w:pPr>
            <w:r w:rsidRPr="00F2474C">
              <w:rPr>
                <w:sz w:val="16"/>
              </w:rPr>
              <w:t>2:3</w:t>
            </w:r>
          </w:p>
        </w:tc>
        <w:tc>
          <w:tcPr>
            <w:tcW w:w="4283" w:type="dxa"/>
            <w:vAlign w:val="bottom"/>
          </w:tcPr>
          <w:p w:rsidR="00B60832" w:rsidRPr="00F2474C" w:rsidRDefault="00B60832">
            <w:pPr>
              <w:shd w:val="clear" w:color="000000" w:fill="auto"/>
              <w:spacing w:before="60" w:line="200" w:lineRule="exact"/>
              <w:rPr>
                <w:sz w:val="16"/>
              </w:rPr>
            </w:pPr>
            <w:r w:rsidRPr="00F2474C">
              <w:rPr>
                <w:sz w:val="16"/>
              </w:rPr>
              <w:t>Statens musikverk</w:t>
            </w:r>
          </w:p>
        </w:tc>
        <w:tc>
          <w:tcPr>
            <w:tcW w:w="1987" w:type="dxa"/>
            <w:noWrap/>
            <w:vAlign w:val="bottom"/>
          </w:tcPr>
          <w:p w:rsidR="00B60832" w:rsidRPr="00F2474C" w:rsidRDefault="00B60832">
            <w:pPr>
              <w:shd w:val="clear" w:color="000000" w:fill="auto"/>
              <w:spacing w:before="60" w:line="200" w:lineRule="exact"/>
              <w:ind w:right="-16"/>
              <w:jc w:val="right"/>
              <w:rPr>
                <w:sz w:val="16"/>
              </w:rPr>
            </w:pPr>
            <w:r w:rsidRPr="00F2474C">
              <w:rPr>
                <w:sz w:val="16"/>
              </w:rPr>
              <w:t>+5</w:t>
            </w:r>
          </w:p>
        </w:tc>
      </w:tr>
      <w:tr w:rsidR="00000000" w:rsidRPr="00F2474C">
        <w:trPr>
          <w:trHeight w:val="255"/>
        </w:trPr>
        <w:tc>
          <w:tcPr>
            <w:tcW w:w="567" w:type="dxa"/>
            <w:noWrap/>
            <w:vAlign w:val="bottom"/>
          </w:tcPr>
          <w:p w:rsidR="00B60832" w:rsidRPr="00F2474C" w:rsidRDefault="00B60832">
            <w:pPr>
              <w:shd w:val="clear" w:color="000000" w:fill="auto"/>
              <w:spacing w:before="60" w:line="200" w:lineRule="exact"/>
              <w:jc w:val="center"/>
              <w:rPr>
                <w:sz w:val="16"/>
              </w:rPr>
            </w:pPr>
            <w:r w:rsidRPr="00F2474C">
              <w:rPr>
                <w:sz w:val="16"/>
              </w:rPr>
              <w:t>3:1</w:t>
            </w:r>
          </w:p>
        </w:tc>
        <w:tc>
          <w:tcPr>
            <w:tcW w:w="4283" w:type="dxa"/>
            <w:vAlign w:val="bottom"/>
          </w:tcPr>
          <w:p w:rsidR="00B60832" w:rsidRPr="00F2474C" w:rsidRDefault="00B60832">
            <w:pPr>
              <w:shd w:val="clear" w:color="000000" w:fill="auto"/>
              <w:spacing w:before="60" w:line="200" w:lineRule="exact"/>
              <w:rPr>
                <w:sz w:val="16"/>
              </w:rPr>
            </w:pPr>
            <w:r w:rsidRPr="00F2474C">
              <w:rPr>
                <w:sz w:val="16"/>
              </w:rPr>
              <w:t>Bidrag till litteratur och kulturtidskrifter</w:t>
            </w:r>
          </w:p>
        </w:tc>
        <w:tc>
          <w:tcPr>
            <w:tcW w:w="1987" w:type="dxa"/>
            <w:noWrap/>
            <w:vAlign w:val="bottom"/>
          </w:tcPr>
          <w:p w:rsidR="00B60832" w:rsidRPr="00F2474C" w:rsidRDefault="00B60832">
            <w:pPr>
              <w:pStyle w:val="PunktlistaTankstreck"/>
              <w:numPr>
                <w:ilvl w:val="0"/>
                <w:numId w:val="0"/>
              </w:numPr>
              <w:shd w:val="clear" w:color="000000" w:fill="auto"/>
              <w:spacing w:before="60" w:line="200" w:lineRule="exact"/>
              <w:ind w:right="-16"/>
              <w:jc w:val="right"/>
              <w:rPr>
                <w:sz w:val="16"/>
              </w:rPr>
            </w:pPr>
            <w:r w:rsidRPr="00F2474C">
              <w:rPr>
                <w:sz w:val="16"/>
              </w:rPr>
              <w:t>–47</w:t>
            </w:r>
          </w:p>
        </w:tc>
      </w:tr>
      <w:tr w:rsidR="00000000" w:rsidRPr="00F2474C">
        <w:trPr>
          <w:trHeight w:val="255"/>
        </w:trPr>
        <w:tc>
          <w:tcPr>
            <w:tcW w:w="567" w:type="dxa"/>
            <w:noWrap/>
            <w:vAlign w:val="bottom"/>
          </w:tcPr>
          <w:p w:rsidR="00B60832" w:rsidRPr="00F2474C" w:rsidRDefault="00B60832">
            <w:pPr>
              <w:shd w:val="clear" w:color="000000" w:fill="auto"/>
              <w:spacing w:before="60" w:line="200" w:lineRule="exact"/>
              <w:jc w:val="center"/>
              <w:rPr>
                <w:sz w:val="16"/>
              </w:rPr>
            </w:pPr>
            <w:r w:rsidRPr="00F2474C">
              <w:rPr>
                <w:sz w:val="16"/>
              </w:rPr>
              <w:t>3:4</w:t>
            </w:r>
          </w:p>
        </w:tc>
        <w:tc>
          <w:tcPr>
            <w:tcW w:w="4283" w:type="dxa"/>
            <w:vAlign w:val="bottom"/>
          </w:tcPr>
          <w:p w:rsidR="00B60832" w:rsidRPr="00F2474C" w:rsidRDefault="00B60832">
            <w:pPr>
              <w:shd w:val="clear" w:color="000000" w:fill="auto"/>
              <w:spacing w:before="60" w:line="200" w:lineRule="exact"/>
              <w:rPr>
                <w:sz w:val="16"/>
              </w:rPr>
            </w:pPr>
            <w:r w:rsidRPr="00F2474C">
              <w:rPr>
                <w:sz w:val="16"/>
              </w:rPr>
              <w:t>Institutet för språk- och folkminnen</w:t>
            </w:r>
          </w:p>
        </w:tc>
        <w:tc>
          <w:tcPr>
            <w:tcW w:w="1987" w:type="dxa"/>
            <w:noWrap/>
            <w:vAlign w:val="bottom"/>
          </w:tcPr>
          <w:p w:rsidR="00B60832" w:rsidRPr="00F2474C" w:rsidRDefault="00B60832">
            <w:pPr>
              <w:shd w:val="clear" w:color="000000" w:fill="auto"/>
              <w:spacing w:before="60" w:line="200" w:lineRule="exact"/>
              <w:ind w:right="-16"/>
              <w:jc w:val="right"/>
              <w:rPr>
                <w:sz w:val="16"/>
              </w:rPr>
            </w:pPr>
            <w:r w:rsidRPr="00F2474C">
              <w:rPr>
                <w:sz w:val="16"/>
              </w:rPr>
              <w:t>+5</w:t>
            </w:r>
          </w:p>
        </w:tc>
      </w:tr>
      <w:tr w:rsidR="00000000" w:rsidRPr="00F2474C">
        <w:trPr>
          <w:trHeight w:val="255"/>
        </w:trPr>
        <w:tc>
          <w:tcPr>
            <w:tcW w:w="567" w:type="dxa"/>
            <w:noWrap/>
            <w:vAlign w:val="bottom"/>
          </w:tcPr>
          <w:p w:rsidR="00B60832" w:rsidRPr="00F2474C" w:rsidRDefault="00B60832">
            <w:pPr>
              <w:shd w:val="clear" w:color="000000" w:fill="auto"/>
              <w:spacing w:before="60" w:line="200" w:lineRule="exact"/>
              <w:jc w:val="center"/>
              <w:rPr>
                <w:sz w:val="16"/>
              </w:rPr>
            </w:pPr>
            <w:r w:rsidRPr="00F2474C">
              <w:rPr>
                <w:sz w:val="16"/>
              </w:rPr>
              <w:t>4:1</w:t>
            </w:r>
          </w:p>
        </w:tc>
        <w:tc>
          <w:tcPr>
            <w:tcW w:w="4283" w:type="dxa"/>
            <w:vAlign w:val="bottom"/>
          </w:tcPr>
          <w:p w:rsidR="00B60832" w:rsidRPr="00F2474C" w:rsidRDefault="00B60832">
            <w:pPr>
              <w:shd w:val="clear" w:color="000000" w:fill="auto"/>
              <w:spacing w:before="60" w:line="200" w:lineRule="exact"/>
              <w:rPr>
                <w:sz w:val="16"/>
              </w:rPr>
            </w:pPr>
            <w:r w:rsidRPr="00F2474C">
              <w:rPr>
                <w:sz w:val="16"/>
              </w:rPr>
              <w:t>Statens konstråd</w:t>
            </w:r>
          </w:p>
        </w:tc>
        <w:tc>
          <w:tcPr>
            <w:tcW w:w="1987" w:type="dxa"/>
            <w:noWrap/>
            <w:vAlign w:val="bottom"/>
          </w:tcPr>
          <w:p w:rsidR="00B60832" w:rsidRPr="00F2474C" w:rsidRDefault="00B60832">
            <w:pPr>
              <w:shd w:val="clear" w:color="000000" w:fill="auto"/>
              <w:spacing w:before="60" w:line="200" w:lineRule="exact"/>
              <w:ind w:right="-16"/>
              <w:jc w:val="right"/>
              <w:rPr>
                <w:sz w:val="16"/>
              </w:rPr>
            </w:pPr>
            <w:r w:rsidRPr="00F2474C">
              <w:rPr>
                <w:sz w:val="16"/>
              </w:rPr>
              <w:t>+1</w:t>
            </w:r>
          </w:p>
        </w:tc>
      </w:tr>
      <w:tr w:rsidR="00000000" w:rsidRPr="00F2474C">
        <w:trPr>
          <w:trHeight w:val="255"/>
        </w:trPr>
        <w:tc>
          <w:tcPr>
            <w:tcW w:w="567" w:type="dxa"/>
            <w:noWrap/>
            <w:vAlign w:val="bottom"/>
          </w:tcPr>
          <w:p w:rsidR="00B60832" w:rsidRPr="00F2474C" w:rsidRDefault="00B60832">
            <w:pPr>
              <w:shd w:val="clear" w:color="000000" w:fill="auto"/>
              <w:spacing w:before="60" w:line="200" w:lineRule="exact"/>
              <w:jc w:val="center"/>
              <w:rPr>
                <w:sz w:val="16"/>
              </w:rPr>
            </w:pPr>
            <w:r w:rsidRPr="00F2474C">
              <w:rPr>
                <w:sz w:val="16"/>
              </w:rPr>
              <w:t>4:2</w:t>
            </w:r>
          </w:p>
        </w:tc>
        <w:tc>
          <w:tcPr>
            <w:tcW w:w="4283" w:type="dxa"/>
            <w:vAlign w:val="bottom"/>
          </w:tcPr>
          <w:p w:rsidR="00B60832" w:rsidRPr="00F2474C" w:rsidRDefault="00B60832">
            <w:pPr>
              <w:shd w:val="clear" w:color="000000" w:fill="auto"/>
              <w:spacing w:before="60" w:line="200" w:lineRule="exact"/>
              <w:rPr>
                <w:sz w:val="16"/>
              </w:rPr>
            </w:pPr>
            <w:r w:rsidRPr="00F2474C">
              <w:rPr>
                <w:sz w:val="16"/>
              </w:rPr>
              <w:t>Konstnärlig gestaltning av den gemensamma miljön</w:t>
            </w:r>
          </w:p>
        </w:tc>
        <w:tc>
          <w:tcPr>
            <w:tcW w:w="1987" w:type="dxa"/>
            <w:noWrap/>
            <w:vAlign w:val="bottom"/>
          </w:tcPr>
          <w:p w:rsidR="00B60832" w:rsidRPr="00F2474C" w:rsidRDefault="00B60832">
            <w:pPr>
              <w:pStyle w:val="PunktlistaTankstreck"/>
              <w:numPr>
                <w:ilvl w:val="0"/>
                <w:numId w:val="0"/>
              </w:numPr>
              <w:shd w:val="clear" w:color="000000" w:fill="auto"/>
              <w:spacing w:before="60" w:line="200" w:lineRule="exact"/>
              <w:ind w:right="-16"/>
              <w:jc w:val="right"/>
              <w:rPr>
                <w:sz w:val="16"/>
              </w:rPr>
            </w:pPr>
            <w:r w:rsidRPr="00F2474C">
              <w:rPr>
                <w:sz w:val="16"/>
              </w:rPr>
              <w:t>–10</w:t>
            </w:r>
          </w:p>
        </w:tc>
      </w:tr>
      <w:tr w:rsidR="00000000" w:rsidRPr="00F2474C">
        <w:trPr>
          <w:trHeight w:val="255"/>
        </w:trPr>
        <w:tc>
          <w:tcPr>
            <w:tcW w:w="567" w:type="dxa"/>
            <w:noWrap/>
            <w:vAlign w:val="bottom"/>
          </w:tcPr>
          <w:p w:rsidR="00B60832" w:rsidRPr="00F2474C" w:rsidRDefault="00B60832">
            <w:pPr>
              <w:shd w:val="clear" w:color="000000" w:fill="auto"/>
              <w:spacing w:before="60" w:line="200" w:lineRule="exact"/>
              <w:jc w:val="center"/>
              <w:rPr>
                <w:sz w:val="16"/>
              </w:rPr>
            </w:pPr>
            <w:r w:rsidRPr="00F2474C">
              <w:rPr>
                <w:sz w:val="16"/>
              </w:rPr>
              <w:t>4:3</w:t>
            </w:r>
          </w:p>
        </w:tc>
        <w:tc>
          <w:tcPr>
            <w:tcW w:w="4283" w:type="dxa"/>
            <w:vAlign w:val="bottom"/>
          </w:tcPr>
          <w:p w:rsidR="00B60832" w:rsidRPr="00F2474C" w:rsidRDefault="00B60832">
            <w:pPr>
              <w:shd w:val="clear" w:color="000000" w:fill="auto"/>
              <w:spacing w:before="60" w:line="200" w:lineRule="exact"/>
              <w:rPr>
                <w:sz w:val="16"/>
              </w:rPr>
            </w:pPr>
            <w:r w:rsidRPr="00F2474C">
              <w:rPr>
                <w:sz w:val="16"/>
              </w:rPr>
              <w:t>Nämnden för hemslöjdsfrågor</w:t>
            </w:r>
          </w:p>
        </w:tc>
        <w:tc>
          <w:tcPr>
            <w:tcW w:w="1987" w:type="dxa"/>
            <w:noWrap/>
            <w:vAlign w:val="bottom"/>
          </w:tcPr>
          <w:p w:rsidR="00B60832" w:rsidRPr="00F2474C" w:rsidRDefault="00B60832">
            <w:pPr>
              <w:shd w:val="clear" w:color="000000" w:fill="auto"/>
              <w:spacing w:before="60" w:line="200" w:lineRule="exact"/>
              <w:ind w:right="-16"/>
              <w:jc w:val="right"/>
              <w:rPr>
                <w:sz w:val="16"/>
              </w:rPr>
            </w:pPr>
            <w:r w:rsidRPr="00F2474C">
              <w:rPr>
                <w:sz w:val="16"/>
              </w:rPr>
              <w:t>+5</w:t>
            </w:r>
          </w:p>
        </w:tc>
      </w:tr>
      <w:tr w:rsidR="00000000" w:rsidRPr="00F2474C">
        <w:trPr>
          <w:trHeight w:val="255"/>
        </w:trPr>
        <w:tc>
          <w:tcPr>
            <w:tcW w:w="567" w:type="dxa"/>
            <w:noWrap/>
            <w:vAlign w:val="bottom"/>
          </w:tcPr>
          <w:p w:rsidR="00B60832" w:rsidRPr="00F2474C" w:rsidRDefault="00B60832">
            <w:pPr>
              <w:shd w:val="clear" w:color="000000" w:fill="auto"/>
              <w:spacing w:before="60" w:line="200" w:lineRule="exact"/>
              <w:jc w:val="center"/>
              <w:rPr>
                <w:sz w:val="16"/>
              </w:rPr>
            </w:pPr>
            <w:r w:rsidRPr="00F2474C">
              <w:rPr>
                <w:sz w:val="16"/>
              </w:rPr>
              <w:t>7:1</w:t>
            </w:r>
          </w:p>
        </w:tc>
        <w:tc>
          <w:tcPr>
            <w:tcW w:w="4283" w:type="dxa"/>
            <w:vAlign w:val="bottom"/>
          </w:tcPr>
          <w:p w:rsidR="00B60832" w:rsidRPr="00F2474C" w:rsidRDefault="00B60832">
            <w:pPr>
              <w:shd w:val="clear" w:color="000000" w:fill="auto"/>
              <w:spacing w:before="60" w:line="200" w:lineRule="exact"/>
              <w:rPr>
                <w:sz w:val="16"/>
              </w:rPr>
            </w:pPr>
            <w:r w:rsidRPr="00F2474C">
              <w:rPr>
                <w:sz w:val="16"/>
              </w:rPr>
              <w:t>Riksantikvarieämbetet</w:t>
            </w:r>
          </w:p>
        </w:tc>
        <w:tc>
          <w:tcPr>
            <w:tcW w:w="1987" w:type="dxa"/>
            <w:noWrap/>
            <w:vAlign w:val="bottom"/>
          </w:tcPr>
          <w:p w:rsidR="00B60832" w:rsidRPr="00F2474C" w:rsidRDefault="00B60832">
            <w:pPr>
              <w:shd w:val="clear" w:color="000000" w:fill="auto"/>
              <w:spacing w:before="60" w:line="200" w:lineRule="exact"/>
              <w:ind w:right="-16"/>
              <w:jc w:val="right"/>
              <w:rPr>
                <w:sz w:val="16"/>
              </w:rPr>
            </w:pPr>
            <w:r w:rsidRPr="00F2474C">
              <w:rPr>
                <w:sz w:val="16"/>
              </w:rPr>
              <w:t>+40</w:t>
            </w:r>
          </w:p>
        </w:tc>
      </w:tr>
      <w:tr w:rsidR="00000000" w:rsidRPr="00F2474C">
        <w:trPr>
          <w:trHeight w:val="255"/>
        </w:trPr>
        <w:tc>
          <w:tcPr>
            <w:tcW w:w="567" w:type="dxa"/>
            <w:noWrap/>
            <w:vAlign w:val="bottom"/>
          </w:tcPr>
          <w:p w:rsidR="00B60832" w:rsidRPr="00F2474C" w:rsidRDefault="00B60832">
            <w:pPr>
              <w:shd w:val="clear" w:color="000000" w:fill="auto"/>
              <w:spacing w:before="60" w:line="200" w:lineRule="exact"/>
              <w:jc w:val="center"/>
              <w:rPr>
                <w:sz w:val="16"/>
              </w:rPr>
            </w:pPr>
            <w:r w:rsidRPr="00F2474C">
              <w:rPr>
                <w:sz w:val="16"/>
              </w:rPr>
              <w:t>7:2</w:t>
            </w:r>
          </w:p>
        </w:tc>
        <w:tc>
          <w:tcPr>
            <w:tcW w:w="4283" w:type="dxa"/>
            <w:vAlign w:val="bottom"/>
          </w:tcPr>
          <w:p w:rsidR="00B60832" w:rsidRPr="00F2474C" w:rsidRDefault="00B60832">
            <w:pPr>
              <w:shd w:val="clear" w:color="000000" w:fill="auto"/>
              <w:spacing w:before="60" w:line="200" w:lineRule="exact"/>
              <w:rPr>
                <w:sz w:val="16"/>
              </w:rPr>
            </w:pPr>
            <w:r w:rsidRPr="00F2474C">
              <w:rPr>
                <w:sz w:val="16"/>
              </w:rPr>
              <w:t>Bidrag till kulturmiljövård</w:t>
            </w:r>
          </w:p>
        </w:tc>
        <w:tc>
          <w:tcPr>
            <w:tcW w:w="1987" w:type="dxa"/>
            <w:noWrap/>
            <w:vAlign w:val="bottom"/>
          </w:tcPr>
          <w:p w:rsidR="00B60832" w:rsidRPr="00F2474C" w:rsidRDefault="00B60832">
            <w:pPr>
              <w:shd w:val="clear" w:color="000000" w:fill="auto"/>
              <w:spacing w:before="60" w:line="200" w:lineRule="exact"/>
              <w:ind w:right="-16"/>
              <w:jc w:val="right"/>
              <w:rPr>
                <w:sz w:val="16"/>
              </w:rPr>
            </w:pPr>
            <w:r w:rsidRPr="00F2474C">
              <w:rPr>
                <w:sz w:val="16"/>
              </w:rPr>
              <w:t>+160</w:t>
            </w:r>
          </w:p>
        </w:tc>
      </w:tr>
      <w:tr w:rsidR="00000000" w:rsidRPr="00F2474C">
        <w:trPr>
          <w:trHeight w:val="255"/>
        </w:trPr>
        <w:tc>
          <w:tcPr>
            <w:tcW w:w="567" w:type="dxa"/>
            <w:noWrap/>
            <w:vAlign w:val="bottom"/>
          </w:tcPr>
          <w:p w:rsidR="00B60832" w:rsidRPr="00F2474C" w:rsidRDefault="00B60832">
            <w:pPr>
              <w:shd w:val="clear" w:color="000000" w:fill="auto"/>
              <w:spacing w:before="60" w:line="200" w:lineRule="exact"/>
              <w:jc w:val="center"/>
              <w:rPr>
                <w:sz w:val="16"/>
              </w:rPr>
            </w:pPr>
            <w:r w:rsidRPr="00F2474C">
              <w:rPr>
                <w:sz w:val="16"/>
              </w:rPr>
              <w:t>7:3</w:t>
            </w:r>
          </w:p>
        </w:tc>
        <w:tc>
          <w:tcPr>
            <w:tcW w:w="4283" w:type="dxa"/>
            <w:vAlign w:val="bottom"/>
          </w:tcPr>
          <w:p w:rsidR="00B60832" w:rsidRPr="00F2474C" w:rsidRDefault="00B60832">
            <w:pPr>
              <w:shd w:val="clear" w:color="000000" w:fill="auto"/>
              <w:spacing w:before="60" w:line="200" w:lineRule="exact"/>
              <w:rPr>
                <w:sz w:val="16"/>
              </w:rPr>
            </w:pPr>
            <w:r w:rsidRPr="00F2474C">
              <w:rPr>
                <w:sz w:val="16"/>
              </w:rPr>
              <w:t>Kyrkoantikvarisk ersättning</w:t>
            </w:r>
          </w:p>
        </w:tc>
        <w:tc>
          <w:tcPr>
            <w:tcW w:w="1987" w:type="dxa"/>
            <w:noWrap/>
            <w:vAlign w:val="bottom"/>
          </w:tcPr>
          <w:p w:rsidR="00B60832" w:rsidRPr="00F2474C" w:rsidRDefault="00B60832">
            <w:pPr>
              <w:shd w:val="clear" w:color="000000" w:fill="auto"/>
              <w:spacing w:before="60" w:line="200" w:lineRule="exact"/>
              <w:ind w:right="-16"/>
              <w:jc w:val="right"/>
              <w:rPr>
                <w:sz w:val="16"/>
              </w:rPr>
            </w:pPr>
            <w:r w:rsidRPr="00F2474C">
              <w:rPr>
                <w:sz w:val="16"/>
              </w:rPr>
              <w:t>+50</w:t>
            </w:r>
          </w:p>
        </w:tc>
      </w:tr>
      <w:tr w:rsidR="00000000" w:rsidRPr="00F2474C">
        <w:trPr>
          <w:trHeight w:val="255"/>
        </w:trPr>
        <w:tc>
          <w:tcPr>
            <w:tcW w:w="567" w:type="dxa"/>
            <w:noWrap/>
            <w:vAlign w:val="bottom"/>
          </w:tcPr>
          <w:p w:rsidR="00B60832" w:rsidRPr="00F2474C" w:rsidRDefault="00B60832">
            <w:pPr>
              <w:shd w:val="clear" w:color="000000" w:fill="auto"/>
              <w:spacing w:before="60" w:line="200" w:lineRule="exact"/>
              <w:jc w:val="center"/>
              <w:rPr>
                <w:sz w:val="16"/>
              </w:rPr>
            </w:pPr>
            <w:r w:rsidRPr="00F2474C">
              <w:rPr>
                <w:sz w:val="16"/>
              </w:rPr>
              <w:t>8:1</w:t>
            </w:r>
          </w:p>
        </w:tc>
        <w:tc>
          <w:tcPr>
            <w:tcW w:w="4283" w:type="dxa"/>
            <w:vAlign w:val="bottom"/>
          </w:tcPr>
          <w:p w:rsidR="00B60832" w:rsidRPr="00F2474C" w:rsidRDefault="00B60832">
            <w:pPr>
              <w:shd w:val="clear" w:color="000000" w:fill="auto"/>
              <w:spacing w:before="60" w:line="200" w:lineRule="exact"/>
              <w:rPr>
                <w:sz w:val="16"/>
              </w:rPr>
            </w:pPr>
            <w:r w:rsidRPr="00F2474C">
              <w:rPr>
                <w:sz w:val="16"/>
              </w:rPr>
              <w:t>Centrala museer: Myndigheter</w:t>
            </w:r>
          </w:p>
        </w:tc>
        <w:tc>
          <w:tcPr>
            <w:tcW w:w="1987" w:type="dxa"/>
            <w:noWrap/>
            <w:vAlign w:val="bottom"/>
          </w:tcPr>
          <w:p w:rsidR="00B60832" w:rsidRPr="00F2474C" w:rsidRDefault="00B60832">
            <w:pPr>
              <w:pStyle w:val="PunktlistaTankstreck"/>
              <w:numPr>
                <w:ilvl w:val="0"/>
                <w:numId w:val="0"/>
              </w:numPr>
              <w:shd w:val="clear" w:color="000000" w:fill="auto"/>
              <w:spacing w:before="60" w:line="200" w:lineRule="exact"/>
              <w:ind w:right="-16"/>
              <w:jc w:val="right"/>
              <w:rPr>
                <w:sz w:val="16"/>
              </w:rPr>
            </w:pPr>
            <w:r w:rsidRPr="00F2474C">
              <w:rPr>
                <w:sz w:val="16"/>
              </w:rPr>
              <w:t>–20</w:t>
            </w:r>
          </w:p>
        </w:tc>
      </w:tr>
      <w:tr w:rsidR="00000000" w:rsidRPr="00F2474C">
        <w:trPr>
          <w:trHeight w:val="255"/>
        </w:trPr>
        <w:tc>
          <w:tcPr>
            <w:tcW w:w="567" w:type="dxa"/>
            <w:noWrap/>
            <w:vAlign w:val="bottom"/>
          </w:tcPr>
          <w:p w:rsidR="00B60832" w:rsidRPr="00F2474C" w:rsidRDefault="00B60832">
            <w:pPr>
              <w:shd w:val="clear" w:color="000000" w:fill="auto"/>
              <w:spacing w:before="60" w:line="200" w:lineRule="exact"/>
              <w:jc w:val="center"/>
              <w:rPr>
                <w:sz w:val="16"/>
              </w:rPr>
            </w:pPr>
            <w:r w:rsidRPr="00F2474C">
              <w:rPr>
                <w:sz w:val="16"/>
              </w:rPr>
              <w:t>8:2</w:t>
            </w:r>
          </w:p>
        </w:tc>
        <w:tc>
          <w:tcPr>
            <w:tcW w:w="4283" w:type="dxa"/>
            <w:vAlign w:val="bottom"/>
          </w:tcPr>
          <w:p w:rsidR="00B60832" w:rsidRPr="00F2474C" w:rsidRDefault="00B60832">
            <w:pPr>
              <w:shd w:val="clear" w:color="000000" w:fill="auto"/>
              <w:spacing w:before="60" w:line="200" w:lineRule="exact"/>
              <w:rPr>
                <w:sz w:val="16"/>
              </w:rPr>
            </w:pPr>
            <w:r w:rsidRPr="00F2474C">
              <w:rPr>
                <w:sz w:val="16"/>
              </w:rPr>
              <w:t>Centrala museer: Stiftelser</w:t>
            </w:r>
          </w:p>
        </w:tc>
        <w:tc>
          <w:tcPr>
            <w:tcW w:w="1987" w:type="dxa"/>
            <w:noWrap/>
            <w:vAlign w:val="bottom"/>
          </w:tcPr>
          <w:p w:rsidR="00B60832" w:rsidRPr="00F2474C" w:rsidRDefault="00B60832">
            <w:pPr>
              <w:shd w:val="clear" w:color="000000" w:fill="auto"/>
              <w:spacing w:before="60" w:line="200" w:lineRule="exact"/>
              <w:ind w:right="-16"/>
              <w:jc w:val="right"/>
              <w:rPr>
                <w:sz w:val="16"/>
              </w:rPr>
            </w:pPr>
            <w:r w:rsidRPr="00F2474C">
              <w:rPr>
                <w:sz w:val="16"/>
              </w:rPr>
              <w:t>+20</w:t>
            </w:r>
          </w:p>
        </w:tc>
      </w:tr>
      <w:tr w:rsidR="00000000" w:rsidRPr="00F2474C">
        <w:trPr>
          <w:trHeight w:val="255"/>
        </w:trPr>
        <w:tc>
          <w:tcPr>
            <w:tcW w:w="567" w:type="dxa"/>
            <w:noWrap/>
            <w:vAlign w:val="bottom"/>
          </w:tcPr>
          <w:p w:rsidR="00B60832" w:rsidRPr="00F2474C" w:rsidRDefault="00B60832">
            <w:pPr>
              <w:shd w:val="clear" w:color="000000" w:fill="auto"/>
              <w:spacing w:before="60" w:line="200" w:lineRule="exact"/>
              <w:jc w:val="center"/>
              <w:rPr>
                <w:sz w:val="16"/>
              </w:rPr>
            </w:pPr>
            <w:r w:rsidRPr="00F2474C">
              <w:rPr>
                <w:sz w:val="16"/>
              </w:rPr>
              <w:t>8:3</w:t>
            </w:r>
          </w:p>
        </w:tc>
        <w:tc>
          <w:tcPr>
            <w:tcW w:w="4283" w:type="dxa"/>
            <w:vAlign w:val="bottom"/>
          </w:tcPr>
          <w:p w:rsidR="00B60832" w:rsidRPr="00F2474C" w:rsidRDefault="00B60832">
            <w:pPr>
              <w:shd w:val="clear" w:color="000000" w:fill="auto"/>
              <w:spacing w:before="60" w:line="200" w:lineRule="exact"/>
              <w:rPr>
                <w:sz w:val="16"/>
              </w:rPr>
            </w:pPr>
            <w:r w:rsidRPr="00F2474C">
              <w:rPr>
                <w:sz w:val="16"/>
              </w:rPr>
              <w:t>Bidrag till vissa museer</w:t>
            </w:r>
          </w:p>
        </w:tc>
        <w:tc>
          <w:tcPr>
            <w:tcW w:w="1987" w:type="dxa"/>
            <w:noWrap/>
            <w:vAlign w:val="bottom"/>
          </w:tcPr>
          <w:p w:rsidR="00B60832" w:rsidRPr="00F2474C" w:rsidRDefault="00B60832">
            <w:pPr>
              <w:shd w:val="clear" w:color="000000" w:fill="auto"/>
              <w:spacing w:before="60" w:line="200" w:lineRule="exact"/>
              <w:ind w:right="-16"/>
              <w:jc w:val="right"/>
              <w:rPr>
                <w:sz w:val="16"/>
              </w:rPr>
            </w:pPr>
            <w:r w:rsidRPr="00F2474C">
              <w:rPr>
                <w:sz w:val="16"/>
              </w:rPr>
              <w:t>+1</w:t>
            </w:r>
          </w:p>
        </w:tc>
      </w:tr>
      <w:tr w:rsidR="00000000" w:rsidRPr="00F2474C">
        <w:trPr>
          <w:trHeight w:val="255"/>
        </w:trPr>
        <w:tc>
          <w:tcPr>
            <w:tcW w:w="567" w:type="dxa"/>
            <w:noWrap/>
            <w:vAlign w:val="bottom"/>
          </w:tcPr>
          <w:p w:rsidR="00B60832" w:rsidRPr="00F2474C" w:rsidRDefault="00B60832">
            <w:pPr>
              <w:shd w:val="clear" w:color="000000" w:fill="auto"/>
              <w:spacing w:before="60" w:line="200" w:lineRule="exact"/>
              <w:jc w:val="center"/>
              <w:rPr>
                <w:sz w:val="16"/>
              </w:rPr>
            </w:pPr>
            <w:r w:rsidRPr="00F2474C">
              <w:rPr>
                <w:sz w:val="16"/>
              </w:rPr>
              <w:t>8:5</w:t>
            </w:r>
          </w:p>
        </w:tc>
        <w:tc>
          <w:tcPr>
            <w:tcW w:w="4283" w:type="dxa"/>
            <w:vAlign w:val="bottom"/>
          </w:tcPr>
          <w:p w:rsidR="00B60832" w:rsidRPr="00F2474C" w:rsidRDefault="00B60832">
            <w:pPr>
              <w:shd w:val="clear" w:color="000000" w:fill="auto"/>
              <w:spacing w:before="60" w:line="200" w:lineRule="exact"/>
              <w:rPr>
                <w:sz w:val="16"/>
              </w:rPr>
            </w:pPr>
            <w:r w:rsidRPr="00F2474C">
              <w:rPr>
                <w:sz w:val="16"/>
              </w:rPr>
              <w:t>Forum för levande historia</w:t>
            </w:r>
          </w:p>
        </w:tc>
        <w:tc>
          <w:tcPr>
            <w:tcW w:w="1987" w:type="dxa"/>
            <w:noWrap/>
            <w:vAlign w:val="bottom"/>
          </w:tcPr>
          <w:p w:rsidR="00B60832" w:rsidRPr="00F2474C" w:rsidRDefault="00B60832">
            <w:pPr>
              <w:shd w:val="clear" w:color="000000" w:fill="auto"/>
              <w:spacing w:before="60" w:line="200" w:lineRule="exact"/>
              <w:ind w:right="-16"/>
              <w:jc w:val="right"/>
              <w:rPr>
                <w:sz w:val="16"/>
              </w:rPr>
            </w:pPr>
            <w:r w:rsidRPr="00F2474C">
              <w:rPr>
                <w:sz w:val="16"/>
              </w:rPr>
              <w:t>+2</w:t>
            </w:r>
          </w:p>
        </w:tc>
      </w:tr>
      <w:tr w:rsidR="00000000" w:rsidRPr="00F2474C">
        <w:trPr>
          <w:trHeight w:val="255"/>
        </w:trPr>
        <w:tc>
          <w:tcPr>
            <w:tcW w:w="567" w:type="dxa"/>
            <w:noWrap/>
            <w:vAlign w:val="bottom"/>
          </w:tcPr>
          <w:p w:rsidR="00B60832" w:rsidRPr="00F2474C" w:rsidRDefault="00B60832">
            <w:pPr>
              <w:shd w:val="clear" w:color="000000" w:fill="auto"/>
              <w:spacing w:before="60" w:line="200" w:lineRule="exact"/>
              <w:jc w:val="center"/>
              <w:rPr>
                <w:sz w:val="16"/>
              </w:rPr>
            </w:pPr>
            <w:r w:rsidRPr="00F2474C">
              <w:rPr>
                <w:sz w:val="16"/>
              </w:rPr>
              <w:t>9:2</w:t>
            </w:r>
          </w:p>
        </w:tc>
        <w:tc>
          <w:tcPr>
            <w:tcW w:w="4283" w:type="dxa"/>
            <w:vAlign w:val="bottom"/>
          </w:tcPr>
          <w:p w:rsidR="00B60832" w:rsidRPr="00F2474C" w:rsidRDefault="00B60832">
            <w:pPr>
              <w:shd w:val="clear" w:color="000000" w:fill="auto"/>
              <w:spacing w:before="60" w:line="200" w:lineRule="exact"/>
              <w:rPr>
                <w:sz w:val="16"/>
              </w:rPr>
            </w:pPr>
            <w:r w:rsidRPr="00F2474C">
              <w:rPr>
                <w:sz w:val="16"/>
              </w:rPr>
              <w:t>Stöd till trossamfund</w:t>
            </w:r>
          </w:p>
        </w:tc>
        <w:tc>
          <w:tcPr>
            <w:tcW w:w="1987" w:type="dxa"/>
            <w:noWrap/>
            <w:vAlign w:val="bottom"/>
          </w:tcPr>
          <w:p w:rsidR="00B60832" w:rsidRPr="00F2474C" w:rsidRDefault="00B60832">
            <w:pPr>
              <w:pStyle w:val="PunktlistaTankstreck"/>
              <w:numPr>
                <w:ilvl w:val="0"/>
                <w:numId w:val="0"/>
              </w:numPr>
              <w:shd w:val="clear" w:color="000000" w:fill="auto"/>
              <w:spacing w:before="60" w:line="200" w:lineRule="exact"/>
              <w:ind w:right="-16"/>
              <w:jc w:val="right"/>
              <w:rPr>
                <w:sz w:val="16"/>
              </w:rPr>
            </w:pPr>
            <w:r w:rsidRPr="00F2474C">
              <w:rPr>
                <w:sz w:val="16"/>
              </w:rPr>
              <w:t>–10</w:t>
            </w:r>
          </w:p>
        </w:tc>
      </w:tr>
      <w:tr w:rsidR="00000000" w:rsidRPr="00F2474C">
        <w:trPr>
          <w:trHeight w:val="255"/>
        </w:trPr>
        <w:tc>
          <w:tcPr>
            <w:tcW w:w="567" w:type="dxa"/>
            <w:noWrap/>
            <w:vAlign w:val="bottom"/>
          </w:tcPr>
          <w:p w:rsidR="00B60832" w:rsidRPr="00F2474C" w:rsidRDefault="00B60832">
            <w:pPr>
              <w:shd w:val="clear" w:color="000000" w:fill="auto"/>
              <w:spacing w:before="60" w:line="200" w:lineRule="exact"/>
              <w:jc w:val="center"/>
              <w:rPr>
                <w:sz w:val="16"/>
              </w:rPr>
            </w:pPr>
            <w:r w:rsidRPr="00F2474C">
              <w:rPr>
                <w:sz w:val="16"/>
              </w:rPr>
              <w:t>12:2</w:t>
            </w:r>
          </w:p>
        </w:tc>
        <w:tc>
          <w:tcPr>
            <w:tcW w:w="4283" w:type="dxa"/>
            <w:vAlign w:val="bottom"/>
          </w:tcPr>
          <w:p w:rsidR="00B60832" w:rsidRPr="00F2474C" w:rsidRDefault="00B60832">
            <w:pPr>
              <w:shd w:val="clear" w:color="000000" w:fill="auto"/>
              <w:spacing w:before="60" w:line="200" w:lineRule="exact"/>
              <w:rPr>
                <w:sz w:val="16"/>
              </w:rPr>
            </w:pPr>
            <w:r w:rsidRPr="00F2474C">
              <w:rPr>
                <w:sz w:val="16"/>
              </w:rPr>
              <w:t>Bidrag till nationell och internationell ungdomsver</w:t>
            </w:r>
            <w:r w:rsidRPr="00F2474C">
              <w:rPr>
                <w:sz w:val="16"/>
              </w:rPr>
              <w:t>k</w:t>
            </w:r>
            <w:r w:rsidRPr="00F2474C">
              <w:rPr>
                <w:sz w:val="16"/>
              </w:rPr>
              <w:t>samhet</w:t>
            </w:r>
          </w:p>
        </w:tc>
        <w:tc>
          <w:tcPr>
            <w:tcW w:w="1987" w:type="dxa"/>
            <w:noWrap/>
            <w:vAlign w:val="bottom"/>
          </w:tcPr>
          <w:p w:rsidR="00B60832" w:rsidRPr="00F2474C" w:rsidRDefault="00B60832">
            <w:pPr>
              <w:pStyle w:val="PunktlistaTankstreck"/>
              <w:numPr>
                <w:ilvl w:val="0"/>
                <w:numId w:val="0"/>
              </w:numPr>
              <w:shd w:val="clear" w:color="000000" w:fill="auto"/>
              <w:spacing w:before="60" w:line="200" w:lineRule="exact"/>
              <w:ind w:right="-16"/>
              <w:jc w:val="right"/>
              <w:rPr>
                <w:sz w:val="16"/>
              </w:rPr>
            </w:pPr>
            <w:r w:rsidRPr="00F2474C">
              <w:rPr>
                <w:sz w:val="16"/>
              </w:rPr>
              <w:t>–18</w:t>
            </w:r>
          </w:p>
        </w:tc>
      </w:tr>
      <w:tr w:rsidR="00000000" w:rsidRPr="00F2474C">
        <w:trPr>
          <w:trHeight w:val="255"/>
        </w:trPr>
        <w:tc>
          <w:tcPr>
            <w:tcW w:w="567" w:type="dxa"/>
            <w:noWrap/>
            <w:vAlign w:val="bottom"/>
          </w:tcPr>
          <w:p w:rsidR="00B60832" w:rsidRPr="00F2474C" w:rsidRDefault="00B60832">
            <w:pPr>
              <w:shd w:val="clear" w:color="000000" w:fill="auto"/>
              <w:spacing w:before="60" w:line="200" w:lineRule="exact"/>
              <w:jc w:val="center"/>
              <w:rPr>
                <w:sz w:val="16"/>
              </w:rPr>
            </w:pPr>
            <w:r w:rsidRPr="00F2474C">
              <w:rPr>
                <w:sz w:val="16"/>
              </w:rPr>
              <w:t>13:1</w:t>
            </w:r>
          </w:p>
        </w:tc>
        <w:tc>
          <w:tcPr>
            <w:tcW w:w="4283" w:type="dxa"/>
            <w:vAlign w:val="bottom"/>
          </w:tcPr>
          <w:p w:rsidR="00B60832" w:rsidRPr="00F2474C" w:rsidRDefault="00B60832">
            <w:pPr>
              <w:shd w:val="clear" w:color="000000" w:fill="auto"/>
              <w:spacing w:before="60" w:line="200" w:lineRule="exact"/>
              <w:rPr>
                <w:sz w:val="16"/>
              </w:rPr>
            </w:pPr>
            <w:r w:rsidRPr="00F2474C">
              <w:rPr>
                <w:sz w:val="16"/>
              </w:rPr>
              <w:t>Stöd till idrotten</w:t>
            </w:r>
          </w:p>
        </w:tc>
        <w:tc>
          <w:tcPr>
            <w:tcW w:w="1987" w:type="dxa"/>
            <w:noWrap/>
            <w:vAlign w:val="bottom"/>
          </w:tcPr>
          <w:p w:rsidR="00B60832" w:rsidRPr="00F2474C" w:rsidRDefault="00B60832">
            <w:pPr>
              <w:shd w:val="clear" w:color="000000" w:fill="auto"/>
              <w:spacing w:before="60" w:line="200" w:lineRule="exact"/>
              <w:ind w:right="-16"/>
              <w:jc w:val="right"/>
              <w:rPr>
                <w:sz w:val="16"/>
              </w:rPr>
            </w:pPr>
            <w:r w:rsidRPr="00F2474C">
              <w:rPr>
                <w:sz w:val="16"/>
              </w:rPr>
              <w:t>+30</w:t>
            </w:r>
          </w:p>
        </w:tc>
      </w:tr>
      <w:tr w:rsidR="00000000" w:rsidRPr="00F2474C">
        <w:trPr>
          <w:trHeight w:val="255"/>
        </w:trPr>
        <w:tc>
          <w:tcPr>
            <w:tcW w:w="567" w:type="dxa"/>
            <w:noWrap/>
            <w:vAlign w:val="bottom"/>
          </w:tcPr>
          <w:p w:rsidR="00B60832" w:rsidRPr="00F2474C" w:rsidRDefault="00B60832">
            <w:pPr>
              <w:shd w:val="clear" w:color="000000" w:fill="auto"/>
              <w:spacing w:before="60" w:line="200" w:lineRule="exact"/>
              <w:jc w:val="center"/>
              <w:rPr>
                <w:sz w:val="16"/>
              </w:rPr>
            </w:pPr>
            <w:r w:rsidRPr="00F2474C">
              <w:rPr>
                <w:sz w:val="16"/>
              </w:rPr>
              <w:t>13:3</w:t>
            </w:r>
          </w:p>
        </w:tc>
        <w:tc>
          <w:tcPr>
            <w:tcW w:w="4283" w:type="dxa"/>
            <w:vAlign w:val="bottom"/>
          </w:tcPr>
          <w:p w:rsidR="00B60832" w:rsidRPr="00F2474C" w:rsidRDefault="00B60832">
            <w:pPr>
              <w:shd w:val="clear" w:color="000000" w:fill="auto"/>
              <w:spacing w:before="60" w:line="200" w:lineRule="exact"/>
              <w:rPr>
                <w:sz w:val="16"/>
              </w:rPr>
            </w:pPr>
            <w:r w:rsidRPr="00F2474C">
              <w:rPr>
                <w:sz w:val="16"/>
              </w:rPr>
              <w:t>Bidrag för kvinnors organisering</w:t>
            </w:r>
          </w:p>
        </w:tc>
        <w:tc>
          <w:tcPr>
            <w:tcW w:w="1987" w:type="dxa"/>
            <w:noWrap/>
            <w:vAlign w:val="bottom"/>
          </w:tcPr>
          <w:p w:rsidR="00B60832" w:rsidRPr="00F2474C" w:rsidRDefault="00B60832">
            <w:pPr>
              <w:pStyle w:val="PunktlistaTankstreck"/>
              <w:numPr>
                <w:ilvl w:val="0"/>
                <w:numId w:val="0"/>
              </w:numPr>
              <w:shd w:val="clear" w:color="000000" w:fill="auto"/>
              <w:spacing w:before="60" w:line="200" w:lineRule="exact"/>
              <w:ind w:right="-16"/>
              <w:jc w:val="right"/>
              <w:rPr>
                <w:sz w:val="16"/>
              </w:rPr>
            </w:pPr>
            <w:r w:rsidRPr="00F2474C">
              <w:rPr>
                <w:sz w:val="16"/>
              </w:rPr>
              <w:t>–28</w:t>
            </w:r>
          </w:p>
        </w:tc>
      </w:tr>
      <w:tr w:rsidR="00000000" w:rsidRPr="00F2474C">
        <w:trPr>
          <w:trHeight w:val="255"/>
        </w:trPr>
        <w:tc>
          <w:tcPr>
            <w:tcW w:w="567" w:type="dxa"/>
            <w:noWrap/>
            <w:vAlign w:val="bottom"/>
          </w:tcPr>
          <w:p w:rsidR="00B60832" w:rsidRPr="00F2474C" w:rsidRDefault="00B60832">
            <w:pPr>
              <w:shd w:val="clear" w:color="000000" w:fill="auto"/>
              <w:spacing w:before="60" w:line="200" w:lineRule="exact"/>
              <w:jc w:val="center"/>
              <w:rPr>
                <w:sz w:val="16"/>
              </w:rPr>
            </w:pPr>
            <w:r w:rsidRPr="00F2474C">
              <w:rPr>
                <w:sz w:val="16"/>
              </w:rPr>
              <w:t>13:4</w:t>
            </w:r>
          </w:p>
        </w:tc>
        <w:tc>
          <w:tcPr>
            <w:tcW w:w="4283" w:type="dxa"/>
            <w:vAlign w:val="bottom"/>
          </w:tcPr>
          <w:p w:rsidR="00B60832" w:rsidRPr="00F2474C" w:rsidRDefault="00B60832">
            <w:pPr>
              <w:shd w:val="clear" w:color="000000" w:fill="auto"/>
              <w:spacing w:before="60" w:line="200" w:lineRule="exact"/>
              <w:rPr>
                <w:sz w:val="16"/>
              </w:rPr>
            </w:pPr>
            <w:r w:rsidRPr="00F2474C">
              <w:rPr>
                <w:sz w:val="16"/>
              </w:rPr>
              <w:t>Stöd till friluftsorganisationer</w:t>
            </w:r>
          </w:p>
        </w:tc>
        <w:tc>
          <w:tcPr>
            <w:tcW w:w="1987" w:type="dxa"/>
            <w:noWrap/>
            <w:vAlign w:val="bottom"/>
          </w:tcPr>
          <w:p w:rsidR="00B60832" w:rsidRPr="00F2474C" w:rsidRDefault="00B60832">
            <w:pPr>
              <w:shd w:val="clear" w:color="000000" w:fill="auto"/>
              <w:spacing w:before="60" w:line="200" w:lineRule="exact"/>
              <w:ind w:right="-16"/>
              <w:jc w:val="right"/>
              <w:rPr>
                <w:sz w:val="16"/>
              </w:rPr>
            </w:pPr>
            <w:r w:rsidRPr="00F2474C">
              <w:rPr>
                <w:sz w:val="16"/>
              </w:rPr>
              <w:t>+5</w:t>
            </w:r>
          </w:p>
        </w:tc>
      </w:tr>
      <w:tr w:rsidR="00000000" w:rsidRPr="00F2474C">
        <w:trPr>
          <w:trHeight w:val="255"/>
        </w:trPr>
        <w:tc>
          <w:tcPr>
            <w:tcW w:w="567" w:type="dxa"/>
            <w:tcBorders>
              <w:bottom w:val="nil"/>
            </w:tcBorders>
            <w:noWrap/>
            <w:vAlign w:val="bottom"/>
          </w:tcPr>
          <w:p w:rsidR="00B60832" w:rsidRPr="00F2474C" w:rsidRDefault="00B60832">
            <w:pPr>
              <w:shd w:val="clear" w:color="000000" w:fill="auto"/>
              <w:spacing w:before="60" w:line="200" w:lineRule="exact"/>
              <w:jc w:val="center"/>
              <w:rPr>
                <w:sz w:val="16"/>
              </w:rPr>
            </w:pPr>
            <w:r w:rsidRPr="00F2474C">
              <w:rPr>
                <w:sz w:val="16"/>
              </w:rPr>
              <w:lastRenderedPageBreak/>
              <w:t>13:5</w:t>
            </w:r>
          </w:p>
        </w:tc>
        <w:tc>
          <w:tcPr>
            <w:tcW w:w="4283" w:type="dxa"/>
            <w:tcBorders>
              <w:bottom w:val="nil"/>
            </w:tcBorders>
            <w:vAlign w:val="bottom"/>
          </w:tcPr>
          <w:p w:rsidR="00B60832" w:rsidRPr="00F2474C" w:rsidRDefault="00B60832">
            <w:pPr>
              <w:shd w:val="clear" w:color="000000" w:fill="auto"/>
              <w:spacing w:before="60" w:line="200" w:lineRule="exact"/>
              <w:rPr>
                <w:sz w:val="16"/>
              </w:rPr>
            </w:pPr>
            <w:r w:rsidRPr="00F2474C">
              <w:rPr>
                <w:sz w:val="16"/>
              </w:rPr>
              <w:t>Bidrag till riksdagspartiers kvinnoorganisationer</w:t>
            </w:r>
          </w:p>
        </w:tc>
        <w:tc>
          <w:tcPr>
            <w:tcW w:w="1987" w:type="dxa"/>
            <w:tcBorders>
              <w:bottom w:val="nil"/>
            </w:tcBorders>
            <w:noWrap/>
            <w:vAlign w:val="bottom"/>
          </w:tcPr>
          <w:p w:rsidR="00B60832" w:rsidRPr="00F2474C" w:rsidRDefault="00B60832">
            <w:pPr>
              <w:pStyle w:val="PunktlistaTankstreck"/>
              <w:numPr>
                <w:ilvl w:val="0"/>
                <w:numId w:val="0"/>
              </w:numPr>
              <w:shd w:val="clear" w:color="000000" w:fill="auto"/>
              <w:spacing w:before="60" w:line="200" w:lineRule="exact"/>
              <w:ind w:right="-16"/>
              <w:jc w:val="right"/>
              <w:rPr>
                <w:sz w:val="16"/>
              </w:rPr>
            </w:pPr>
            <w:r w:rsidRPr="00F2474C">
              <w:rPr>
                <w:sz w:val="16"/>
              </w:rPr>
              <w:t>–15</w:t>
            </w:r>
          </w:p>
        </w:tc>
      </w:tr>
      <w:tr w:rsidR="00000000" w:rsidRPr="00F2474C">
        <w:trPr>
          <w:trHeight w:val="255"/>
        </w:trPr>
        <w:tc>
          <w:tcPr>
            <w:tcW w:w="567" w:type="dxa"/>
            <w:tcBorders>
              <w:top w:val="nil"/>
              <w:bottom w:val="nil"/>
            </w:tcBorders>
            <w:noWrap/>
            <w:vAlign w:val="bottom"/>
          </w:tcPr>
          <w:p w:rsidR="00B60832" w:rsidRPr="00F2474C" w:rsidRDefault="00B60832">
            <w:pPr>
              <w:shd w:val="clear" w:color="000000" w:fill="auto"/>
              <w:spacing w:before="60" w:line="200" w:lineRule="exact"/>
              <w:jc w:val="center"/>
              <w:rPr>
                <w:sz w:val="16"/>
              </w:rPr>
            </w:pPr>
            <w:r w:rsidRPr="00F2474C">
              <w:rPr>
                <w:sz w:val="16"/>
              </w:rPr>
              <w:t>14:1</w:t>
            </w:r>
          </w:p>
        </w:tc>
        <w:tc>
          <w:tcPr>
            <w:tcW w:w="4283" w:type="dxa"/>
            <w:tcBorders>
              <w:top w:val="nil"/>
              <w:bottom w:val="nil"/>
            </w:tcBorders>
            <w:vAlign w:val="bottom"/>
          </w:tcPr>
          <w:p w:rsidR="00B60832" w:rsidRPr="00F2474C" w:rsidRDefault="00B60832">
            <w:pPr>
              <w:shd w:val="clear" w:color="000000" w:fill="auto"/>
              <w:spacing w:before="60" w:line="200" w:lineRule="exact"/>
              <w:rPr>
                <w:sz w:val="16"/>
              </w:rPr>
            </w:pPr>
            <w:r w:rsidRPr="00F2474C">
              <w:rPr>
                <w:sz w:val="16"/>
              </w:rPr>
              <w:t>Bidrag till folkbildningen</w:t>
            </w:r>
          </w:p>
        </w:tc>
        <w:tc>
          <w:tcPr>
            <w:tcW w:w="1987" w:type="dxa"/>
            <w:tcBorders>
              <w:top w:val="nil"/>
              <w:bottom w:val="nil"/>
            </w:tcBorders>
            <w:noWrap/>
            <w:vAlign w:val="bottom"/>
          </w:tcPr>
          <w:p w:rsidR="00B60832" w:rsidRPr="00F2474C" w:rsidRDefault="00B60832">
            <w:pPr>
              <w:pStyle w:val="PunktlistaTankstreck"/>
              <w:numPr>
                <w:ilvl w:val="0"/>
                <w:numId w:val="0"/>
              </w:numPr>
              <w:shd w:val="clear" w:color="000000" w:fill="auto"/>
              <w:spacing w:before="60" w:line="200" w:lineRule="exact"/>
              <w:ind w:right="-16"/>
              <w:jc w:val="right"/>
              <w:rPr>
                <w:sz w:val="16"/>
              </w:rPr>
            </w:pPr>
            <w:r w:rsidRPr="00F2474C">
              <w:rPr>
                <w:sz w:val="16"/>
              </w:rPr>
              <w:t>–50</w:t>
            </w:r>
          </w:p>
        </w:tc>
      </w:tr>
      <w:tr w:rsidR="00000000" w:rsidRPr="00F2474C">
        <w:trPr>
          <w:trHeight w:val="255"/>
        </w:trPr>
        <w:tc>
          <w:tcPr>
            <w:tcW w:w="567" w:type="dxa"/>
            <w:tcBorders>
              <w:top w:val="nil"/>
              <w:bottom w:val="nil"/>
            </w:tcBorders>
            <w:noWrap/>
            <w:vAlign w:val="bottom"/>
          </w:tcPr>
          <w:p w:rsidR="00B60832" w:rsidRPr="00F2474C" w:rsidRDefault="00B60832">
            <w:pPr>
              <w:shd w:val="clear" w:color="000000" w:fill="auto"/>
              <w:spacing w:before="60" w:line="200" w:lineRule="exact"/>
              <w:jc w:val="center"/>
              <w:rPr>
                <w:sz w:val="16"/>
              </w:rPr>
            </w:pPr>
            <w:r w:rsidRPr="00F2474C">
              <w:rPr>
                <w:sz w:val="16"/>
              </w:rPr>
              <w:t> </w:t>
            </w:r>
          </w:p>
        </w:tc>
        <w:tc>
          <w:tcPr>
            <w:tcW w:w="4283" w:type="dxa"/>
            <w:tcBorders>
              <w:top w:val="nil"/>
              <w:bottom w:val="nil"/>
            </w:tcBorders>
            <w:vAlign w:val="bottom"/>
          </w:tcPr>
          <w:p w:rsidR="00B60832" w:rsidRPr="00F2474C" w:rsidRDefault="00B60832">
            <w:pPr>
              <w:shd w:val="clear" w:color="000000" w:fill="auto"/>
              <w:spacing w:before="60" w:line="200" w:lineRule="exact"/>
              <w:rPr>
                <w:i/>
                <w:iCs/>
                <w:sz w:val="16"/>
              </w:rPr>
            </w:pPr>
            <w:r w:rsidRPr="00F2474C">
              <w:rPr>
                <w:i/>
                <w:iCs/>
                <w:sz w:val="16"/>
              </w:rPr>
              <w:t>Nya anslag</w:t>
            </w:r>
          </w:p>
        </w:tc>
        <w:tc>
          <w:tcPr>
            <w:tcW w:w="1987" w:type="dxa"/>
            <w:tcBorders>
              <w:top w:val="nil"/>
              <w:bottom w:val="nil"/>
            </w:tcBorders>
            <w:noWrap/>
            <w:vAlign w:val="bottom"/>
          </w:tcPr>
          <w:p w:rsidR="00B60832" w:rsidRPr="00F2474C" w:rsidRDefault="00B60832">
            <w:pPr>
              <w:shd w:val="clear" w:color="000000" w:fill="auto"/>
              <w:spacing w:before="60" w:line="200" w:lineRule="exact"/>
              <w:ind w:right="-16"/>
              <w:jc w:val="right"/>
              <w:rPr>
                <w:sz w:val="16"/>
              </w:rPr>
            </w:pPr>
            <w:r w:rsidRPr="00F2474C">
              <w:rPr>
                <w:sz w:val="16"/>
              </w:rPr>
              <w:t> </w:t>
            </w:r>
          </w:p>
        </w:tc>
      </w:tr>
      <w:tr w:rsidR="00000000" w:rsidRPr="00F2474C">
        <w:trPr>
          <w:trHeight w:val="255"/>
        </w:trPr>
        <w:tc>
          <w:tcPr>
            <w:tcW w:w="567" w:type="dxa"/>
            <w:tcBorders>
              <w:top w:val="nil"/>
            </w:tcBorders>
            <w:noWrap/>
            <w:vAlign w:val="bottom"/>
          </w:tcPr>
          <w:p w:rsidR="00B60832" w:rsidRPr="00F2474C" w:rsidRDefault="00B60832">
            <w:pPr>
              <w:shd w:val="clear" w:color="000000" w:fill="auto"/>
              <w:spacing w:before="60" w:line="200" w:lineRule="exact"/>
              <w:jc w:val="center"/>
              <w:rPr>
                <w:sz w:val="16"/>
              </w:rPr>
            </w:pPr>
            <w:r w:rsidRPr="00F2474C">
              <w:rPr>
                <w:sz w:val="16"/>
              </w:rPr>
              <w:t>16:1</w:t>
            </w:r>
          </w:p>
        </w:tc>
        <w:tc>
          <w:tcPr>
            <w:tcW w:w="4283" w:type="dxa"/>
            <w:tcBorders>
              <w:top w:val="nil"/>
            </w:tcBorders>
            <w:vAlign w:val="bottom"/>
          </w:tcPr>
          <w:p w:rsidR="00B60832" w:rsidRPr="00F2474C" w:rsidRDefault="00B60832">
            <w:pPr>
              <w:shd w:val="clear" w:color="000000" w:fill="auto"/>
              <w:spacing w:before="60" w:line="200" w:lineRule="exact"/>
              <w:rPr>
                <w:sz w:val="16"/>
              </w:rPr>
            </w:pPr>
            <w:r w:rsidRPr="00F2474C">
              <w:rPr>
                <w:sz w:val="16"/>
              </w:rPr>
              <w:t>Skapande äldreomsorg</w:t>
            </w:r>
          </w:p>
        </w:tc>
        <w:tc>
          <w:tcPr>
            <w:tcW w:w="1987" w:type="dxa"/>
            <w:tcBorders>
              <w:top w:val="nil"/>
            </w:tcBorders>
            <w:noWrap/>
            <w:vAlign w:val="bottom"/>
          </w:tcPr>
          <w:p w:rsidR="00B60832" w:rsidRPr="00F2474C" w:rsidRDefault="00B60832">
            <w:pPr>
              <w:shd w:val="clear" w:color="000000" w:fill="auto"/>
              <w:spacing w:before="60" w:line="200" w:lineRule="exact"/>
              <w:ind w:right="-16"/>
              <w:jc w:val="right"/>
              <w:rPr>
                <w:sz w:val="16"/>
              </w:rPr>
            </w:pPr>
            <w:r w:rsidRPr="00F2474C">
              <w:rPr>
                <w:sz w:val="16"/>
              </w:rPr>
              <w:t>+30</w:t>
            </w:r>
          </w:p>
        </w:tc>
      </w:tr>
      <w:tr w:rsidR="00000000" w:rsidRPr="00F2474C">
        <w:trPr>
          <w:trHeight w:val="255"/>
        </w:trPr>
        <w:tc>
          <w:tcPr>
            <w:tcW w:w="567" w:type="dxa"/>
            <w:noWrap/>
            <w:vAlign w:val="bottom"/>
          </w:tcPr>
          <w:p w:rsidR="00B60832" w:rsidRPr="00F2474C" w:rsidRDefault="00B60832">
            <w:pPr>
              <w:shd w:val="clear" w:color="000000" w:fill="auto"/>
              <w:spacing w:before="60" w:line="200" w:lineRule="exact"/>
              <w:jc w:val="center"/>
              <w:rPr>
                <w:sz w:val="16"/>
              </w:rPr>
            </w:pPr>
            <w:r w:rsidRPr="00F2474C">
              <w:rPr>
                <w:sz w:val="16"/>
              </w:rPr>
              <w:t>16:2</w:t>
            </w:r>
          </w:p>
        </w:tc>
        <w:tc>
          <w:tcPr>
            <w:tcW w:w="4283" w:type="dxa"/>
            <w:vAlign w:val="bottom"/>
          </w:tcPr>
          <w:p w:rsidR="00B60832" w:rsidRPr="00F2474C" w:rsidRDefault="00B60832">
            <w:pPr>
              <w:shd w:val="clear" w:color="000000" w:fill="auto"/>
              <w:spacing w:before="60" w:line="200" w:lineRule="exact"/>
              <w:rPr>
                <w:sz w:val="16"/>
              </w:rPr>
            </w:pPr>
            <w:r w:rsidRPr="00F2474C">
              <w:rPr>
                <w:sz w:val="16"/>
              </w:rPr>
              <w:t>Kulturarvsfond</w:t>
            </w:r>
          </w:p>
        </w:tc>
        <w:tc>
          <w:tcPr>
            <w:tcW w:w="1987" w:type="dxa"/>
            <w:noWrap/>
            <w:vAlign w:val="bottom"/>
          </w:tcPr>
          <w:p w:rsidR="00B60832" w:rsidRPr="00F2474C" w:rsidRDefault="00B60832">
            <w:pPr>
              <w:shd w:val="clear" w:color="000000" w:fill="auto"/>
              <w:spacing w:before="60" w:line="200" w:lineRule="exact"/>
              <w:ind w:right="-16"/>
              <w:jc w:val="right"/>
              <w:rPr>
                <w:sz w:val="16"/>
              </w:rPr>
            </w:pPr>
            <w:r w:rsidRPr="00F2474C">
              <w:rPr>
                <w:sz w:val="16"/>
              </w:rPr>
              <w:t>+100</w:t>
            </w:r>
          </w:p>
        </w:tc>
      </w:tr>
      <w:tr w:rsidR="00000000" w:rsidRPr="00F2474C">
        <w:trPr>
          <w:trHeight w:val="255"/>
        </w:trPr>
        <w:tc>
          <w:tcPr>
            <w:tcW w:w="567" w:type="dxa"/>
            <w:noWrap/>
            <w:vAlign w:val="bottom"/>
          </w:tcPr>
          <w:p w:rsidR="00B60832" w:rsidRPr="00F2474C" w:rsidRDefault="00B60832">
            <w:pPr>
              <w:shd w:val="clear" w:color="000000" w:fill="auto"/>
              <w:spacing w:before="60" w:line="200" w:lineRule="exact"/>
              <w:jc w:val="center"/>
              <w:rPr>
                <w:sz w:val="16"/>
              </w:rPr>
            </w:pPr>
            <w:r w:rsidRPr="00F2474C">
              <w:rPr>
                <w:sz w:val="16"/>
              </w:rPr>
              <w:t>16:3</w:t>
            </w:r>
          </w:p>
        </w:tc>
        <w:tc>
          <w:tcPr>
            <w:tcW w:w="4283" w:type="dxa"/>
            <w:vAlign w:val="bottom"/>
          </w:tcPr>
          <w:p w:rsidR="00B60832" w:rsidRPr="00F2474C" w:rsidRDefault="00B60832">
            <w:pPr>
              <w:shd w:val="clear" w:color="000000" w:fill="auto"/>
              <w:spacing w:before="60" w:line="200" w:lineRule="exact"/>
              <w:rPr>
                <w:sz w:val="16"/>
              </w:rPr>
            </w:pPr>
            <w:r w:rsidRPr="00F2474C">
              <w:rPr>
                <w:sz w:val="16"/>
              </w:rPr>
              <w:t>Reformerat pensionssystem för scenarbetare</w:t>
            </w:r>
          </w:p>
        </w:tc>
        <w:tc>
          <w:tcPr>
            <w:tcW w:w="1987" w:type="dxa"/>
            <w:noWrap/>
            <w:vAlign w:val="bottom"/>
          </w:tcPr>
          <w:p w:rsidR="00B60832" w:rsidRPr="00F2474C" w:rsidRDefault="00B60832">
            <w:pPr>
              <w:shd w:val="clear" w:color="000000" w:fill="auto"/>
              <w:spacing w:before="60" w:line="200" w:lineRule="exact"/>
              <w:ind w:right="-16"/>
              <w:jc w:val="right"/>
              <w:rPr>
                <w:sz w:val="16"/>
              </w:rPr>
            </w:pPr>
            <w:r w:rsidRPr="00F2474C">
              <w:rPr>
                <w:sz w:val="16"/>
              </w:rPr>
              <w:t>+100</w:t>
            </w:r>
          </w:p>
        </w:tc>
      </w:tr>
      <w:tr w:rsidR="00000000" w:rsidRPr="00F2474C">
        <w:trPr>
          <w:trHeight w:val="270"/>
        </w:trPr>
        <w:tc>
          <w:tcPr>
            <w:tcW w:w="567" w:type="dxa"/>
            <w:noWrap/>
            <w:vAlign w:val="bottom"/>
          </w:tcPr>
          <w:p w:rsidR="00B60832" w:rsidRPr="00F2474C" w:rsidRDefault="00B60832">
            <w:pPr>
              <w:shd w:val="clear" w:color="000000" w:fill="auto"/>
              <w:spacing w:before="60" w:line="200" w:lineRule="exact"/>
              <w:jc w:val="center"/>
              <w:rPr>
                <w:sz w:val="16"/>
              </w:rPr>
            </w:pPr>
            <w:r w:rsidRPr="00F2474C">
              <w:rPr>
                <w:sz w:val="16"/>
              </w:rPr>
              <w:t> </w:t>
            </w:r>
          </w:p>
        </w:tc>
        <w:tc>
          <w:tcPr>
            <w:tcW w:w="4283" w:type="dxa"/>
            <w:vAlign w:val="bottom"/>
          </w:tcPr>
          <w:p w:rsidR="00B60832" w:rsidRPr="00F2474C" w:rsidRDefault="00B60832">
            <w:pPr>
              <w:shd w:val="clear" w:color="000000" w:fill="auto"/>
              <w:spacing w:before="60" w:line="200" w:lineRule="exact"/>
              <w:rPr>
                <w:b/>
                <w:bCs/>
                <w:iCs/>
                <w:sz w:val="16"/>
              </w:rPr>
            </w:pPr>
            <w:r w:rsidRPr="00F2474C">
              <w:rPr>
                <w:b/>
                <w:bCs/>
                <w:iCs/>
                <w:sz w:val="16"/>
              </w:rPr>
              <w:t>Summa</w:t>
            </w:r>
          </w:p>
        </w:tc>
        <w:tc>
          <w:tcPr>
            <w:tcW w:w="1987" w:type="dxa"/>
            <w:noWrap/>
            <w:vAlign w:val="bottom"/>
          </w:tcPr>
          <w:p w:rsidR="00B60832" w:rsidRPr="00F2474C" w:rsidRDefault="00B60832">
            <w:pPr>
              <w:shd w:val="clear" w:color="000000" w:fill="auto"/>
              <w:spacing w:before="60" w:line="200" w:lineRule="exact"/>
              <w:ind w:right="-16"/>
              <w:jc w:val="right"/>
              <w:rPr>
                <w:b/>
                <w:bCs/>
                <w:iCs/>
                <w:sz w:val="16"/>
              </w:rPr>
            </w:pPr>
            <w:r w:rsidRPr="00F2474C">
              <w:rPr>
                <w:b/>
                <w:bCs/>
                <w:iCs/>
                <w:sz w:val="16"/>
              </w:rPr>
              <w:t>+341</w:t>
            </w:r>
          </w:p>
        </w:tc>
      </w:tr>
    </w:tbl>
    <w:p w:rsidR="00B60832" w:rsidRPr="00F2474C" w:rsidRDefault="00B60832">
      <w:pPr>
        <w:shd w:val="clear" w:color="000000" w:fill="auto"/>
      </w:pPr>
    </w:p>
    <w:p w:rsidR="00B60832" w:rsidRPr="00F2474C" w:rsidRDefault="00B60832">
      <w:pPr>
        <w:pStyle w:val="Rubrik1"/>
        <w:shd w:val="clear" w:color="000000" w:fill="auto"/>
        <w:spacing w:before="240"/>
      </w:pPr>
      <w:r w:rsidRPr="00F2474C">
        <w:t>Motivering</w:t>
      </w:r>
    </w:p>
    <w:p w:rsidR="00B60832" w:rsidRPr="00F2474C" w:rsidRDefault="00B60832">
      <w:pPr>
        <w:shd w:val="clear" w:color="000000" w:fill="auto"/>
      </w:pPr>
      <w:r w:rsidRPr="00F2474C">
        <w:t>Sverigedemokraterna föreslår en omfattande satsning på bevarandet och l</w:t>
      </w:r>
      <w:r w:rsidRPr="00F2474C">
        <w:t>e</w:t>
      </w:r>
      <w:r w:rsidRPr="00F2474C">
        <w:t>vandegörandet av det svenska kulturarvet i form av bland annat utökat stöd till kulturarvsbevarande institutioner, införandet av kulturarvs-ROT och en statlig kulturarvsfond. Vi föreslår även större satsningar på barnkulturen, kultur för äldre och på en förbättring av scenarbetarnas pensionsvillkor. Sat</w:t>
      </w:r>
      <w:r w:rsidRPr="00F2474C">
        <w:t>s</w:t>
      </w:r>
      <w:r w:rsidRPr="00F2474C">
        <w:t>ningarna finansieras bland annat genom stora neddragningar på den mångku</w:t>
      </w:r>
      <w:r w:rsidRPr="00F2474C">
        <w:t>l</w:t>
      </w:r>
      <w:r w:rsidRPr="00F2474C">
        <w:t>turalistiska kulturpolitiken och genom vissa minskningar av subventionerna till samtidskulturen.</w:t>
      </w:r>
    </w:p>
    <w:tbl>
      <w:tblPr>
        <w:tblW w:w="60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5"/>
        <w:gridCol w:w="3005"/>
      </w:tblGrid>
      <w:tr w:rsidR="00000000" w:rsidRPr="00F2474C">
        <w:trPr>
          <w:cantSplit/>
        </w:trPr>
        <w:tc>
          <w:tcPr>
            <w:tcW w:w="4322" w:type="dxa"/>
          </w:tcPr>
          <w:p w:rsidR="00B60832" w:rsidRPr="00F2474C" w:rsidRDefault="00B60832">
            <w:pPr>
              <w:pStyle w:val="UnderskriftDatum"/>
              <w:shd w:val="clear" w:color="000000" w:fill="auto"/>
              <w:spacing w:before="240"/>
            </w:pPr>
            <w:r w:rsidRPr="00F2474C">
              <w:t>Stockholm den 3 oktober 2011</w:t>
            </w:r>
          </w:p>
        </w:tc>
        <w:tc>
          <w:tcPr>
            <w:tcW w:w="4322" w:type="dxa"/>
          </w:tcPr>
          <w:p w:rsidR="00B60832" w:rsidRPr="00F2474C" w:rsidRDefault="00B60832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F2474C">
        <w:trPr>
          <w:cantSplit/>
        </w:trPr>
        <w:tc>
          <w:tcPr>
            <w:tcW w:w="4322" w:type="dxa"/>
          </w:tcPr>
          <w:p w:rsidR="00B60832" w:rsidRPr="00F2474C" w:rsidRDefault="00B60832">
            <w:pPr>
              <w:pStyle w:val="Underskrifter"/>
              <w:shd w:val="clear" w:color="000000" w:fill="auto"/>
            </w:pPr>
            <w:r w:rsidRPr="00F2474C">
              <w:t>Mattias Karlsson (SD)</w:t>
            </w:r>
          </w:p>
        </w:tc>
        <w:tc>
          <w:tcPr>
            <w:tcW w:w="4322" w:type="dxa"/>
          </w:tcPr>
          <w:p w:rsidR="00B60832" w:rsidRPr="00F2474C" w:rsidRDefault="00B60832">
            <w:pPr>
              <w:pStyle w:val="Underskrifter"/>
              <w:shd w:val="clear" w:color="000000" w:fill="auto"/>
            </w:pPr>
          </w:p>
        </w:tc>
      </w:tr>
      <w:tr w:rsidR="00000000" w:rsidRPr="00F2474C">
        <w:trPr>
          <w:cantSplit/>
        </w:trPr>
        <w:tc>
          <w:tcPr>
            <w:tcW w:w="4322" w:type="dxa"/>
          </w:tcPr>
          <w:p w:rsidR="00B60832" w:rsidRPr="00F2474C" w:rsidRDefault="00B60832">
            <w:pPr>
              <w:pStyle w:val="Underskrifter"/>
              <w:shd w:val="clear" w:color="000000" w:fill="auto"/>
            </w:pPr>
            <w:r w:rsidRPr="00F2474C">
              <w:t>Josef Fransson (SD)</w:t>
            </w:r>
          </w:p>
        </w:tc>
        <w:tc>
          <w:tcPr>
            <w:tcW w:w="4322" w:type="dxa"/>
          </w:tcPr>
          <w:p w:rsidR="00B60832" w:rsidRPr="00F2474C" w:rsidRDefault="00B60832">
            <w:pPr>
              <w:pStyle w:val="Underskrifter"/>
              <w:shd w:val="clear" w:color="000000" w:fill="auto"/>
            </w:pPr>
            <w:r w:rsidRPr="00F2474C">
              <w:t>Thoralf Alfsson (SD)</w:t>
            </w:r>
          </w:p>
        </w:tc>
      </w:tr>
    </w:tbl>
    <w:p w:rsidR="00B60832" w:rsidRPr="00F2474C" w:rsidRDefault="00B60832">
      <w:pPr>
        <w:pStyle w:val="Normaltindrag"/>
        <w:shd w:val="clear" w:color="000000" w:fill="auto"/>
      </w:pPr>
    </w:p>
    <w:sectPr w:rsidR="00B60832" w:rsidRPr="00F247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60832" w:rsidRPr="00F2474C" w:rsidRDefault="00B60832">
      <w:r w:rsidRPr="00F2474C">
        <w:separator/>
      </w:r>
    </w:p>
  </w:endnote>
  <w:endnote w:type="continuationSeparator" w:id="0">
    <w:p w:rsidR="00B60832" w:rsidRPr="00F2474C" w:rsidRDefault="00B60832">
      <w:r w:rsidRPr="00F2474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60832" w:rsidRPr="00F2474C" w:rsidRDefault="00F2474C">
    <w:pPr>
      <w:pStyle w:val="Sidfot"/>
    </w:pPr>
    <w:r w:rsidRPr="00F2474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93589785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0832" w:rsidRDefault="00B6083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60832" w:rsidRDefault="00B6083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60832" w:rsidRPr="00F2474C" w:rsidRDefault="00F2474C">
    <w:pPr>
      <w:pStyle w:val="Sidfot"/>
    </w:pPr>
    <w:r w:rsidRPr="00F2474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77704600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0832" w:rsidRDefault="00B6083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60832" w:rsidRDefault="00B6083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60832" w:rsidRPr="00F2474C" w:rsidRDefault="00F2474C">
    <w:pPr>
      <w:pStyle w:val="Sidfot"/>
    </w:pPr>
    <w:r w:rsidRPr="00F2474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0881896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0832" w:rsidRDefault="00B6083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60832" w:rsidRDefault="00B6083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60832" w:rsidRPr="00F2474C" w:rsidRDefault="00B60832">
      <w:r w:rsidRPr="00F2474C">
        <w:separator/>
      </w:r>
    </w:p>
  </w:footnote>
  <w:footnote w:type="continuationSeparator" w:id="0">
    <w:p w:rsidR="00B60832" w:rsidRPr="00F2474C" w:rsidRDefault="00B60832">
      <w:r w:rsidRPr="00F2474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60832" w:rsidRPr="00F2474C" w:rsidRDefault="00F2474C">
    <w:pPr>
      <w:pStyle w:val="Sidhuvud"/>
    </w:pPr>
    <w:r w:rsidRPr="00F2474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38497909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0832" w:rsidRDefault="00B6083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Kr330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60832" w:rsidRDefault="00B6083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Kr330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60832" w:rsidRPr="00F2474C" w:rsidRDefault="00F2474C">
    <w:pPr>
      <w:pStyle w:val="Sidhuvud"/>
    </w:pPr>
    <w:r w:rsidRPr="00F2474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21107248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0832" w:rsidRDefault="00B6083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Kr330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60832" w:rsidRDefault="00B6083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Kr330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60832" w:rsidRPr="00F2474C" w:rsidRDefault="00B60832">
    <w:pPr>
      <w:pStyle w:val="FSHNormal"/>
      <w:tabs>
        <w:tab w:val="right" w:pos="5840"/>
      </w:tabs>
    </w:pPr>
    <w:r w:rsidRPr="00F2474C">
      <w:br/>
    </w:r>
    <w:r w:rsidRPr="00F2474C">
      <w:fldChar w:fldCharType="begin" w:fldLock="1"/>
    </w:r>
    <w:r w:rsidRPr="00F2474C">
      <w:instrText xml:space="preserve"> DOCPROPERTY</w:instrText>
    </w:r>
    <w:r w:rsidRPr="00F2474C">
      <w:rPr>
        <w:sz w:val="18"/>
      </w:rPr>
      <w:instrText xml:space="preserve"> "YearUser" *\charformat </w:instrText>
    </w:r>
    <w:r w:rsidRPr="00F2474C">
      <w:fldChar w:fldCharType="separate"/>
    </w:r>
    <w:r w:rsidRPr="00F2474C">
      <w:t>2011/12</w:t>
    </w:r>
    <w:r w:rsidRPr="00F2474C">
      <w:fldChar w:fldCharType="end"/>
    </w:r>
    <w:r w:rsidRPr="00F2474C">
      <w:t xml:space="preserve"> </w:t>
    </w:r>
    <w:r w:rsidRPr="00F2474C">
      <w:tab/>
      <w:t xml:space="preserve">mnr: </w:t>
    </w:r>
    <w:r w:rsidRPr="00F2474C">
      <w:fldChar w:fldCharType="begin" w:fldLock="1"/>
    </w:r>
    <w:r w:rsidRPr="00F2474C">
      <w:instrText xml:space="preserve"> DOCPROPERTY</w:instrText>
    </w:r>
    <w:r w:rsidRPr="00F2474C">
      <w:rPr>
        <w:sz w:val="18"/>
      </w:rPr>
      <w:instrText xml:space="preserve"> "Motionsnummer" *\charformat </w:instrText>
    </w:r>
    <w:r w:rsidRPr="00F2474C">
      <w:fldChar w:fldCharType="separate"/>
    </w:r>
    <w:r w:rsidRPr="00F2474C">
      <w:t>Kr330</w:t>
    </w:r>
    <w:r w:rsidRPr="00F2474C">
      <w:fldChar w:fldCharType="end"/>
    </w:r>
    <w:r w:rsidRPr="00F2474C">
      <w:br/>
    </w:r>
    <w:r w:rsidRPr="00F2474C">
      <w:fldChar w:fldCharType="begin" w:fldLock="1"/>
    </w:r>
    <w:r w:rsidRPr="00F2474C">
      <w:instrText xml:space="preserve"> DOCPROPERTY</w:instrText>
    </w:r>
    <w:r w:rsidRPr="00F2474C">
      <w:rPr>
        <w:sz w:val="18"/>
      </w:rPr>
      <w:instrText xml:space="preserve"> "Samling" *\charformat </w:instrText>
    </w:r>
    <w:r w:rsidRPr="00F2474C">
      <w:fldChar w:fldCharType="end"/>
    </w:r>
    <w:r w:rsidRPr="00F2474C">
      <w:tab/>
      <w:t xml:space="preserve">pnr: </w:t>
    </w:r>
    <w:r w:rsidRPr="00F2474C">
      <w:fldChar w:fldCharType="begin" w:fldLock="1"/>
    </w:r>
    <w:r w:rsidRPr="00F2474C">
      <w:instrText xml:space="preserve"> DOCPROPERTY</w:instrText>
    </w:r>
    <w:r w:rsidRPr="00F2474C">
      <w:rPr>
        <w:sz w:val="18"/>
      </w:rPr>
      <w:instrText xml:space="preserve"> "Partinummer" *\charformat </w:instrText>
    </w:r>
    <w:r w:rsidRPr="00F2474C">
      <w:fldChar w:fldCharType="separate"/>
    </w:r>
    <w:r w:rsidRPr="00F2474C">
      <w:t>SD267</w:t>
    </w:r>
    <w:r w:rsidRPr="00F2474C">
      <w:fldChar w:fldCharType="end"/>
    </w:r>
  </w:p>
  <w:p w:rsidR="00B60832" w:rsidRPr="00F2474C" w:rsidRDefault="00B60832">
    <w:pPr>
      <w:pStyle w:val="FSHRub1"/>
    </w:pPr>
    <w:r w:rsidRPr="00F2474C">
      <w:t>Motion till riksdagen</w:t>
    </w:r>
    <w:r w:rsidRPr="00F2474C">
      <w:br/>
    </w:r>
    <w:r w:rsidRPr="00F2474C">
      <w:fldChar w:fldCharType="begin" w:fldLock="1"/>
    </w:r>
    <w:r w:rsidRPr="00F2474C">
      <w:instrText xml:space="preserve"> DOCPROPERTY "YearUser" *\charformat </w:instrText>
    </w:r>
    <w:r w:rsidRPr="00F2474C">
      <w:fldChar w:fldCharType="separate"/>
    </w:r>
    <w:r w:rsidRPr="00F2474C">
      <w:t>2011/12</w:t>
    </w:r>
    <w:r w:rsidRPr="00F2474C">
      <w:fldChar w:fldCharType="end"/>
    </w:r>
    <w:r w:rsidRPr="00F2474C">
      <w:t>:</w:t>
    </w:r>
    <w:r w:rsidRPr="00F2474C">
      <w:fldChar w:fldCharType="begin" w:fldLock="1"/>
    </w:r>
    <w:r w:rsidRPr="00F2474C">
      <w:instrText xml:space="preserve"> DOCPROPERTY "Motionsnummer" *\charformat </w:instrText>
    </w:r>
    <w:r w:rsidRPr="00F2474C">
      <w:fldChar w:fldCharType="separate"/>
    </w:r>
    <w:r w:rsidRPr="00F2474C">
      <w:t>Kr330</w:t>
    </w:r>
    <w:r w:rsidRPr="00F2474C">
      <w:fldChar w:fldCharType="end"/>
    </w:r>
  </w:p>
  <w:p w:rsidR="00B60832" w:rsidRPr="00F2474C" w:rsidRDefault="00B60832">
    <w:pPr>
      <w:pStyle w:val="FSHNormalS5"/>
    </w:pPr>
    <w:r w:rsidRPr="00F2474C">
      <w:fldChar w:fldCharType="begin" w:fldLock="1"/>
    </w:r>
    <w:r w:rsidRPr="00F2474C">
      <w:instrText xml:space="preserve"> DOCPROPERTY "MotionarText" *\charformat </w:instrText>
    </w:r>
    <w:r w:rsidRPr="00F2474C">
      <w:fldChar w:fldCharType="separate"/>
    </w:r>
    <w:r w:rsidRPr="00F2474C">
      <w:t>av Mattias Karlsson m.fl. (SD)</w:t>
    </w:r>
    <w:r w:rsidRPr="00F2474C">
      <w:fldChar w:fldCharType="end"/>
    </w:r>
    <w:r w:rsidRPr="00F2474C">
      <w:br/>
    </w:r>
    <w:r w:rsidRPr="00F2474C">
      <w:fldChar w:fldCharType="begin" w:fldLock="1"/>
    </w:r>
    <w:r w:rsidRPr="00F2474C">
      <w:instrText xml:space="preserve"> DOCPROPERTY "SvarFrasKort" *\charformat </w:instrText>
    </w:r>
    <w:r w:rsidRPr="00F2474C">
      <w:fldChar w:fldCharType="end"/>
    </w:r>
  </w:p>
  <w:p w:rsidR="00B60832" w:rsidRPr="00F2474C" w:rsidRDefault="00B60832">
    <w:pPr>
      <w:pStyle w:val="FSHTitel"/>
    </w:pPr>
    <w:r w:rsidRPr="00F2474C">
      <w:fldChar w:fldCharType="begin" w:fldLock="1"/>
    </w:r>
    <w:r w:rsidRPr="00F2474C">
      <w:instrText xml:space="preserve"> DOCPROPERTY</w:instrText>
    </w:r>
    <w:r w:rsidRPr="00F2474C">
      <w:rPr>
        <w:sz w:val="18"/>
      </w:rPr>
      <w:instrText xml:space="preserve"> "RubrikSvar" *\charformat </w:instrText>
    </w:r>
    <w:r w:rsidRPr="00F2474C">
      <w:fldChar w:fldCharType="separate"/>
    </w:r>
    <w:r w:rsidRPr="00F2474C">
      <w:t>Utgiftsområde 17 Kultur, medier, trossamfund och fritid</w:t>
    </w:r>
    <w:r w:rsidRPr="00F2474C">
      <w:fldChar w:fldCharType="end"/>
    </w:r>
  </w:p>
  <w:p w:rsidR="00B60832" w:rsidRPr="00F2474C" w:rsidRDefault="00B60832">
    <w:pPr>
      <w:pStyle w:val="Normal00"/>
    </w:pPr>
  </w:p>
  <w:p w:rsidR="00B60832" w:rsidRPr="00F2474C" w:rsidRDefault="00B6083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CF2874"/>
    <w:multiLevelType w:val="hybridMultilevel"/>
    <w:tmpl w:val="F1B080D4"/>
    <w:lvl w:ilvl="0" w:tplc="CCBA8514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2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3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5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7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72E17EFF"/>
    <w:multiLevelType w:val="hybridMultilevel"/>
    <w:tmpl w:val="211C8A64"/>
    <w:lvl w:ilvl="0" w:tplc="5866C6F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287321162">
    <w:abstractNumId w:val="3"/>
  </w:num>
  <w:num w:numId="2" w16cid:durableId="1195925306">
    <w:abstractNumId w:val="2"/>
  </w:num>
  <w:num w:numId="3" w16cid:durableId="73669408">
    <w:abstractNumId w:val="1"/>
  </w:num>
  <w:num w:numId="4" w16cid:durableId="1628506022">
    <w:abstractNumId w:val="0"/>
  </w:num>
  <w:num w:numId="5" w16cid:durableId="774714775">
    <w:abstractNumId w:val="7"/>
  </w:num>
  <w:num w:numId="6" w16cid:durableId="735320511">
    <w:abstractNumId w:val="6"/>
  </w:num>
  <w:num w:numId="7" w16cid:durableId="1739279246">
    <w:abstractNumId w:val="5"/>
  </w:num>
  <w:num w:numId="8" w16cid:durableId="1341010492">
    <w:abstractNumId w:val="4"/>
  </w:num>
  <w:num w:numId="9" w16cid:durableId="1520699226">
    <w:abstractNumId w:val="8"/>
  </w:num>
  <w:num w:numId="10" w16cid:durableId="1199514770">
    <w:abstractNumId w:val="9"/>
  </w:num>
  <w:num w:numId="11" w16cid:durableId="834417341">
    <w:abstractNumId w:val="11"/>
  </w:num>
  <w:num w:numId="12" w16cid:durableId="959528796">
    <w:abstractNumId w:val="14"/>
  </w:num>
  <w:num w:numId="13" w16cid:durableId="2115634291">
    <w:abstractNumId w:val="16"/>
  </w:num>
  <w:num w:numId="14" w16cid:durableId="1838418102">
    <w:abstractNumId w:val="17"/>
  </w:num>
  <w:num w:numId="15" w16cid:durableId="1329597144">
    <w:abstractNumId w:val="12"/>
  </w:num>
  <w:num w:numId="16" w16cid:durableId="1136726874">
    <w:abstractNumId w:val="20"/>
  </w:num>
  <w:num w:numId="17" w16cid:durableId="441077245">
    <w:abstractNumId w:val="18"/>
  </w:num>
  <w:num w:numId="18" w16cid:durableId="434136211">
    <w:abstractNumId w:val="15"/>
  </w:num>
  <w:num w:numId="19" w16cid:durableId="366805845">
    <w:abstractNumId w:val="13"/>
  </w:num>
  <w:num w:numId="20" w16cid:durableId="61177496">
    <w:abstractNumId w:val="19"/>
  </w:num>
  <w:num w:numId="21" w16cid:durableId="13659100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10-03"/>
    <w:docVar w:name="PersonGUIDs" w:val="{625062BE-70EF-4D25-A882-C630CFB2773B},{491B6133-BA6C-4CF0-8568-EAFCE78CCE82},{E777D43E-410F-4BC9-BB70-4814C6DA875C}"/>
  </w:docVars>
  <w:rsids>
    <w:rsidRoot w:val="00D00A56"/>
    <w:rsid w:val="00B60832"/>
    <w:rsid w:val="00D00A56"/>
    <w:rsid w:val="00F24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6E3469C-A8F2-4B0A-8B8A-A4E2B4C6E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numPr>
        <w:numId w:val="21"/>
      </w:numPr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Rubrik1Char">
    <w:name w:val="Rubrik 1 Char"/>
    <w:basedOn w:val="Standardstycketeckensnitt"/>
    <w:link w:val="Rubrik1"/>
    <w:rPr>
      <w:sz w:val="32"/>
      <w:lang w:val="sv-SE" w:eastAsia="sv-SE" w:bidi="ar-SA"/>
    </w:r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272</Words>
  <Characters>1770</Characters>
  <Application>Microsoft Office Word</Application>
  <DocSecurity>4</DocSecurity>
  <Lines>118</Lines>
  <Paragraphs>107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SD267</vt:lpstr>
    </vt:vector>
  </TitlesOfParts>
  <Company>Riksdagen</Company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SD267</dc:title>
  <dc:subject>SD267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2011-10-26T07:24:00Z</cp:lastPrinted>
  <dcterms:created xsi:type="dcterms:W3CDTF">2025-12-17T19:30:00Z</dcterms:created>
  <dcterms:modified xsi:type="dcterms:W3CDTF">2025-12-17T19:30:00Z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mot2000_533_2011-10-03</vt:lpwstr>
  </property>
  <property fmtid="{D5CDD505-2E9C-101B-9397-08002B2CF9AE}" pid="3" name="version">
    <vt:lpwstr>mot2000_533_2011-10-03</vt:lpwstr>
  </property>
  <property fmtid="{D5CDD505-2E9C-101B-9397-08002B2CF9AE}" pid="4" name="dokumenttyp">
    <vt:lpwstr>motion</vt:lpwstr>
  </property>
  <property fmtid="{D5CDD505-2E9C-101B-9397-08002B2CF9AE}" pid="5" name="Sekr">
    <vt:lpwstr>CD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Utgiftsområde 17 Kultur, medier, trossamfund och fritid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Utgiftsområde 17 Kultur, medier, trossamfund och fritid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SD267</vt:lpwstr>
  </property>
  <property fmtid="{D5CDD505-2E9C-101B-9397-08002B2CF9AE}" pid="18" name="ArbRubr">
    <vt:lpwstr/>
  </property>
  <property fmtid="{D5CDD505-2E9C-101B-9397-08002B2CF9AE}" pid="19" name="Partilogo">
    <vt:lpwstr>SD</vt:lpwstr>
  </property>
  <property fmtid="{D5CDD505-2E9C-101B-9397-08002B2CF9AE}" pid="20" name="PartiVal">
    <vt:lpwstr>SD</vt:lpwstr>
  </property>
  <property fmtid="{D5CDD505-2E9C-101B-9397-08002B2CF9AE}" pid="21" name="partibeteckning">
    <vt:lpwstr>SD</vt:lpwstr>
  </property>
  <property fmtid="{D5CDD505-2E9C-101B-9397-08002B2CF9AE}" pid="22" name="avs-org">
    <vt:lpwstr>SD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Mattias Karlsson m.fl. (SD)</vt:lpwstr>
  </property>
  <property fmtid="{D5CDD505-2E9C-101B-9397-08002B2CF9AE}" pid="26" name="MotionarLista">
    <vt:lpwstr>Karlsson, Mattias (SD)\Fransson, Josef (SD)\Alfsson, Thoralf (SD)\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Mattias Karlsson (SD), Josef Fransson (SD), Thoralf Alfsson (SD)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Kr330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2011</vt:lpwstr>
  </property>
  <property fmtid="{D5CDD505-2E9C-101B-9397-08002B2CF9AE}" pid="44" name="NotesUID">
    <vt:lpwstr>paula.bieler@riksdagen.se</vt:lpwstr>
  </property>
  <property fmtid="{D5CDD505-2E9C-101B-9397-08002B2CF9AE}" pid="45" name="ReservUID">
    <vt:lpwstr>pa0331ab</vt:lpwstr>
  </property>
  <property fmtid="{D5CDD505-2E9C-101B-9397-08002B2CF9AE}" pid="46" name="MotionID">
    <vt:lpwstr>20112012000000830068000002670075</vt:lpwstr>
  </property>
  <property fmtid="{D5CDD505-2E9C-101B-9397-08002B2CF9AE}" pid="47" name="datum">
    <vt:lpwstr>111003</vt:lpwstr>
  </property>
  <property fmtid="{D5CDD505-2E9C-101B-9397-08002B2CF9AE}" pid="48" name="avsändar-e-post">
    <vt:lpwstr>paula.bieler@riksdagen.se</vt:lpwstr>
  </property>
  <property fmtid="{D5CDD505-2E9C-101B-9397-08002B2CF9AE}" pid="49" name="id">
    <vt:lpwstr>20112012000000830068000002670075</vt:lpwstr>
  </property>
  <property fmtid="{D5CDD505-2E9C-101B-9397-08002B2CF9AE}" pid="50" name="nummer">
    <vt:lpwstr>330</vt:lpwstr>
  </property>
  <property fmtid="{D5CDD505-2E9C-101B-9397-08002B2CF9AE}" pid="51" name="utskottsbeteckning">
    <vt:lpwstr>Kr</vt:lpwstr>
  </property>
  <property fmtid="{D5CDD505-2E9C-101B-9397-08002B2CF9AE}" pid="52" name="GlobalUID">
    <vt:lpwstr>{74C323E8-BCCC-4B44-B0AC-587E589C64B9}</vt:lpwstr>
  </property>
  <property fmtid="{D5CDD505-2E9C-101B-9397-08002B2CF9AE}" pid="53" name="Överföringar">
    <vt:i4>0</vt:i4>
  </property>
  <property fmtid="{D5CDD505-2E9C-101B-9397-08002B2CF9AE}" pid="54" name="Checksum">
    <vt:lpwstr>*1017599940111*</vt:lpwstr>
  </property>
  <property fmtid="{D5CDD505-2E9C-101B-9397-08002B2CF9AE}" pid="55" name="skuggnummer">
    <vt:lpwstr>3175</vt:lpwstr>
  </property>
  <property fmtid="{D5CDD505-2E9C-101B-9397-08002B2CF9AE}" pid="56" name="urixVersion">
    <vt:lpwstr>4.5.0.25</vt:lpwstr>
  </property>
  <property fmtid="{D5CDD505-2E9C-101B-9397-08002B2CF9AE}" pid="57" name="urixOrigin">
    <vt:lpwstr>111026 09:24:29.742</vt:lpwstr>
  </property>
  <property fmtid="{D5CDD505-2E9C-101B-9397-08002B2CF9AE}" pid="58" name="urixGuid">
    <vt:lpwstr>{6D128719-6736-47C0-8BDD-6D96D5CF99ED}</vt:lpwstr>
  </property>
</Properties>
</file>