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128" w:rsidRPr="00822128" w:rsidRDefault="00822128">
      <w:pPr>
        <w:pStyle w:val="Frslagsrubrik"/>
      </w:pPr>
      <w:r w:rsidRPr="00822128">
        <w:t>Förslag till riksdagsbeslut</w:t>
      </w:r>
    </w:p>
    <w:p w:rsidR="00822128" w:rsidRPr="00822128" w:rsidRDefault="00822128">
      <w:pPr>
        <w:pStyle w:val="Hemstlatt"/>
      </w:pPr>
      <w:r w:rsidRPr="00822128">
        <w:t>Riksdagen tillkännager för regeringen som sin mening vad som anförs i motionen om att Gotland ska få använda beteckningarna regionfullmäktige och regionstyrelse.</w:t>
      </w:r>
    </w:p>
    <w:p w:rsidR="00822128" w:rsidRPr="00822128" w:rsidRDefault="00822128">
      <w:pPr>
        <w:pStyle w:val="Rubrik1"/>
      </w:pPr>
      <w:r w:rsidRPr="00822128">
        <w:t>Motivering</w:t>
      </w:r>
    </w:p>
    <w:p w:rsidR="00822128" w:rsidRPr="00822128" w:rsidRDefault="00822128">
      <w:r w:rsidRPr="00822128">
        <w:t>Det är glädjande för Gotlands del att regeringen föreslår att försöksverksa</w:t>
      </w:r>
      <w:r w:rsidRPr="00822128">
        <w:t>m</w:t>
      </w:r>
      <w:r w:rsidRPr="00822128">
        <w:t>heten med ändrad regional ansvarsfördelning nu görs permanent.</w:t>
      </w:r>
    </w:p>
    <w:p w:rsidR="00822128" w:rsidRPr="00822128" w:rsidRDefault="00822128">
      <w:pPr>
        <w:pStyle w:val="Normaltindrag"/>
      </w:pPr>
      <w:r w:rsidRPr="00822128">
        <w:t>Gotlands län ingick från början i försöksverksamheten som infördes från den 1 juli 1997.</w:t>
      </w:r>
    </w:p>
    <w:p w:rsidR="00822128" w:rsidRPr="00822128" w:rsidRDefault="00822128">
      <w:pPr>
        <w:pStyle w:val="Normaltindrag"/>
      </w:pPr>
      <w:r w:rsidRPr="00822128">
        <w:t>Från 2003 när samverkansorganisationslagen kom övergick försöksver</w:t>
      </w:r>
      <w:r w:rsidRPr="00822128">
        <w:t>k</w:t>
      </w:r>
      <w:r w:rsidRPr="00822128">
        <w:t>samheten för Gotlands län till en verksamhet som samverkansorgan utan tidsb</w:t>
      </w:r>
      <w:r w:rsidRPr="00822128">
        <w:t>e</w:t>
      </w:r>
      <w:r w:rsidRPr="00822128">
        <w:t>gränsning. Gotlands län behöll då uppgiften att besluta om de regionala företagsstöden, vilket annars inte ingick i den nya lagen. Den vidare uppgi</w:t>
      </w:r>
      <w:r w:rsidRPr="00822128">
        <w:t>f</w:t>
      </w:r>
      <w:r w:rsidRPr="00822128">
        <w:t>ten, att besluta om de regionala företagsstöden, innebär för Gotlands del b</w:t>
      </w:r>
      <w:r w:rsidRPr="00822128">
        <w:t>e</w:t>
      </w:r>
      <w:r w:rsidRPr="00822128">
        <w:t>slut om kommersiell service och användningen av vissa statliga medel för insatser kopplade till IT-satsningar.</w:t>
      </w:r>
    </w:p>
    <w:p w:rsidR="00822128" w:rsidRPr="00822128" w:rsidRDefault="00822128">
      <w:pPr>
        <w:pStyle w:val="Normaltindrag"/>
      </w:pPr>
      <w:r w:rsidRPr="00822128">
        <w:t xml:space="preserve">I regeringens förslag till lag om regionalt utvecklingsansvar kan man på område efter område se att </w:t>
      </w:r>
      <w:r w:rsidRPr="00822128">
        <w:t>Gotlands län har samma ansvar och befogenheter som andra som omfattas av den nya lagen. Det innebär att det nya lagförslaget omfattar samma verksamheter som redan bedrivs av samverkansorganet Go</w:t>
      </w:r>
      <w:r w:rsidRPr="00822128">
        <w:t>t</w:t>
      </w:r>
      <w:r w:rsidRPr="00822128">
        <w:t>lands kommun. Det omfattar att utarbeta och fastställa en strategi för länets utveckling, besluta om användning av vissa statliga medel och följa upp och redovisa resultat, att upprätta och fastställa länsplaner för regional transpor</w:t>
      </w:r>
      <w:r w:rsidRPr="00822128">
        <w:t>t</w:t>
      </w:r>
      <w:r w:rsidRPr="00822128">
        <w:t>infrastruktur, samverka med länsstyrelsen och myndigheter och med företr</w:t>
      </w:r>
      <w:r w:rsidRPr="00822128">
        <w:t>ä</w:t>
      </w:r>
      <w:r w:rsidRPr="00822128">
        <w:t>dare för o</w:t>
      </w:r>
      <w:r w:rsidRPr="00822128">
        <w:t>rganisationer och näringslivet. Även vissa uppgifter inom ramen för EU:s strukturfondsprogram ingår i det regionala utvecklingsansvaret.</w:t>
      </w:r>
    </w:p>
    <w:p w:rsidR="00822128" w:rsidRPr="00822128" w:rsidRDefault="00822128">
      <w:pPr>
        <w:pStyle w:val="Normaltindrag"/>
      </w:pPr>
      <w:r w:rsidRPr="00822128">
        <w:lastRenderedPageBreak/>
        <w:t>Det är olyckligt, när allt annat är lika, att regeringen ändå föreslår att Go</w:t>
      </w:r>
      <w:r w:rsidRPr="00822128">
        <w:t>t</w:t>
      </w:r>
      <w:r w:rsidRPr="00822128">
        <w:t>lands kommun inte ska få möjlighet att betecknas regionfullmäktige och reg</w:t>
      </w:r>
      <w:r w:rsidRPr="00822128">
        <w:t>i</w:t>
      </w:r>
      <w:r w:rsidRPr="00822128">
        <w:t>onstyrelse. Gotlands kommun har ett omfattande samarbete i Östersjöfrågor. Gotland har genom ett framgångsrikt samarbete goda möjligheter till konta</w:t>
      </w:r>
      <w:r w:rsidRPr="00822128">
        <w:t>k</w:t>
      </w:r>
      <w:r w:rsidRPr="00822128">
        <w:t>ter på EU-nivå. Genom sekretariatsfunktionen i Östersjökommissionen finns goda kontaktnät.</w:t>
      </w:r>
    </w:p>
    <w:p w:rsidR="00822128" w:rsidRPr="00822128" w:rsidRDefault="00822128">
      <w:pPr>
        <w:pStyle w:val="Normaltindrag"/>
      </w:pPr>
      <w:r w:rsidRPr="00822128">
        <w:t>I dessa kontakter och detta arbete är det värdefullt att få använda sig av begreppen regionfullmäktige och regionstyrelse. Det är begrepp som förstås i EU-sammanhang och visar den status och befog</w:t>
      </w:r>
      <w:r w:rsidRPr="00822128">
        <w:t>enheter som Gotlands ko</w:t>
      </w:r>
      <w:r w:rsidRPr="00822128">
        <w:t>m</w:t>
      </w:r>
      <w:r w:rsidRPr="00822128">
        <w:t>mun har haft och får även med den nya lagen. Den nya lagen bli tydligare om man har samma beteckningar för alla som omfattas av lagen. Det faktum att Gotland är en landstingsfri kommun innebär ändå att landstingsuppgifterna ingår i kommunens ansvarsområde. Det blir tydligare att behålla benämnin</w:t>
      </w:r>
      <w:r w:rsidRPr="00822128">
        <w:t>g</w:t>
      </w:r>
      <w:r w:rsidRPr="00822128">
        <w:t>en regionalt självstyrelseorgan för samtliga i stället för att ersätta dessa med begreppet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128">
        <w:trPr>
          <w:cantSplit/>
        </w:trPr>
        <w:tc>
          <w:tcPr>
            <w:tcW w:w="3046" w:type="dxa"/>
          </w:tcPr>
          <w:p w:rsidR="00822128" w:rsidRPr="00822128" w:rsidRDefault="00822128">
            <w:pPr>
              <w:pStyle w:val="UnderskriftDatum"/>
              <w:spacing w:before="240"/>
            </w:pPr>
            <w:r w:rsidRPr="00822128">
              <w:t>Stockholm den 13 april 2010</w:t>
            </w:r>
          </w:p>
        </w:tc>
        <w:tc>
          <w:tcPr>
            <w:tcW w:w="3047" w:type="dxa"/>
          </w:tcPr>
          <w:p w:rsidR="00822128" w:rsidRPr="00822128" w:rsidRDefault="00822128">
            <w:pPr>
              <w:pStyle w:val="Underskrifter"/>
              <w:spacing w:before="240"/>
            </w:pPr>
          </w:p>
        </w:tc>
      </w:tr>
      <w:tr w:rsidR="00000000" w:rsidRPr="00822128">
        <w:trPr>
          <w:cantSplit/>
        </w:trPr>
        <w:tc>
          <w:tcPr>
            <w:tcW w:w="3046" w:type="dxa"/>
          </w:tcPr>
          <w:p w:rsidR="00822128" w:rsidRPr="00822128" w:rsidRDefault="00822128">
            <w:pPr>
              <w:pStyle w:val="Underskrifter"/>
            </w:pPr>
            <w:r w:rsidRPr="00822128">
              <w:t>Christer Engelhardt (s)</w:t>
            </w:r>
          </w:p>
        </w:tc>
        <w:tc>
          <w:tcPr>
            <w:tcW w:w="3046" w:type="dxa"/>
          </w:tcPr>
          <w:p w:rsidR="00822128" w:rsidRPr="00822128" w:rsidRDefault="00822128">
            <w:pPr>
              <w:pStyle w:val="Underskrifter"/>
            </w:pPr>
          </w:p>
        </w:tc>
      </w:tr>
    </w:tbl>
    <w:p w:rsidR="00822128" w:rsidRPr="00822128" w:rsidRDefault="00822128">
      <w:pPr>
        <w:pStyle w:val="Normaltindrag"/>
      </w:pPr>
    </w:p>
    <w:sectPr w:rsidR="00000000" w:rsidRPr="008221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128" w:rsidRPr="00822128" w:rsidRDefault="00822128">
      <w:r w:rsidRPr="00822128">
        <w:separator/>
      </w:r>
    </w:p>
  </w:endnote>
  <w:endnote w:type="continuationSeparator" w:id="0">
    <w:p w:rsidR="00822128" w:rsidRPr="00822128" w:rsidRDefault="00822128">
      <w:r w:rsidRPr="00822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28" w:rsidRPr="00822128" w:rsidRDefault="00822128">
    <w:pPr>
      <w:pStyle w:val="Sidfot"/>
    </w:pPr>
    <w:r w:rsidRPr="008221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783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28" w:rsidRDefault="008221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128" w:rsidRDefault="008221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28" w:rsidRPr="00822128" w:rsidRDefault="00822128">
    <w:pPr>
      <w:pStyle w:val="Sidfot"/>
    </w:pPr>
    <w:r w:rsidRPr="008221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241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28" w:rsidRDefault="008221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128" w:rsidRDefault="008221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28" w:rsidRPr="00822128" w:rsidRDefault="00822128">
    <w:pPr>
      <w:pStyle w:val="Sidfot"/>
    </w:pPr>
    <w:r w:rsidRPr="008221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72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28" w:rsidRDefault="008221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128" w:rsidRDefault="008221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128" w:rsidRPr="00822128" w:rsidRDefault="00822128">
      <w:r w:rsidRPr="00822128">
        <w:separator/>
      </w:r>
    </w:p>
  </w:footnote>
  <w:footnote w:type="continuationSeparator" w:id="0">
    <w:p w:rsidR="00822128" w:rsidRPr="00822128" w:rsidRDefault="00822128">
      <w:r w:rsidRPr="008221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28" w:rsidRPr="00822128" w:rsidRDefault="00822128">
    <w:pPr>
      <w:pStyle w:val="Sidhuvud"/>
    </w:pPr>
    <w:r w:rsidRPr="008221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439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28" w:rsidRDefault="008221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128" w:rsidRDefault="008221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28" w:rsidRPr="00822128" w:rsidRDefault="00822128">
    <w:pPr>
      <w:pStyle w:val="Sidhuvud"/>
    </w:pPr>
    <w:r w:rsidRPr="008221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606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28" w:rsidRDefault="008221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128" w:rsidRDefault="008221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128" w:rsidRPr="00822128" w:rsidRDefault="00822128">
    <w:pPr>
      <w:pStyle w:val="FSHNormal"/>
      <w:tabs>
        <w:tab w:val="right" w:pos="5840"/>
      </w:tabs>
    </w:pPr>
    <w:r w:rsidRPr="00822128">
      <w:br/>
    </w:r>
    <w:r w:rsidRPr="00822128">
      <w:fldChar w:fldCharType="begin" w:fldLock="1"/>
    </w:r>
    <w:r w:rsidRPr="00822128">
      <w:instrText xml:space="preserve"> DOCPROPERTY</w:instrText>
    </w:r>
    <w:r w:rsidRPr="00822128">
      <w:rPr>
        <w:sz w:val="18"/>
      </w:rPr>
      <w:instrText xml:space="preserve"> "YearUser" *\charformat </w:instrText>
    </w:r>
    <w:r w:rsidRPr="00822128">
      <w:fldChar w:fldCharType="separate"/>
    </w:r>
    <w:r w:rsidRPr="00822128">
      <w:t>2009/10</w:t>
    </w:r>
    <w:r w:rsidRPr="00822128">
      <w:fldChar w:fldCharType="end"/>
    </w:r>
    <w:r w:rsidRPr="00822128">
      <w:t xml:space="preserve"> </w:t>
    </w:r>
    <w:r w:rsidRPr="00822128">
      <w:tab/>
      <w:t xml:space="preserve">mnr: </w:t>
    </w:r>
    <w:r w:rsidRPr="00822128">
      <w:fldChar w:fldCharType="begin" w:fldLock="1"/>
    </w:r>
    <w:r w:rsidRPr="00822128">
      <w:instrText xml:space="preserve"> DOCPROPERTY</w:instrText>
    </w:r>
    <w:r w:rsidRPr="00822128">
      <w:rPr>
        <w:sz w:val="18"/>
      </w:rPr>
      <w:instrText xml:space="preserve"> "Motionsnummer" *\charformat </w:instrText>
    </w:r>
    <w:r w:rsidRPr="00822128">
      <w:fldChar w:fldCharType="separate"/>
    </w:r>
    <w:r w:rsidRPr="00822128">
      <w:t>K11</w:t>
    </w:r>
    <w:r w:rsidRPr="00822128">
      <w:fldChar w:fldCharType="end"/>
    </w:r>
    <w:r w:rsidRPr="00822128">
      <w:br/>
    </w:r>
    <w:r w:rsidRPr="00822128">
      <w:fldChar w:fldCharType="begin" w:fldLock="1"/>
    </w:r>
    <w:r w:rsidRPr="00822128">
      <w:instrText xml:space="preserve"> DOCPROPERTY</w:instrText>
    </w:r>
    <w:r w:rsidRPr="00822128">
      <w:rPr>
        <w:sz w:val="18"/>
      </w:rPr>
      <w:instrText xml:space="preserve"> "Samling" *\charformat </w:instrText>
    </w:r>
    <w:r w:rsidRPr="00822128">
      <w:fldChar w:fldCharType="end"/>
    </w:r>
    <w:r w:rsidRPr="00822128">
      <w:tab/>
      <w:t xml:space="preserve">pnr: </w:t>
    </w:r>
    <w:r w:rsidRPr="00822128">
      <w:fldChar w:fldCharType="begin" w:fldLock="1"/>
    </w:r>
    <w:r w:rsidRPr="00822128">
      <w:instrText xml:space="preserve"> DOCPROPERTY</w:instrText>
    </w:r>
    <w:r w:rsidRPr="00822128">
      <w:rPr>
        <w:sz w:val="18"/>
      </w:rPr>
      <w:instrText xml:space="preserve"> "Partinummer" *\charformat </w:instrText>
    </w:r>
    <w:r w:rsidRPr="00822128">
      <w:fldChar w:fldCharType="separate"/>
    </w:r>
    <w:r w:rsidRPr="00822128">
      <w:t>s62000</w:t>
    </w:r>
    <w:r w:rsidRPr="00822128">
      <w:fldChar w:fldCharType="end"/>
    </w:r>
  </w:p>
  <w:p w:rsidR="00822128" w:rsidRPr="00822128" w:rsidRDefault="00822128">
    <w:pPr>
      <w:pStyle w:val="FSHRub1"/>
    </w:pPr>
    <w:r w:rsidRPr="00822128">
      <w:t>Motion till riksdagen</w:t>
    </w:r>
    <w:r w:rsidRPr="00822128">
      <w:br/>
    </w:r>
    <w:r w:rsidRPr="00822128">
      <w:fldChar w:fldCharType="begin" w:fldLock="1"/>
    </w:r>
    <w:r w:rsidRPr="00822128">
      <w:instrText xml:space="preserve"> DOCPROPERTY "YearUser" *\charformat </w:instrText>
    </w:r>
    <w:r w:rsidRPr="00822128">
      <w:fldChar w:fldCharType="separate"/>
    </w:r>
    <w:r w:rsidRPr="00822128">
      <w:t>2009/10</w:t>
    </w:r>
    <w:r w:rsidRPr="00822128">
      <w:fldChar w:fldCharType="end"/>
    </w:r>
    <w:r w:rsidRPr="00822128">
      <w:t>:</w:t>
    </w:r>
    <w:r w:rsidRPr="00822128">
      <w:fldChar w:fldCharType="begin" w:fldLock="1"/>
    </w:r>
    <w:r w:rsidRPr="00822128">
      <w:instrText xml:space="preserve"> DOCPROPERTY "Motionsnummer" *\charformat </w:instrText>
    </w:r>
    <w:r w:rsidRPr="00822128">
      <w:fldChar w:fldCharType="separate"/>
    </w:r>
    <w:r w:rsidRPr="00822128">
      <w:t>K11</w:t>
    </w:r>
    <w:r w:rsidRPr="00822128">
      <w:fldChar w:fldCharType="end"/>
    </w:r>
  </w:p>
  <w:p w:rsidR="00822128" w:rsidRPr="00822128" w:rsidRDefault="00822128">
    <w:pPr>
      <w:pStyle w:val="FSHNormalS5"/>
    </w:pPr>
    <w:r w:rsidRPr="00822128">
      <w:fldChar w:fldCharType="begin" w:fldLock="1"/>
    </w:r>
    <w:r w:rsidRPr="00822128">
      <w:instrText xml:space="preserve"> DOCPROPERTY "MotionarText" *\charformat </w:instrText>
    </w:r>
    <w:r w:rsidRPr="00822128">
      <w:fldChar w:fldCharType="separate"/>
    </w:r>
    <w:r w:rsidRPr="00822128">
      <w:t>av Christer Engelhardt (s)</w:t>
    </w:r>
    <w:r w:rsidRPr="00822128">
      <w:fldChar w:fldCharType="end"/>
    </w:r>
    <w:r w:rsidRPr="00822128">
      <w:br/>
    </w:r>
    <w:r w:rsidRPr="00822128">
      <w:fldChar w:fldCharType="begin" w:fldLock="1"/>
    </w:r>
    <w:r w:rsidRPr="00822128">
      <w:instrText xml:space="preserve"> DOCPROPERTY "SvarFrasKort" *\charformat </w:instrText>
    </w:r>
    <w:r w:rsidRPr="00822128">
      <w:fldChar w:fldCharType="separate"/>
    </w:r>
    <w:r w:rsidRPr="00822128">
      <w:t>med anledning av prop. 2009/10:156</w:t>
    </w:r>
    <w:r w:rsidRPr="00822128">
      <w:fldChar w:fldCharType="end"/>
    </w:r>
  </w:p>
  <w:p w:rsidR="00822128" w:rsidRPr="00822128" w:rsidRDefault="00822128">
    <w:pPr>
      <w:pStyle w:val="FSHTitel"/>
    </w:pPr>
    <w:r w:rsidRPr="00822128">
      <w:fldChar w:fldCharType="begin" w:fldLock="1"/>
    </w:r>
    <w:r w:rsidRPr="00822128">
      <w:instrText xml:space="preserve"> DOCPROPERTY</w:instrText>
    </w:r>
    <w:r w:rsidRPr="00822128">
      <w:rPr>
        <w:sz w:val="18"/>
      </w:rPr>
      <w:instrText xml:space="preserve"> "RubrikSvar" *\charformat </w:instrText>
    </w:r>
    <w:r w:rsidRPr="00822128">
      <w:fldChar w:fldCharType="separate"/>
    </w:r>
    <w:r w:rsidRPr="00822128">
      <w:t xml:space="preserve">Regionalt utvecklingsansvar i vissa län </w:t>
    </w:r>
    <w:r w:rsidRPr="00822128">
      <w:fldChar w:fldCharType="end"/>
    </w:r>
  </w:p>
  <w:p w:rsidR="00822128" w:rsidRPr="00822128" w:rsidRDefault="00822128">
    <w:pPr>
      <w:pStyle w:val="Normal00"/>
    </w:pPr>
  </w:p>
  <w:p w:rsidR="00822128" w:rsidRPr="00822128" w:rsidRDefault="008221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2500666">
    <w:abstractNumId w:val="3"/>
  </w:num>
  <w:num w:numId="2" w16cid:durableId="1434740896">
    <w:abstractNumId w:val="2"/>
  </w:num>
  <w:num w:numId="3" w16cid:durableId="105277341">
    <w:abstractNumId w:val="1"/>
  </w:num>
  <w:num w:numId="4" w16cid:durableId="1378093063">
    <w:abstractNumId w:val="0"/>
  </w:num>
  <w:num w:numId="5" w16cid:durableId="459689558">
    <w:abstractNumId w:val="7"/>
  </w:num>
  <w:num w:numId="6" w16cid:durableId="1932086374">
    <w:abstractNumId w:val="6"/>
  </w:num>
  <w:num w:numId="7" w16cid:durableId="515383035">
    <w:abstractNumId w:val="5"/>
  </w:num>
  <w:num w:numId="8" w16cid:durableId="1304390664">
    <w:abstractNumId w:val="4"/>
  </w:num>
  <w:num w:numId="9" w16cid:durableId="994339990">
    <w:abstractNumId w:val="8"/>
  </w:num>
  <w:num w:numId="10" w16cid:durableId="110128850">
    <w:abstractNumId w:val="9"/>
  </w:num>
  <w:num w:numId="11" w16cid:durableId="972642352">
    <w:abstractNumId w:val="10"/>
  </w:num>
  <w:num w:numId="12" w16cid:durableId="25836152">
    <w:abstractNumId w:val="13"/>
  </w:num>
  <w:num w:numId="13" w16cid:durableId="1160925179">
    <w:abstractNumId w:val="15"/>
  </w:num>
  <w:num w:numId="14" w16cid:durableId="316879948">
    <w:abstractNumId w:val="16"/>
  </w:num>
  <w:num w:numId="15" w16cid:durableId="183053976">
    <w:abstractNumId w:val="11"/>
  </w:num>
  <w:num w:numId="16" w16cid:durableId="984237759">
    <w:abstractNumId w:val="18"/>
  </w:num>
  <w:num w:numId="17" w16cid:durableId="1184978261">
    <w:abstractNumId w:val="17"/>
  </w:num>
  <w:num w:numId="18" w16cid:durableId="1711101359">
    <w:abstractNumId w:val="14"/>
  </w:num>
  <w:num w:numId="19" w16cid:durableId="1755280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3"/>
    <w:docVar w:name="PersonGUIDs" w:val="{82FD6D19-B8C3-40BA-8DF6-51F47A3B1385}"/>
  </w:docVars>
  <w:rsids>
    <w:rsidRoot w:val="007D7A94"/>
    <w:rsid w:val="007D7A94"/>
    <w:rsid w:val="008221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B64FE9-5AF8-42D5-AE1C-D2E182A4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2345</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s62000</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s62000</dc:title>
  <dc:subject>s62000</dc:subject>
  <dc:creator>Riksdagen</dc:creator>
  <cp:keywords>Riksdagen</cp:keywords>
  <dc:description>msmq kontroll, ensamt yrkande mm (b: S5 fix för yrk o listkorr)</dc:description>
  <cp:lastModifiedBy>Lars Brink</cp:lastModifiedBy>
  <cp:revision>2</cp:revision>
  <cp:lastPrinted>2010-04-19T07:41:00Z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mot2000_515_2010-04-13</vt:lpwstr>
  </property>
  <property fmtid="{D5CDD505-2E9C-101B-9397-08002B2CF9AE}" pid="3" name="version">
    <vt:lpwstr>mot2000_515_2010-04-13</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2009/10:156 Regionalt utvecklingsansvar i vissa län </vt:lpwstr>
  </property>
  <property fmtid="{D5CDD505-2E9C-101B-9397-08002B2CF9AE}" pid="11" name="SvarFrasKort">
    <vt:lpwstr>med anledning av prop. 2009/10:156</vt:lpwstr>
  </property>
  <property fmtid="{D5CDD505-2E9C-101B-9397-08002B2CF9AE}" pid="12" name="Svar">
    <vt:lpwstr>Proposition</vt:lpwstr>
  </property>
  <property fmtid="{D5CDD505-2E9C-101B-9397-08002B2CF9AE}" pid="13" name="SvarNr">
    <vt:lpwstr>2009/10:156</vt:lpwstr>
  </property>
  <property fmtid="{D5CDD505-2E9C-101B-9397-08002B2CF9AE}" pid="14" name="RubrikSvar">
    <vt:lpwstr>Regionalt utvecklingsansvar i vissa län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20092010000000000115000620000069</vt:lpwstr>
  </property>
  <property fmtid="{D5CDD505-2E9C-101B-9397-08002B2CF9AE}" pid="47" name="datum">
    <vt:lpwstr>100413</vt:lpwstr>
  </property>
  <property fmtid="{D5CDD505-2E9C-101B-9397-08002B2CF9AE}" pid="48" name="avsändar-e-post">
    <vt:lpwstr>kirsi.soderlind@riksdagen.se</vt:lpwstr>
  </property>
  <property fmtid="{D5CDD505-2E9C-101B-9397-08002B2CF9AE}" pid="49" name="id">
    <vt:lpwstr>20092010000000000115000620000069</vt:lpwstr>
  </property>
  <property fmtid="{D5CDD505-2E9C-101B-9397-08002B2CF9AE}" pid="50" name="nummer">
    <vt:lpwstr>11</vt:lpwstr>
  </property>
  <property fmtid="{D5CDD505-2E9C-101B-9397-08002B2CF9AE}" pid="51" name="utskottsbeteckning">
    <vt:lpwstr>K</vt:lpwstr>
  </property>
  <property fmtid="{D5CDD505-2E9C-101B-9397-08002B2CF9AE}" pid="52" name="GlobalUID">
    <vt:lpwstr>{56D4266C-2DFE-4310-8593-A27F16786E84}</vt:lpwstr>
  </property>
  <property fmtid="{D5CDD505-2E9C-101B-9397-08002B2CF9AE}" pid="53" name="Överföringar">
    <vt:i4>0</vt:i4>
  </property>
  <property fmtid="{D5CDD505-2E9C-101B-9397-08002B2CF9AE}" pid="54" name="Checksum">
    <vt:lpwstr>*1006388073840*</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100419 09:42:35.684</vt:lpwstr>
  </property>
  <property fmtid="{D5CDD505-2E9C-101B-9397-08002B2CF9AE}" pid="58" name="urixGuid">
    <vt:lpwstr>{0838F739-3BD8-4AEA-B06D-5273F7CC776A}</vt:lpwstr>
  </property>
</Properties>
</file>