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D52" w:rsidRPr="00BD5D52" w:rsidRDefault="00BD5D52">
      <w:pPr>
        <w:pStyle w:val="Frslagsrubrik"/>
      </w:pPr>
      <w:r w:rsidRPr="00BD5D52">
        <w:t>Förslag till riksdagsbeslut</w:t>
      </w:r>
    </w:p>
    <w:p w:rsidR="00BD5D52" w:rsidRPr="00BD5D52" w:rsidRDefault="00BD5D52">
      <w:pPr>
        <w:pStyle w:val="Hemstlatt"/>
      </w:pPr>
      <w:r w:rsidRPr="00BD5D52">
        <w:t xml:space="preserve">Riksdagen tillkännager för regeringen som sin mening vad som anförs i motionen om </w:t>
      </w:r>
      <w:r w:rsidRPr="00BD5D52">
        <w:rPr>
          <w:szCs w:val="22"/>
        </w:rPr>
        <w:t>behovet av att intensifiera arbetet med fol</w:t>
      </w:r>
      <w:r w:rsidRPr="00BD5D52">
        <w:rPr>
          <w:szCs w:val="22"/>
        </w:rPr>
        <w:t>k</w:t>
      </w:r>
      <w:r w:rsidRPr="00BD5D52">
        <w:rPr>
          <w:szCs w:val="22"/>
        </w:rPr>
        <w:t>bildning kring EU-frågor.</w:t>
      </w:r>
    </w:p>
    <w:p w:rsidR="00BD5D52" w:rsidRPr="00BD5D52" w:rsidRDefault="00BD5D52">
      <w:pPr>
        <w:pStyle w:val="Rubrik1"/>
      </w:pPr>
      <w:r w:rsidRPr="00BD5D52">
        <w:t>Motivering</w:t>
      </w:r>
    </w:p>
    <w:p w:rsidR="00BD5D52" w:rsidRPr="00BD5D52" w:rsidRDefault="00BD5D52">
      <w:r w:rsidRPr="00BD5D52">
        <w:t xml:space="preserve">I Sverige råder ännu, 15 år efter vårt medlemskap, diskussioner om huruvida vi vinner på vårt medlemskap eller inte, och en del diskuterar också om vi ska fortsätta vara med i Europeiska unionen. Vi har inte lyckats få med EU-perspektivet som en naturlig del i invånarnas vardag, även om vi i riksdagen numera arbetar mer med EU-relaterade frågor. Jag anser att det behövs många insatser för att få invånarna och våra olika folkrörelser att engagera sig och diskutera mer kring EU för att påverka EU-politiken. </w:t>
      </w:r>
    </w:p>
    <w:p w:rsidR="00BD5D52" w:rsidRPr="00BD5D52" w:rsidRDefault="00BD5D52">
      <w:pPr>
        <w:pStyle w:val="Normaltindrag"/>
      </w:pPr>
      <w:r w:rsidRPr="00BD5D52">
        <w:t>Tyvärr lades EU 2004-kommitténs arbete ned, och i stället sköts EU-informationen nu direkt från Regeringskansliet, vilket gör att den saknar fol</w:t>
      </w:r>
      <w:r w:rsidRPr="00BD5D52">
        <w:t>k</w:t>
      </w:r>
      <w:r w:rsidRPr="00BD5D52">
        <w:t>lig förankring och blir mer av propaganda. Jag anser att det fortfarande b</w:t>
      </w:r>
      <w:r w:rsidRPr="00BD5D52">
        <w:t>e</w:t>
      </w:r>
      <w:r w:rsidRPr="00BD5D52">
        <w:t>hövs drivkrafter för att skapa ett engagemang som på sikt kan leda till att vi bättre tar till vara möjligheterna med det svenska medlemskapet, att vi kan få ett ökat intresse för EU-frågorna och att människor känner att de kan vara med och påverka.</w:t>
      </w:r>
    </w:p>
    <w:p w:rsidR="00BD5D52" w:rsidRPr="00BD5D52" w:rsidRDefault="00BD5D52">
      <w:pPr>
        <w:pStyle w:val="Normaltindrag"/>
      </w:pPr>
      <w:r w:rsidRPr="00BD5D52">
        <w:t>Därför bör regeringen ta nya initiativ för att intensifiera arbetet med fol</w:t>
      </w:r>
      <w:r w:rsidRPr="00BD5D52">
        <w:t>k</w:t>
      </w:r>
      <w:r w:rsidRPr="00BD5D52">
        <w:t>bildning kring EU-frågor. I det arbetet ska givetvis ideella organisationers kunskaper, intresse och kontaktnät tas till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5D52">
        <w:trPr>
          <w:cantSplit/>
        </w:trPr>
        <w:tc>
          <w:tcPr>
            <w:tcW w:w="3046" w:type="dxa"/>
          </w:tcPr>
          <w:p w:rsidR="00BD5D52" w:rsidRPr="00BD5D52" w:rsidRDefault="00BD5D52">
            <w:pPr>
              <w:pStyle w:val="UnderskriftDatum"/>
              <w:spacing w:before="240"/>
            </w:pPr>
            <w:r w:rsidRPr="00BD5D52">
              <w:t>Stockholm den 26 oktober 2010</w:t>
            </w:r>
          </w:p>
        </w:tc>
        <w:tc>
          <w:tcPr>
            <w:tcW w:w="3047" w:type="dxa"/>
          </w:tcPr>
          <w:p w:rsidR="00BD5D52" w:rsidRPr="00BD5D52" w:rsidRDefault="00BD5D52">
            <w:pPr>
              <w:pStyle w:val="Underskrifter"/>
              <w:spacing w:before="240"/>
            </w:pPr>
          </w:p>
        </w:tc>
      </w:tr>
      <w:tr w:rsidR="00000000" w:rsidRPr="00BD5D52">
        <w:trPr>
          <w:cantSplit/>
        </w:trPr>
        <w:tc>
          <w:tcPr>
            <w:tcW w:w="3046" w:type="dxa"/>
          </w:tcPr>
          <w:p w:rsidR="00BD5D52" w:rsidRPr="00BD5D52" w:rsidRDefault="00BD5D52">
            <w:pPr>
              <w:pStyle w:val="Underskrifter"/>
            </w:pPr>
            <w:r w:rsidRPr="00BD5D52">
              <w:t>Hillevi Larsson (S)</w:t>
            </w:r>
          </w:p>
        </w:tc>
        <w:tc>
          <w:tcPr>
            <w:tcW w:w="3046" w:type="dxa"/>
          </w:tcPr>
          <w:p w:rsidR="00BD5D52" w:rsidRPr="00BD5D52" w:rsidRDefault="00BD5D52">
            <w:pPr>
              <w:pStyle w:val="Underskrifter"/>
            </w:pPr>
          </w:p>
        </w:tc>
      </w:tr>
    </w:tbl>
    <w:p w:rsidR="00BD5D52" w:rsidRPr="00BD5D52" w:rsidRDefault="00BD5D52">
      <w:pPr>
        <w:pStyle w:val="Normaltindrag"/>
      </w:pPr>
    </w:p>
    <w:sectPr w:rsidR="00000000" w:rsidRPr="00BD5D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D52" w:rsidRPr="00BD5D52" w:rsidRDefault="00BD5D52">
      <w:r w:rsidRPr="00BD5D52">
        <w:separator/>
      </w:r>
    </w:p>
  </w:endnote>
  <w:endnote w:type="continuationSeparator" w:id="0">
    <w:p w:rsidR="00BD5D52" w:rsidRPr="00BD5D52" w:rsidRDefault="00BD5D52">
      <w:r w:rsidRPr="00BD5D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52" w:rsidRPr="00BD5D52" w:rsidRDefault="00BD5D52">
    <w:pPr>
      <w:pStyle w:val="Sidfot"/>
    </w:pPr>
    <w:r w:rsidRPr="00BD5D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805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D52" w:rsidRDefault="00BD5D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D52" w:rsidRDefault="00BD5D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52" w:rsidRPr="00BD5D52" w:rsidRDefault="00BD5D52">
    <w:pPr>
      <w:pStyle w:val="Sidfot"/>
    </w:pPr>
    <w:r w:rsidRPr="00BD5D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277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D52" w:rsidRDefault="00BD5D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D52" w:rsidRDefault="00BD5D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52" w:rsidRPr="00BD5D52" w:rsidRDefault="00BD5D52">
    <w:pPr>
      <w:pStyle w:val="Sidfot"/>
    </w:pPr>
    <w:r w:rsidRPr="00BD5D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582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D52" w:rsidRDefault="00BD5D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D52" w:rsidRDefault="00BD5D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D52" w:rsidRPr="00BD5D52" w:rsidRDefault="00BD5D52">
      <w:r w:rsidRPr="00BD5D52">
        <w:separator/>
      </w:r>
    </w:p>
  </w:footnote>
  <w:footnote w:type="continuationSeparator" w:id="0">
    <w:p w:rsidR="00BD5D52" w:rsidRPr="00BD5D52" w:rsidRDefault="00BD5D52">
      <w:r w:rsidRPr="00BD5D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52" w:rsidRPr="00BD5D52" w:rsidRDefault="00BD5D52">
    <w:pPr>
      <w:pStyle w:val="Sidhuvud"/>
    </w:pPr>
    <w:r w:rsidRPr="00BD5D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941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D52" w:rsidRDefault="00BD5D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D52" w:rsidRDefault="00BD5D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52" w:rsidRPr="00BD5D52" w:rsidRDefault="00BD5D52">
    <w:pPr>
      <w:pStyle w:val="Sidhuvud"/>
    </w:pPr>
    <w:r w:rsidRPr="00BD5D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8204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D52" w:rsidRDefault="00BD5D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D52" w:rsidRDefault="00BD5D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52" w:rsidRPr="00BD5D52" w:rsidRDefault="00BD5D52">
    <w:pPr>
      <w:pStyle w:val="FSHNormal"/>
      <w:tabs>
        <w:tab w:val="right" w:pos="5840"/>
      </w:tabs>
    </w:pPr>
    <w:r w:rsidRPr="00BD5D52">
      <w:br/>
    </w:r>
    <w:r w:rsidRPr="00BD5D52">
      <w:fldChar w:fldCharType="begin" w:fldLock="1"/>
    </w:r>
    <w:r w:rsidRPr="00BD5D52">
      <w:instrText xml:space="preserve"> DOCPROPERTY</w:instrText>
    </w:r>
    <w:r w:rsidRPr="00BD5D52">
      <w:rPr>
        <w:sz w:val="18"/>
      </w:rPr>
      <w:instrText xml:space="preserve"> "YearUser" *\charformat </w:instrText>
    </w:r>
    <w:r w:rsidRPr="00BD5D52">
      <w:fldChar w:fldCharType="separate"/>
    </w:r>
    <w:r w:rsidRPr="00BD5D52">
      <w:t>2010/11</w:t>
    </w:r>
    <w:r w:rsidRPr="00BD5D52">
      <w:fldChar w:fldCharType="end"/>
    </w:r>
    <w:r w:rsidRPr="00BD5D52">
      <w:t xml:space="preserve"> </w:t>
    </w:r>
    <w:r w:rsidRPr="00BD5D52">
      <w:tab/>
      <w:t xml:space="preserve">mnr: </w:t>
    </w:r>
    <w:r w:rsidRPr="00BD5D52">
      <w:fldChar w:fldCharType="begin" w:fldLock="1"/>
    </w:r>
    <w:r w:rsidRPr="00BD5D52">
      <w:instrText xml:space="preserve"> DOCPROPERTY</w:instrText>
    </w:r>
    <w:r w:rsidRPr="00BD5D52">
      <w:rPr>
        <w:sz w:val="18"/>
      </w:rPr>
      <w:instrText xml:space="preserve"> "Motionsnummer" *\charformat </w:instrText>
    </w:r>
    <w:r w:rsidRPr="00BD5D52">
      <w:fldChar w:fldCharType="separate"/>
    </w:r>
    <w:r w:rsidRPr="00BD5D52">
      <w:t>K357</w:t>
    </w:r>
    <w:r w:rsidRPr="00BD5D52">
      <w:fldChar w:fldCharType="end"/>
    </w:r>
    <w:r w:rsidRPr="00BD5D52">
      <w:br/>
    </w:r>
    <w:r w:rsidRPr="00BD5D52">
      <w:fldChar w:fldCharType="begin" w:fldLock="1"/>
    </w:r>
    <w:r w:rsidRPr="00BD5D52">
      <w:instrText xml:space="preserve"> DOCPROPERTY</w:instrText>
    </w:r>
    <w:r w:rsidRPr="00BD5D52">
      <w:rPr>
        <w:sz w:val="18"/>
      </w:rPr>
      <w:instrText xml:space="preserve"> "Samling" *\charformat </w:instrText>
    </w:r>
    <w:r w:rsidRPr="00BD5D52">
      <w:fldChar w:fldCharType="end"/>
    </w:r>
    <w:r w:rsidRPr="00BD5D52">
      <w:tab/>
      <w:t xml:space="preserve">pnr: </w:t>
    </w:r>
    <w:r w:rsidRPr="00BD5D52">
      <w:fldChar w:fldCharType="begin" w:fldLock="1"/>
    </w:r>
    <w:r w:rsidRPr="00BD5D52">
      <w:instrText xml:space="preserve"> DOCPROPERTY</w:instrText>
    </w:r>
    <w:r w:rsidRPr="00BD5D52">
      <w:rPr>
        <w:sz w:val="18"/>
      </w:rPr>
      <w:instrText xml:space="preserve"> "Partinummer" *\charformat </w:instrText>
    </w:r>
    <w:r w:rsidRPr="00BD5D52">
      <w:fldChar w:fldCharType="separate"/>
    </w:r>
    <w:r w:rsidRPr="00BD5D52">
      <w:t>S32053</w:t>
    </w:r>
    <w:r w:rsidRPr="00BD5D52">
      <w:fldChar w:fldCharType="end"/>
    </w:r>
  </w:p>
  <w:p w:rsidR="00BD5D52" w:rsidRPr="00BD5D52" w:rsidRDefault="00BD5D52">
    <w:pPr>
      <w:pStyle w:val="FSHRub1"/>
    </w:pPr>
    <w:r w:rsidRPr="00BD5D52">
      <w:t>Motion till riksdagen</w:t>
    </w:r>
    <w:r w:rsidRPr="00BD5D52">
      <w:br/>
    </w:r>
    <w:r w:rsidRPr="00BD5D52">
      <w:fldChar w:fldCharType="begin" w:fldLock="1"/>
    </w:r>
    <w:r w:rsidRPr="00BD5D52">
      <w:instrText xml:space="preserve"> DOCPROPERTY "YearUser" *\charformat </w:instrText>
    </w:r>
    <w:r w:rsidRPr="00BD5D52">
      <w:fldChar w:fldCharType="separate"/>
    </w:r>
    <w:r w:rsidRPr="00BD5D52">
      <w:t>2010/11</w:t>
    </w:r>
    <w:r w:rsidRPr="00BD5D52">
      <w:fldChar w:fldCharType="end"/>
    </w:r>
    <w:r w:rsidRPr="00BD5D52">
      <w:t>:</w:t>
    </w:r>
    <w:r w:rsidRPr="00BD5D52">
      <w:fldChar w:fldCharType="begin" w:fldLock="1"/>
    </w:r>
    <w:r w:rsidRPr="00BD5D52">
      <w:instrText xml:space="preserve"> DOCPROPERTY "Motionsnummer" *\charformat </w:instrText>
    </w:r>
    <w:r w:rsidRPr="00BD5D52">
      <w:fldChar w:fldCharType="separate"/>
    </w:r>
    <w:r w:rsidRPr="00BD5D52">
      <w:t>K357</w:t>
    </w:r>
    <w:r w:rsidRPr="00BD5D52">
      <w:fldChar w:fldCharType="end"/>
    </w:r>
  </w:p>
  <w:p w:rsidR="00BD5D52" w:rsidRPr="00BD5D52" w:rsidRDefault="00BD5D52">
    <w:pPr>
      <w:pStyle w:val="FSHNormalS5"/>
    </w:pPr>
    <w:r w:rsidRPr="00BD5D52">
      <w:fldChar w:fldCharType="begin" w:fldLock="1"/>
    </w:r>
    <w:r w:rsidRPr="00BD5D52">
      <w:instrText xml:space="preserve"> DOCPROPERTY "MotionarText" *\charformat </w:instrText>
    </w:r>
    <w:r w:rsidRPr="00BD5D52">
      <w:fldChar w:fldCharType="separate"/>
    </w:r>
    <w:r w:rsidRPr="00BD5D52">
      <w:t>av Hillevi Larsson (S)</w:t>
    </w:r>
    <w:r w:rsidRPr="00BD5D52">
      <w:fldChar w:fldCharType="end"/>
    </w:r>
    <w:r w:rsidRPr="00BD5D52">
      <w:br/>
    </w:r>
    <w:r w:rsidRPr="00BD5D52">
      <w:fldChar w:fldCharType="begin" w:fldLock="1"/>
    </w:r>
    <w:r w:rsidRPr="00BD5D52">
      <w:instrText xml:space="preserve"> DOCPROPERTY "SvarFrasKort" *\charformat </w:instrText>
    </w:r>
    <w:r w:rsidRPr="00BD5D52">
      <w:fldChar w:fldCharType="end"/>
    </w:r>
  </w:p>
  <w:p w:rsidR="00BD5D52" w:rsidRPr="00BD5D52" w:rsidRDefault="00BD5D52">
    <w:pPr>
      <w:pStyle w:val="FSHTitel"/>
    </w:pPr>
    <w:r w:rsidRPr="00BD5D52">
      <w:fldChar w:fldCharType="begin" w:fldLock="1"/>
    </w:r>
    <w:r w:rsidRPr="00BD5D52">
      <w:instrText xml:space="preserve"> DOCPROPERTY</w:instrText>
    </w:r>
    <w:r w:rsidRPr="00BD5D52">
      <w:rPr>
        <w:sz w:val="18"/>
      </w:rPr>
      <w:instrText xml:space="preserve"> "RubrikSvar" *\charformat </w:instrText>
    </w:r>
    <w:r w:rsidRPr="00BD5D52">
      <w:fldChar w:fldCharType="separate"/>
    </w:r>
    <w:r w:rsidRPr="00BD5D52">
      <w:t>EU-information till fler</w:t>
    </w:r>
    <w:r w:rsidRPr="00BD5D52">
      <w:fldChar w:fldCharType="end"/>
    </w:r>
  </w:p>
  <w:p w:rsidR="00BD5D52" w:rsidRPr="00BD5D52" w:rsidRDefault="00BD5D52">
    <w:pPr>
      <w:pStyle w:val="Normal00"/>
    </w:pPr>
  </w:p>
  <w:p w:rsidR="00BD5D52" w:rsidRPr="00BD5D52" w:rsidRDefault="00BD5D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1779251">
    <w:abstractNumId w:val="3"/>
  </w:num>
  <w:num w:numId="2" w16cid:durableId="484320911">
    <w:abstractNumId w:val="2"/>
  </w:num>
  <w:num w:numId="3" w16cid:durableId="1847329208">
    <w:abstractNumId w:val="1"/>
  </w:num>
  <w:num w:numId="4" w16cid:durableId="464542120">
    <w:abstractNumId w:val="0"/>
  </w:num>
  <w:num w:numId="5" w16cid:durableId="1198423311">
    <w:abstractNumId w:val="7"/>
  </w:num>
  <w:num w:numId="6" w16cid:durableId="2101372666">
    <w:abstractNumId w:val="6"/>
  </w:num>
  <w:num w:numId="7" w16cid:durableId="1479609420">
    <w:abstractNumId w:val="5"/>
  </w:num>
  <w:num w:numId="8" w16cid:durableId="1976401049">
    <w:abstractNumId w:val="4"/>
  </w:num>
  <w:num w:numId="9" w16cid:durableId="1211302332">
    <w:abstractNumId w:val="8"/>
  </w:num>
  <w:num w:numId="10" w16cid:durableId="656231814">
    <w:abstractNumId w:val="9"/>
  </w:num>
  <w:num w:numId="11" w16cid:durableId="1404985296">
    <w:abstractNumId w:val="10"/>
  </w:num>
  <w:num w:numId="12" w16cid:durableId="1894926290">
    <w:abstractNumId w:val="13"/>
  </w:num>
  <w:num w:numId="13" w16cid:durableId="2070498286">
    <w:abstractNumId w:val="15"/>
  </w:num>
  <w:num w:numId="14" w16cid:durableId="795300065">
    <w:abstractNumId w:val="16"/>
  </w:num>
  <w:num w:numId="15" w16cid:durableId="70591285">
    <w:abstractNumId w:val="11"/>
  </w:num>
  <w:num w:numId="16" w16cid:durableId="1709992330">
    <w:abstractNumId w:val="18"/>
  </w:num>
  <w:num w:numId="17" w16cid:durableId="649603807">
    <w:abstractNumId w:val="17"/>
  </w:num>
  <w:num w:numId="18" w16cid:durableId="1478718978">
    <w:abstractNumId w:val="14"/>
  </w:num>
  <w:num w:numId="19" w16cid:durableId="2143308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45503C"/>
    <w:rsid w:val="0045503C"/>
    <w:rsid w:val="00BD5D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82B8415-D9A4-4F71-A74C-8863DD86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1208</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s32053</vt:lpstr>
    </vt:vector>
  </TitlesOfParts>
  <Company>Riksdagen</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s32053</dc:title>
  <dc:subject>s32053</dc:subject>
  <dc:creator>Riksdagen</dc:creator>
  <cp:keywords>Riksdagen</cp:keywords>
  <dc:description>Versal/gemen i partibeteckning. Gemen i tryck för 0910, versal för 1011 och nyare</dc:description>
  <cp:lastModifiedBy>Lars Brink</cp:lastModifiedBy>
  <cp:revision>2</cp:revision>
  <cp:lastPrinted>2010-12-12T08:18:00Z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EU-information till fler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EU-information till fler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20102011000000000115000320530069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20102011000000000115000320530069</vt:lpwstr>
  </property>
  <property fmtid="{D5CDD505-2E9C-101B-9397-08002B2CF9AE}" pid="50" name="nummer">
    <vt:lpwstr>357</vt:lpwstr>
  </property>
  <property fmtid="{D5CDD505-2E9C-101B-9397-08002B2CF9AE}" pid="51" name="utskottsbeteckning">
    <vt:lpwstr>K</vt:lpwstr>
  </property>
  <property fmtid="{D5CDD505-2E9C-101B-9397-08002B2CF9AE}" pid="52" name="GlobalUID">
    <vt:lpwstr>{74698634-3BEB-4E00-97FB-C12CBAA75F2A}</vt:lpwstr>
  </property>
  <property fmtid="{D5CDD505-2E9C-101B-9397-08002B2CF9AE}" pid="53" name="Överföringar">
    <vt:i4>0</vt:i4>
  </property>
  <property fmtid="{D5CDD505-2E9C-101B-9397-08002B2CF9AE}" pid="54" name="Checksum">
    <vt:lpwstr>*0006868080260*</vt:lpwstr>
  </property>
  <property fmtid="{D5CDD505-2E9C-101B-9397-08002B2CF9AE}" pid="55" name="skuggnummer">
    <vt:lpwstr>2039</vt:lpwstr>
  </property>
  <property fmtid="{D5CDD505-2E9C-101B-9397-08002B2CF9AE}" pid="56" name="urixVersion">
    <vt:lpwstr>4.3.2.0</vt:lpwstr>
  </property>
  <property fmtid="{D5CDD505-2E9C-101B-9397-08002B2CF9AE}" pid="57" name="urixOrigin">
    <vt:lpwstr>110222 15:52:35.146</vt:lpwstr>
  </property>
  <property fmtid="{D5CDD505-2E9C-101B-9397-08002B2CF9AE}" pid="58" name="urixGuid">
    <vt:lpwstr>{1315A86E-6D9F-403C-9300-294D4250570C}</vt:lpwstr>
  </property>
</Properties>
</file>