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56BE" w:rsidR="00C57C2E" w:rsidP="00C57C2E" w:rsidRDefault="001F4293" w14:paraId="57E6E2FC" w14:textId="77777777">
      <w:pPr>
        <w:pStyle w:val="Normalutanindragellerluft"/>
      </w:pPr>
      <w:r w:rsidRPr="00EA56BE">
        <w:t xml:space="preserve"> </w:t>
      </w:r>
    </w:p>
    <w:sdt>
      <w:sdtPr>
        <w:alias w:val="CC_Boilerplate_4"/>
        <w:tag w:val="CC_Boilerplate_4"/>
        <w:id w:val="-1644581176"/>
        <w:lock w:val="sdtLocked"/>
        <w:placeholder>
          <w:docPart w:val="DA4DCC01C42C49F0B072B35E932DCE7E"/>
        </w:placeholder>
        <w15:appearance w15:val="hidden"/>
        <w:text/>
      </w:sdtPr>
      <w:sdtEndPr/>
      <w:sdtContent>
        <w:p w:rsidRPr="00EA56BE" w:rsidR="00AF30DD" w:rsidP="00CC4C93" w:rsidRDefault="00AF30DD" w14:paraId="57E6E2FD" w14:textId="77777777">
          <w:pPr>
            <w:pStyle w:val="Rubrik1"/>
          </w:pPr>
          <w:r w:rsidRPr="00EA56BE">
            <w:t>Förslag till riksdagsbeslut</w:t>
          </w:r>
        </w:p>
      </w:sdtContent>
    </w:sdt>
    <w:sdt>
      <w:sdtPr>
        <w:alias w:val="Yrkande 1"/>
        <w:tag w:val="2ae3f9ff-1b1c-40ef-b03e-6eae49a5343d"/>
        <w:id w:val="1710682575"/>
        <w:lock w:val="sdtLocked"/>
      </w:sdtPr>
      <w:sdtEndPr/>
      <w:sdtContent>
        <w:p w:rsidR="00081184" w:rsidRDefault="00912E44" w14:paraId="57E6E2FE" w14:textId="77777777">
          <w:pPr>
            <w:pStyle w:val="Frslagstext"/>
          </w:pPr>
          <w:r>
            <w:t>Riksdagen ställer sig bakom det som anförs i motionen om en översyn av lagar och regelverk samt hur tillämpning sker för att underlätta för näringsverksamhet på landsbygden och tillkännager detta för regeringen.</w:t>
          </w:r>
        </w:p>
      </w:sdtContent>
    </w:sdt>
    <w:p w:rsidRPr="00EA56BE" w:rsidR="00AF30DD" w:rsidP="00AF30DD" w:rsidRDefault="000156D9" w14:paraId="57E6E2FF" w14:textId="77777777">
      <w:pPr>
        <w:pStyle w:val="Rubrik1"/>
      </w:pPr>
      <w:bookmarkStart w:name="MotionsStart" w:id="0"/>
      <w:bookmarkEnd w:id="0"/>
      <w:r w:rsidRPr="00EA56BE">
        <w:t>Motivering</w:t>
      </w:r>
    </w:p>
    <w:p w:rsidRPr="00EA56BE" w:rsidR="00DC2A86" w:rsidP="00DC2A86" w:rsidRDefault="00DC2A86" w14:paraId="57E6E300" w14:textId="77777777">
      <w:pPr>
        <w:pStyle w:val="Normalutanindragellerluft"/>
        <w:jc w:val="both"/>
      </w:pPr>
      <w:r w:rsidRPr="00EA56BE">
        <w:t xml:space="preserve">Att kunna verka och leva på landsbygden är en förutsättning för ett öppet landskap och ett levande näringsliv överallt i Sverige. Vi vill att människor ska kunna finna sin utkomst även utanför städer och större samhällen. I allt högre grad är olika turistverksamheter, gårdsförsäljning och andra besöksmål nödvändiga för att utveckla näringslivet på landsbygden. Om verksamheterna ska ha en chans att locka till sig besökare måste det finnas rimliga regler för att underlätta skyltning till dessa verksamheter. Idag är regelverket snårigt, upplevs godtyckligt och ofta mycket restriktivt. </w:t>
      </w:r>
    </w:p>
    <w:p w:rsidRPr="00EA56BE" w:rsidR="00DC2A86" w:rsidP="00DC2A86" w:rsidRDefault="00DC2A86" w14:paraId="57E6E301" w14:textId="77777777">
      <w:pPr>
        <w:jc w:val="both"/>
      </w:pPr>
    </w:p>
    <w:p w:rsidRPr="00EA56BE" w:rsidR="00DC2A86" w:rsidP="00DC2A86" w:rsidRDefault="00DC2A86" w14:paraId="57E6E302" w14:textId="519AADD4">
      <w:pPr>
        <w:pStyle w:val="Normalutanindragellerluft"/>
        <w:jc w:val="both"/>
      </w:pPr>
      <w:r w:rsidRPr="00EA56BE">
        <w:t>Tillstånd för att sätta upp en skylt g</w:t>
      </w:r>
      <w:r w:rsidR="000E2428">
        <w:t>örs antingen hos Trafikverket, l</w:t>
      </w:r>
      <w:r w:rsidRPr="00EA56BE">
        <w:t xml:space="preserve">änsstyrelsen eller kommunen beroende på var skylten ska finnas. Olika hänsyn tas och avgift ska erläggas. Om skylten kräver tillstånd prövar </w:t>
      </w:r>
      <w:r w:rsidR="000E2428">
        <w:t>l</w:t>
      </w:r>
      <w:r w:rsidRPr="00EA56BE">
        <w:t xml:space="preserve">änsstyrelsen om skylten kan komma att påverka trafiksäkerheten negativt. Detta görs efter samråd med Trafikverket och </w:t>
      </w:r>
      <w:r w:rsidR="000E2428">
        <w:t>P</w:t>
      </w:r>
      <w:r w:rsidRPr="00EA56BE">
        <w:t>olismyndigheten. Dessutom görs en prövning enligt lagen med särskilda bestämmelser om gaturenhållning och skyltning (LGS) om skylten inte enbart ska monteras tillfälligt. En pr</w:t>
      </w:r>
      <w:r w:rsidR="000E2428">
        <w:t>övning enligt LGS sker av alla ”</w:t>
      </w:r>
      <w:r w:rsidRPr="00EA56BE">
        <w:t>tavlor, skyltar, inskrifter eller därmed jämförliga anordningar för reklam, pr</w:t>
      </w:r>
      <w:r w:rsidR="000E2428">
        <w:t>opaganda eller liknande ändamål”</w:t>
      </w:r>
      <w:r w:rsidRPr="00EA56BE">
        <w:t>. Prövningen sker utifrån en bedömning om skylten kan komma att inverka menligt på landskapsbilden.</w:t>
      </w:r>
    </w:p>
    <w:p w:rsidRPr="00EA56BE" w:rsidR="00DC2A86" w:rsidP="00DC2A86" w:rsidRDefault="00DC2A86" w14:paraId="57E6E303" w14:textId="77777777">
      <w:pPr>
        <w:pStyle w:val="Normalutanindragellerluft"/>
        <w:jc w:val="both"/>
      </w:pPr>
    </w:p>
    <w:p w:rsidRPr="00EA56BE" w:rsidR="00DC2A86" w:rsidP="00DC2A86" w:rsidRDefault="00DC2A86" w14:paraId="57E6E304" w14:textId="77777777">
      <w:pPr>
        <w:pStyle w:val="Normalutanindragellerluft"/>
        <w:jc w:val="both"/>
      </w:pPr>
    </w:p>
    <w:p w:rsidRPr="00EA56BE" w:rsidR="00DC2A86" w:rsidP="00DC2A86" w:rsidRDefault="00DC2A86" w14:paraId="57E6E305" w14:textId="77777777">
      <w:pPr>
        <w:pStyle w:val="Rubrik2"/>
      </w:pPr>
      <w:r w:rsidRPr="00EA56BE">
        <w:t>Ett exempel:</w:t>
      </w:r>
    </w:p>
    <w:p w:rsidRPr="00EA56BE" w:rsidR="00DC2A86" w:rsidP="00DC2A86" w:rsidRDefault="00DC2A86" w14:paraId="57E6E306" w14:textId="276EBF69">
      <w:pPr>
        <w:pStyle w:val="Normalutanindragellerluft"/>
        <w:jc w:val="both"/>
      </w:pPr>
      <w:r w:rsidRPr="00EA56BE">
        <w:t>En näringsidkare vill sätta upp en reklamskylt på en åker cirka 70 meter från vägen. Eftersom det är mer än 50 meter från vägområdet krävs inget tillstånd enligt väglagen. Däremot krävs tillstånd e</w:t>
      </w:r>
      <w:r w:rsidR="003A163E">
        <w:t>nligt LGS. Ansökan lämnas till l</w:t>
      </w:r>
      <w:r w:rsidRPr="00EA56BE">
        <w:t>änsstyrelsen t</w:t>
      </w:r>
      <w:r w:rsidR="003A163E">
        <w:t>illsammans med ansökningsavgift:</w:t>
      </w:r>
      <w:r w:rsidRPr="00EA56BE">
        <w:t xml:space="preserve"> 3 700 kr</w:t>
      </w:r>
      <w:r w:rsidR="003A163E">
        <w:t>onor</w:t>
      </w:r>
      <w:r w:rsidRPr="00EA56BE">
        <w:t xml:space="preserve">. </w:t>
      </w:r>
    </w:p>
    <w:p w:rsidRPr="00EA56BE" w:rsidR="00DC2A86" w:rsidP="00DC2A86" w:rsidRDefault="00DC2A86" w14:paraId="57E6E307" w14:textId="77777777">
      <w:pPr>
        <w:jc w:val="both"/>
      </w:pPr>
    </w:p>
    <w:p w:rsidRPr="00EA56BE" w:rsidR="00DC2A86" w:rsidP="00DC2A86" w:rsidRDefault="00DC2A86" w14:paraId="57E6E308" w14:textId="77777777">
      <w:pPr>
        <w:pStyle w:val="Normalutanindragellerluft"/>
        <w:jc w:val="both"/>
      </w:pPr>
      <w:r w:rsidRPr="00EA56BE">
        <w:t xml:space="preserve">Trafikverket menar att många skyltar innebär en trafikfara och det är inte ovanligt att skyltar därför plockas bort av verket. I och strax utanför städerna är det reklamskyltar överallt och dessa anses inte utgöra någon trafikfara. Skillnaden hur skyltning bedöms och beslutas är ibland svår att förstå. </w:t>
      </w:r>
    </w:p>
    <w:p w:rsidRPr="00EA56BE" w:rsidR="00DC2A86" w:rsidP="00DC2A86" w:rsidRDefault="00DC2A86" w14:paraId="57E6E309" w14:textId="77777777">
      <w:pPr>
        <w:jc w:val="both"/>
      </w:pPr>
    </w:p>
    <w:p w:rsidRPr="00EA56BE" w:rsidR="00DC2A86" w:rsidP="00DC2A86" w:rsidRDefault="00DC2A86" w14:paraId="57E6E30A" w14:textId="68096280">
      <w:pPr>
        <w:pStyle w:val="Normalutanindragellerluft"/>
        <w:jc w:val="both"/>
      </w:pPr>
      <w:r w:rsidRPr="00EA56BE">
        <w:t>Regelverket är snårigt och regelverket bör därför bli enklare och tillämpas mer enhetligt i hela Sverige och anpassas till modernt näringsliv, turism och landsbygd. En översyn</w:t>
      </w:r>
      <w:r w:rsidR="003A163E">
        <w:t xml:space="preserve"> av gällande lagar vore önskvärd</w:t>
      </w:r>
      <w:bookmarkStart w:name="_GoBack" w:id="1"/>
      <w:bookmarkEnd w:id="1"/>
      <w:r w:rsidRPr="00EA56BE">
        <w:t xml:space="preserve">. </w:t>
      </w:r>
    </w:p>
    <w:p w:rsidRPr="00EA56BE" w:rsidR="00AF30DD" w:rsidP="00AF30DD" w:rsidRDefault="00AF30DD" w14:paraId="57E6E30B" w14:textId="77777777">
      <w:pPr>
        <w:pStyle w:val="Normalutanindragellerluft"/>
      </w:pPr>
    </w:p>
    <w:sdt>
      <w:sdtPr>
        <w:rPr>
          <w:i/>
          <w:noProof/>
        </w:rPr>
        <w:alias w:val="CC_Underskrifter"/>
        <w:tag w:val="CC_Underskrifter"/>
        <w:id w:val="583496634"/>
        <w:lock w:val="sdtContentLocked"/>
        <w:placeholder>
          <w:docPart w:val="7CF782032F324A54BF57C094E6D4496E"/>
        </w:placeholder>
        <w15:appearance w15:val="hidden"/>
      </w:sdtPr>
      <w:sdtEndPr>
        <w:rPr>
          <w:noProof w:val="0"/>
        </w:rPr>
      </w:sdtEndPr>
      <w:sdtContent>
        <w:p w:rsidRPr="00DC2A86" w:rsidR="00865E70" w:rsidP="003E3415" w:rsidRDefault="003A163E" w14:paraId="57E6E3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A50EF0" w:rsidRDefault="00A50EF0" w14:paraId="57E6E310" w14:textId="77777777"/>
    <w:sectPr w:rsidR="00A50EF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6E312" w14:textId="77777777" w:rsidR="00AA20C6" w:rsidRDefault="00AA20C6" w:rsidP="000C1CAD">
      <w:pPr>
        <w:spacing w:line="240" w:lineRule="auto"/>
      </w:pPr>
      <w:r>
        <w:separator/>
      </w:r>
    </w:p>
  </w:endnote>
  <w:endnote w:type="continuationSeparator" w:id="0">
    <w:p w14:paraId="57E6E313" w14:textId="77777777" w:rsidR="00AA20C6" w:rsidRDefault="00AA20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9D2A" w14:textId="77777777" w:rsidR="0038405E" w:rsidRDefault="0038405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6E3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163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6E31E" w14:textId="77777777" w:rsidR="006130DF" w:rsidRDefault="006130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201510051037</w:instrText>
    </w:r>
    <w:r>
      <w:fldChar w:fldCharType="end"/>
    </w:r>
    <w:r>
      <w:instrText xml:space="preserve"> &gt; </w:instrText>
    </w:r>
    <w:r>
      <w:fldChar w:fldCharType="begin"/>
    </w:r>
    <w:r>
      <w:instrText xml:space="preserve"> PRINTDATE \@ "yyyyMMddHHmm" </w:instrText>
    </w:r>
    <w:r>
      <w:fldChar w:fldCharType="separate"/>
    </w:r>
    <w:r>
      <w:rPr>
        <w:noProof/>
      </w:rPr>
      <w:instrText>201510051037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10:37</w:instrText>
    </w:r>
    <w:r>
      <w:fldChar w:fldCharType="end"/>
    </w:r>
    <w:r>
      <w:instrText xml:space="preserve"> </w:instrText>
    </w:r>
    <w:r>
      <w:fldChar w:fldCharType="separate"/>
    </w:r>
    <w:r>
      <w:rPr>
        <w:noProof/>
      </w:rPr>
      <w:t>2015-10-05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6E310" w14:textId="77777777" w:rsidR="00AA20C6" w:rsidRDefault="00AA20C6" w:rsidP="000C1CAD">
      <w:pPr>
        <w:spacing w:line="240" w:lineRule="auto"/>
      </w:pPr>
      <w:r>
        <w:separator/>
      </w:r>
    </w:p>
  </w:footnote>
  <w:footnote w:type="continuationSeparator" w:id="0">
    <w:p w14:paraId="57E6E311" w14:textId="77777777" w:rsidR="00AA20C6" w:rsidRDefault="00AA20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05E" w:rsidRDefault="0038405E" w14:paraId="2860E65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05E" w:rsidRDefault="0038405E" w14:paraId="102E6E0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E6E3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163E" w14:paraId="57E6E3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:1222</w:t>
        </w:r>
      </w:sdtContent>
    </w:sdt>
  </w:p>
  <w:p w:rsidR="00A42228" w:rsidP="00283E0F" w:rsidRDefault="003A163E" w14:paraId="57E6E31B"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A42228" w:rsidP="00283E0F" w:rsidRDefault="005D5EA5" w14:paraId="57E6E31C" w14:textId="77777777">
        <w:pPr>
          <w:pStyle w:val="FSHRub2"/>
        </w:pPr>
        <w:r>
          <w:t>Enklare skyltningsregler för landsbygdens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57E6E3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2A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000"/>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184"/>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428"/>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05E"/>
    <w:rsid w:val="00384563"/>
    <w:rsid w:val="00385CB1"/>
    <w:rsid w:val="00386CC5"/>
    <w:rsid w:val="003877B7"/>
    <w:rsid w:val="00390382"/>
    <w:rsid w:val="003910EE"/>
    <w:rsid w:val="003934D0"/>
    <w:rsid w:val="00394AAE"/>
    <w:rsid w:val="00395026"/>
    <w:rsid w:val="00396398"/>
    <w:rsid w:val="00396C72"/>
    <w:rsid w:val="00397D42"/>
    <w:rsid w:val="003A163E"/>
    <w:rsid w:val="003A4576"/>
    <w:rsid w:val="003A50FA"/>
    <w:rsid w:val="003A517F"/>
    <w:rsid w:val="003B1AFC"/>
    <w:rsid w:val="003B2109"/>
    <w:rsid w:val="003B38E9"/>
    <w:rsid w:val="003C0D8C"/>
    <w:rsid w:val="003C10FB"/>
    <w:rsid w:val="003C1239"/>
    <w:rsid w:val="003C1A2D"/>
    <w:rsid w:val="003C3343"/>
    <w:rsid w:val="003E1AAD"/>
    <w:rsid w:val="003E247C"/>
    <w:rsid w:val="003E3415"/>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B6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EA5"/>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0DF"/>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E44"/>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66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EF0"/>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0C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58C"/>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1B1"/>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2A86"/>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6B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DA5"/>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E6E2FC"/>
  <w15:chartTrackingRefBased/>
  <w15:docId w15:val="{98C71EA1-3123-4F4E-9163-8D75A9F2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4DCC01C42C49F0B072B35E932DCE7E"/>
        <w:category>
          <w:name w:val="Allmänt"/>
          <w:gallery w:val="placeholder"/>
        </w:category>
        <w:types>
          <w:type w:val="bbPlcHdr"/>
        </w:types>
        <w:behaviors>
          <w:behavior w:val="content"/>
        </w:behaviors>
        <w:guid w:val="{E04AB622-9253-41B7-A29F-766B6A70CCE7}"/>
      </w:docPartPr>
      <w:docPartBody>
        <w:p w:rsidR="00075FE1" w:rsidRDefault="008B28B2">
          <w:pPr>
            <w:pStyle w:val="DA4DCC01C42C49F0B072B35E932DCE7E"/>
          </w:pPr>
          <w:r w:rsidRPr="009A726D">
            <w:rPr>
              <w:rStyle w:val="Platshllartext"/>
            </w:rPr>
            <w:t>Klicka här för att ange text.</w:t>
          </w:r>
        </w:p>
      </w:docPartBody>
    </w:docPart>
    <w:docPart>
      <w:docPartPr>
        <w:name w:val="7CF782032F324A54BF57C094E6D4496E"/>
        <w:category>
          <w:name w:val="Allmänt"/>
          <w:gallery w:val="placeholder"/>
        </w:category>
        <w:types>
          <w:type w:val="bbPlcHdr"/>
        </w:types>
        <w:behaviors>
          <w:behavior w:val="content"/>
        </w:behaviors>
        <w:guid w:val="{9F862F27-EE32-4B62-B869-D253222F51D8}"/>
      </w:docPartPr>
      <w:docPartBody>
        <w:p w:rsidR="00075FE1" w:rsidRDefault="008B28B2">
          <w:pPr>
            <w:pStyle w:val="7CF782032F324A54BF57C094E6D449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B2"/>
    <w:rsid w:val="00075FE1"/>
    <w:rsid w:val="008B28B2"/>
    <w:rsid w:val="00CC22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4DCC01C42C49F0B072B35E932DCE7E">
    <w:name w:val="DA4DCC01C42C49F0B072B35E932DCE7E"/>
  </w:style>
  <w:style w:type="paragraph" w:customStyle="1" w:styleId="97709181C297464791E8B1FF31868660">
    <w:name w:val="97709181C297464791E8B1FF31868660"/>
  </w:style>
  <w:style w:type="paragraph" w:customStyle="1" w:styleId="7CF782032F324A54BF57C094E6D4496E">
    <w:name w:val="7CF782032F324A54BF57C094E6D44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4313</RubrikLookup>
    <MotionGuid xmlns="00d11361-0b92-4bae-a181-288d6a55b763">d7b5d234-6860-4d30-9f47-a541eb25d378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62FA6-679A-4A5E-8C5A-772E8D33088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D1B9CF2-85C8-4499-9E49-5018249F0DA4}"/>
</file>

<file path=customXml/itemProps4.xml><?xml version="1.0" encoding="utf-8"?>
<ds:datastoreItem xmlns:ds="http://schemas.openxmlformats.org/officeDocument/2006/customXml" ds:itemID="{A9FDE243-3499-4EF5-8CA6-40E4D5E25188}"/>
</file>

<file path=customXml/itemProps5.xml><?xml version="1.0" encoding="utf-8"?>
<ds:datastoreItem xmlns:ds="http://schemas.openxmlformats.org/officeDocument/2006/customXml" ds:itemID="{E20E93A3-EF57-459C-91DC-2F8383F04153}"/>
</file>

<file path=docProps/app.xml><?xml version="1.0" encoding="utf-8"?>
<Properties xmlns="http://schemas.openxmlformats.org/officeDocument/2006/extended-properties" xmlns:vt="http://schemas.openxmlformats.org/officeDocument/2006/docPropsVTypes">
  <Template>GranskaMot</Template>
  <TotalTime>6</TotalTime>
  <Pages>2</Pages>
  <Words>358</Words>
  <Characters>2093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201516M1813 Enklare skyltningsregler för landsbygdens företag</vt:lpstr>
      <vt:lpstr/>
    </vt:vector>
  </TitlesOfParts>
  <Company>Sveriges riksdag</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201516M1813 Enklare skyltningsregler för landsbygdens företag</dc:title>
  <dc:subject/>
  <dc:creator>Carl Friberg</dc:creator>
  <cp:keywords/>
  <dc:description/>
  <cp:lastModifiedBy>Kerstin Carlqvist</cp:lastModifiedBy>
  <cp:revision>9</cp:revision>
  <cp:lastPrinted>2015-10-05T08:37:00Z</cp:lastPrinted>
  <dcterms:created xsi:type="dcterms:W3CDTF">2015-10-05T08:37:00Z</dcterms:created>
  <dcterms:modified xsi:type="dcterms:W3CDTF">2016-05-23T12:43:00Z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*Z7B1CE73D44F2*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https://filur.riksdagen.se/drop/DropOffLibrary/Z7B1CE73D44F2.docx</vt:lpwstr>
  </property>
  <property fmtid="{D5CDD505-2E9C-101B-9397-08002B2CF9AE}" pid="11" name="RevisionsOn">
    <vt:lpwstr>1</vt:lpwstr>
  </property>
</Properties>
</file>