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8DCEDC" w14:textId="77777777">
        <w:tc>
          <w:tcPr>
            <w:tcW w:w="2268" w:type="dxa"/>
          </w:tcPr>
          <w:p w14:paraId="6EDFF9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61DD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EEB3DD" w14:textId="77777777">
        <w:tc>
          <w:tcPr>
            <w:tcW w:w="2268" w:type="dxa"/>
          </w:tcPr>
          <w:p w14:paraId="55459E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D4A5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DD274A" w14:textId="77777777">
        <w:tc>
          <w:tcPr>
            <w:tcW w:w="3402" w:type="dxa"/>
            <w:gridSpan w:val="2"/>
          </w:tcPr>
          <w:p w14:paraId="327710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C6E2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BBA51C" w14:textId="77777777">
        <w:tc>
          <w:tcPr>
            <w:tcW w:w="2268" w:type="dxa"/>
          </w:tcPr>
          <w:p w14:paraId="0338F0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71A45F" w14:textId="6C261998" w:rsidR="006E4E11" w:rsidRPr="00ED583F" w:rsidRDefault="008B0CC1" w:rsidP="0014387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</w:t>
            </w:r>
            <w:r w:rsidR="0014387F">
              <w:rPr>
                <w:sz w:val="20"/>
              </w:rPr>
              <w:t>6</w:t>
            </w:r>
            <w:r>
              <w:rPr>
                <w:sz w:val="20"/>
              </w:rPr>
              <w:t>/</w:t>
            </w:r>
            <w:r w:rsidR="000956BF" w:rsidRPr="000956BF">
              <w:rPr>
                <w:sz w:val="20"/>
              </w:rPr>
              <w:t>03638</w:t>
            </w:r>
            <w:r>
              <w:rPr>
                <w:sz w:val="20"/>
              </w:rPr>
              <w:t>/PUB</w:t>
            </w:r>
          </w:p>
        </w:tc>
      </w:tr>
      <w:tr w:rsidR="006E4E11" w14:paraId="72AEED98" w14:textId="77777777">
        <w:tc>
          <w:tcPr>
            <w:tcW w:w="2268" w:type="dxa"/>
          </w:tcPr>
          <w:p w14:paraId="1DB9F0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4943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4AC8B2" w14:textId="77777777">
        <w:trPr>
          <w:trHeight w:val="284"/>
        </w:trPr>
        <w:tc>
          <w:tcPr>
            <w:tcW w:w="4911" w:type="dxa"/>
          </w:tcPr>
          <w:p w14:paraId="3BDDE299" w14:textId="5095903D" w:rsidR="006E4E11" w:rsidRDefault="0014387F" w:rsidP="0090563D">
            <w:pPr>
              <w:pStyle w:val="Avsndare"/>
              <w:framePr w:h="2483" w:wrap="notBeside" w:x="1504" w:y="252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7DBC6C1" w14:textId="77777777">
        <w:trPr>
          <w:trHeight w:val="284"/>
        </w:trPr>
        <w:tc>
          <w:tcPr>
            <w:tcW w:w="4911" w:type="dxa"/>
          </w:tcPr>
          <w:p w14:paraId="32022896" w14:textId="06764ABD" w:rsidR="006E4E11" w:rsidRDefault="0014387F" w:rsidP="0090563D">
            <w:pPr>
              <w:pStyle w:val="Avsndare"/>
              <w:framePr w:h="2483" w:wrap="notBeside" w:x="1504" w:y="2521"/>
              <w:rPr>
                <w:bCs/>
                <w:iCs/>
              </w:rPr>
            </w:pPr>
            <w:r>
              <w:rPr>
                <w:bCs/>
                <w:iCs/>
              </w:rPr>
              <w:t>Finansmarkands- och konsume</w:t>
            </w:r>
            <w:r w:rsidR="00876815">
              <w:rPr>
                <w:bCs/>
                <w:iCs/>
              </w:rPr>
              <w:t>n</w:t>
            </w:r>
            <w:r>
              <w:rPr>
                <w:bCs/>
                <w:iCs/>
              </w:rPr>
              <w:t>tministern</w:t>
            </w:r>
          </w:p>
        </w:tc>
      </w:tr>
      <w:tr w:rsidR="006E4E11" w14:paraId="60532C19" w14:textId="77777777">
        <w:trPr>
          <w:trHeight w:val="284"/>
        </w:trPr>
        <w:tc>
          <w:tcPr>
            <w:tcW w:w="4911" w:type="dxa"/>
          </w:tcPr>
          <w:p w14:paraId="65649FCB" w14:textId="77777777" w:rsidR="006E4E11" w:rsidRDefault="006E4E11" w:rsidP="0090563D">
            <w:pPr>
              <w:pStyle w:val="Avsndare"/>
              <w:framePr w:h="2483" w:wrap="notBeside" w:x="1504" w:y="2521"/>
              <w:rPr>
                <w:bCs/>
                <w:iCs/>
              </w:rPr>
            </w:pPr>
          </w:p>
        </w:tc>
      </w:tr>
      <w:tr w:rsidR="006E4E11" w14:paraId="48A718D2" w14:textId="77777777">
        <w:trPr>
          <w:trHeight w:val="284"/>
        </w:trPr>
        <w:tc>
          <w:tcPr>
            <w:tcW w:w="4911" w:type="dxa"/>
          </w:tcPr>
          <w:p w14:paraId="71CFB6DC" w14:textId="279ADE8C" w:rsidR="006E4E11" w:rsidRDefault="006E4E11" w:rsidP="0090563D">
            <w:pPr>
              <w:pStyle w:val="Avsndare"/>
              <w:framePr w:h="2483" w:wrap="notBeside" w:x="1504" w:y="2521"/>
              <w:rPr>
                <w:bCs/>
                <w:iCs/>
              </w:rPr>
            </w:pPr>
          </w:p>
        </w:tc>
      </w:tr>
      <w:tr w:rsidR="006E4E11" w14:paraId="60244FEF" w14:textId="77777777">
        <w:trPr>
          <w:trHeight w:val="284"/>
        </w:trPr>
        <w:tc>
          <w:tcPr>
            <w:tcW w:w="4911" w:type="dxa"/>
          </w:tcPr>
          <w:p w14:paraId="4D7016B7" w14:textId="64AFD7CF" w:rsidR="006E4E11" w:rsidRDefault="006E4E11" w:rsidP="0090563D">
            <w:pPr>
              <w:pStyle w:val="Avsndare"/>
              <w:framePr w:h="2483" w:wrap="notBeside" w:x="1504" w:y="2521"/>
              <w:rPr>
                <w:bCs/>
                <w:iCs/>
              </w:rPr>
            </w:pPr>
          </w:p>
        </w:tc>
      </w:tr>
      <w:tr w:rsidR="006E4E11" w14:paraId="708ED84F" w14:textId="77777777">
        <w:trPr>
          <w:trHeight w:val="284"/>
        </w:trPr>
        <w:tc>
          <w:tcPr>
            <w:tcW w:w="4911" w:type="dxa"/>
          </w:tcPr>
          <w:p w14:paraId="6C1B5B6A" w14:textId="48F71ED4" w:rsidR="006E4E11" w:rsidRDefault="006E4E11" w:rsidP="0090563D">
            <w:pPr>
              <w:pStyle w:val="Avsndare"/>
              <w:framePr w:h="2483" w:wrap="notBeside" w:x="1504" w:y="2521"/>
              <w:rPr>
                <w:bCs/>
                <w:iCs/>
              </w:rPr>
            </w:pPr>
          </w:p>
        </w:tc>
      </w:tr>
      <w:tr w:rsidR="006E4E11" w14:paraId="1C0F79EA" w14:textId="77777777">
        <w:trPr>
          <w:trHeight w:val="284"/>
        </w:trPr>
        <w:tc>
          <w:tcPr>
            <w:tcW w:w="4911" w:type="dxa"/>
          </w:tcPr>
          <w:p w14:paraId="330D30A2" w14:textId="77777777" w:rsidR="006E4E11" w:rsidRDefault="006E4E11" w:rsidP="0090563D">
            <w:pPr>
              <w:pStyle w:val="Avsndare"/>
              <w:framePr w:h="2483" w:wrap="notBeside" w:x="1504" w:y="2521"/>
              <w:rPr>
                <w:bCs/>
                <w:iCs/>
              </w:rPr>
            </w:pPr>
          </w:p>
        </w:tc>
      </w:tr>
    </w:tbl>
    <w:p w14:paraId="15E57150" w14:textId="77777777" w:rsidR="006E4E11" w:rsidRDefault="008B0CC1">
      <w:pPr>
        <w:framePr w:w="4400" w:h="2523" w:wrap="notBeside" w:vAnchor="page" w:hAnchor="page" w:x="6453" w:y="2445"/>
        <w:ind w:left="142"/>
      </w:pPr>
      <w:r>
        <w:t>Till riksdagen</w:t>
      </w:r>
    </w:p>
    <w:p w14:paraId="1E38CA94" w14:textId="4FB52227" w:rsidR="006E4E11" w:rsidRDefault="0014387F" w:rsidP="008B0CC1">
      <w:pPr>
        <w:pStyle w:val="RKrubrik"/>
        <w:pBdr>
          <w:bottom w:val="single" w:sz="4" w:space="1" w:color="auto"/>
        </w:pBdr>
        <w:spacing w:before="0" w:after="0"/>
      </w:pPr>
      <w:r>
        <w:t>Svar på fråga 2015/16:1233 av Ola Johansson</w:t>
      </w:r>
      <w:r w:rsidR="008B0CC1">
        <w:t xml:space="preserve"> (</w:t>
      </w:r>
      <w:r>
        <w:t>C</w:t>
      </w:r>
      <w:r w:rsidR="008B0CC1">
        <w:t xml:space="preserve">) </w:t>
      </w:r>
      <w:r>
        <w:t>Radonhalten i svenska bostäder</w:t>
      </w:r>
    </w:p>
    <w:p w14:paraId="03C0524E" w14:textId="77777777" w:rsidR="006E4E11" w:rsidRDefault="006E4E11">
      <w:pPr>
        <w:pStyle w:val="RKnormal"/>
      </w:pPr>
    </w:p>
    <w:p w14:paraId="087BF492" w14:textId="16E95B96" w:rsidR="008B0CC1" w:rsidRDefault="0014387F">
      <w:pPr>
        <w:pStyle w:val="RKnormal"/>
      </w:pPr>
      <w:r>
        <w:t>Ola Johansso</w:t>
      </w:r>
      <w:r w:rsidR="008B0CC1">
        <w:t xml:space="preserve">n har frågat </w:t>
      </w:r>
      <w:r>
        <w:t>klimat- och miljöministern</w:t>
      </w:r>
      <w:r w:rsidR="008B0CC1">
        <w:t xml:space="preserve"> vilka </w:t>
      </w:r>
      <w:r>
        <w:t>åtgärder</w:t>
      </w:r>
      <w:r w:rsidR="008B0CC1">
        <w:t xml:space="preserve"> hon </w:t>
      </w:r>
      <w:r>
        <w:t>planerar att vidta för att prioritera åtgärder mot radon</w:t>
      </w:r>
      <w:r w:rsidR="00876815">
        <w:t>,</w:t>
      </w:r>
      <w:r>
        <w:t xml:space="preserve"> i väntan på att den nationella handlingsplanen träder i kraft</w:t>
      </w:r>
      <w:r w:rsidR="008B0CC1">
        <w:t>.</w:t>
      </w:r>
      <w:r w:rsidR="00170B3C">
        <w:t xml:space="preserve"> </w:t>
      </w:r>
      <w:r w:rsidR="008B0CC1">
        <w:t>Arbetet inom regeringen är så fördelat att det är jag som ska svara på frågan.</w:t>
      </w:r>
    </w:p>
    <w:p w14:paraId="16623F7C" w14:textId="77777777" w:rsidR="008B0CC1" w:rsidRDefault="008B0CC1">
      <w:pPr>
        <w:pStyle w:val="RKnormal"/>
      </w:pPr>
    </w:p>
    <w:p w14:paraId="522A4599" w14:textId="680F52E6" w:rsidR="008B0CC1" w:rsidRDefault="00795C81" w:rsidP="00BE3DF2">
      <w:pPr>
        <w:pStyle w:val="RKnormal"/>
      </w:pPr>
      <w:r>
        <w:t xml:space="preserve">Inom området finns i dag vissa styrmedel. </w:t>
      </w:r>
      <w:r w:rsidR="00BE3DF2">
        <w:t xml:space="preserve">Boverkets byggregler </w:t>
      </w:r>
      <w:r>
        <w:t>inne</w:t>
      </w:r>
      <w:r w:rsidR="0090563D">
        <w:softHyphen/>
      </w:r>
      <w:r>
        <w:t>håller ett gränsväde för radon vid uppförande och ändring av byggnader</w:t>
      </w:r>
      <w:r w:rsidR="00BE3DF2" w:rsidRPr="00BE3DF2">
        <w:t>.</w:t>
      </w:r>
      <w:r w:rsidR="00BE3DF2">
        <w:t xml:space="preserve"> Vidare har Folkhälsomyndigheten fastställt riktvärde för högsta tillåtna radonhalt (200 becquerel per kubikmeter luft) där radonhalten anses ut</w:t>
      </w:r>
      <w:r w:rsidR="0090563D">
        <w:softHyphen/>
      </w:r>
      <w:r w:rsidR="00BE3DF2">
        <w:t>göra olägenhet för människors hälsa</w:t>
      </w:r>
      <w:r>
        <w:t>. Enligt 9 kap. 9 § miljöbalken ska bostäder och lokaler brukas på ett sådant sätt att olägenheter för männi</w:t>
      </w:r>
      <w:r w:rsidR="0090563D">
        <w:softHyphen/>
      </w:r>
      <w:r>
        <w:t>skors hälsa inte uppkommer och ägaren ska vidta sådana åtgärder som kan krävas för att hindra uppkomsten av eller undanröja olägenheter för människors hälsa. Fastighetsägaren har därmed genom egenkontroll an</w:t>
      </w:r>
      <w:r w:rsidR="0090563D">
        <w:softHyphen/>
      </w:r>
      <w:r>
        <w:t xml:space="preserve">svar för att radon mäts och att åtgärder vidtas vid behov. </w:t>
      </w:r>
      <w:r w:rsidR="00BE3DF2" w:rsidRPr="00BE3DF2">
        <w:t>Kommunen har ti</w:t>
      </w:r>
      <w:r>
        <w:t>llsynsansvar enligt miljöbalken</w:t>
      </w:r>
      <w:r w:rsidR="00BE3DF2" w:rsidRPr="00BE3DF2">
        <w:t xml:space="preserve"> </w:t>
      </w:r>
      <w:r>
        <w:t xml:space="preserve">och </w:t>
      </w:r>
      <w:r w:rsidR="00876815">
        <w:t>om</w:t>
      </w:r>
      <w:r w:rsidR="00BE3DF2" w:rsidRPr="00BE3DF2">
        <w:t xml:space="preserve"> radonhalten i inomhusluften </w:t>
      </w:r>
      <w:r w:rsidR="00876815">
        <w:t xml:space="preserve">är </w:t>
      </w:r>
      <w:r w:rsidR="00BE3DF2" w:rsidRPr="00BE3DF2">
        <w:t xml:space="preserve">högre än </w:t>
      </w:r>
      <w:r>
        <w:t>riktvärdet</w:t>
      </w:r>
      <w:r w:rsidR="00BE3DF2" w:rsidRPr="00BE3DF2">
        <w:t xml:space="preserve"> kan kommunen kräva att en radonsanering</w:t>
      </w:r>
      <w:r>
        <w:t xml:space="preserve"> görs</w:t>
      </w:r>
      <w:r w:rsidR="00BE3DF2" w:rsidRPr="00BE3DF2">
        <w:t>.</w:t>
      </w:r>
    </w:p>
    <w:p w14:paraId="1EE191F7" w14:textId="77777777" w:rsidR="002065F9" w:rsidRDefault="002065F9" w:rsidP="002065F9">
      <w:pPr>
        <w:pStyle w:val="RKnormal"/>
      </w:pPr>
    </w:p>
    <w:p w14:paraId="4CC6B56C" w14:textId="462ED794" w:rsidR="002065F9" w:rsidRDefault="002065F9" w:rsidP="002065F9">
      <w:pPr>
        <w:pStyle w:val="RKnormal"/>
      </w:pPr>
      <w:r>
        <w:t>I de e</w:t>
      </w:r>
      <w:r w:rsidR="00A44153">
        <w:t>nergideklarationer som ska uppr</w:t>
      </w:r>
      <w:r>
        <w:t>ättas</w:t>
      </w:r>
      <w:r w:rsidR="00876815">
        <w:t>,</w:t>
      </w:r>
      <w:r>
        <w:t xml:space="preserve"> bl.a. vid en försäljning </w:t>
      </w:r>
      <w:r w:rsidR="00795C81">
        <w:t>av en fastighet</w:t>
      </w:r>
      <w:r w:rsidR="00876815">
        <w:t>,</w:t>
      </w:r>
      <w:r w:rsidR="00795C81">
        <w:t xml:space="preserve"> </w:t>
      </w:r>
      <w:r>
        <w:t xml:space="preserve">ska </w:t>
      </w:r>
      <w:r w:rsidR="00876815">
        <w:t>anges</w:t>
      </w:r>
      <w:r>
        <w:t xml:space="preserve"> </w:t>
      </w:r>
      <w:r w:rsidRPr="002065F9">
        <w:t>om radon</w:t>
      </w:r>
      <w:r>
        <w:t>mätning har utförts i byggnaden.</w:t>
      </w:r>
      <w:r w:rsidR="00795C81">
        <w:t xml:space="preserve"> </w:t>
      </w:r>
      <w:r w:rsidR="00795C81" w:rsidRPr="00795C81">
        <w:t xml:space="preserve">En köpare har då anledning att mäta/villkora köpet av mätning, och anpassa priset till </w:t>
      </w:r>
      <w:r w:rsidR="00795C81">
        <w:t xml:space="preserve">de </w:t>
      </w:r>
      <w:r w:rsidR="00795C81" w:rsidRPr="00795C81">
        <w:t>åtgärder</w:t>
      </w:r>
      <w:r w:rsidR="00795C81">
        <w:t xml:space="preserve"> som kan behövas.</w:t>
      </w:r>
    </w:p>
    <w:p w14:paraId="17CCE095" w14:textId="77777777" w:rsidR="002065F9" w:rsidRDefault="002065F9" w:rsidP="002065F9">
      <w:pPr>
        <w:pStyle w:val="RKnormal"/>
      </w:pPr>
    </w:p>
    <w:p w14:paraId="14FCB143" w14:textId="0E111F89" w:rsidR="002065F9" w:rsidRDefault="002065F9" w:rsidP="002065F9">
      <w:pPr>
        <w:pStyle w:val="RKnormal"/>
      </w:pPr>
      <w:r>
        <w:t xml:space="preserve">Fram till utgången av år 2014 fanns radonbidrag </w:t>
      </w:r>
      <w:r w:rsidR="002913F9">
        <w:t xml:space="preserve">att söka för åtgärder i småhus för att minska radonhalter överstigande 200 </w:t>
      </w:r>
      <w:r w:rsidR="00795C81">
        <w:t>becquerel per kubik</w:t>
      </w:r>
      <w:r w:rsidR="0090563D">
        <w:softHyphen/>
      </w:r>
      <w:r w:rsidR="00795C81">
        <w:t>meter luft</w:t>
      </w:r>
      <w:r w:rsidR="002913F9">
        <w:t>. Stödet hade ett lågt söktryck, bl.a. beroende på infö</w:t>
      </w:r>
      <w:r w:rsidR="00876815">
        <w:t>r</w:t>
      </w:r>
      <w:r w:rsidR="002913F9">
        <w:t>andet av ROT-avdraget som delvis överlappade stödet.</w:t>
      </w:r>
    </w:p>
    <w:p w14:paraId="74091D95" w14:textId="77777777" w:rsidR="002913F9" w:rsidRDefault="002913F9" w:rsidP="002065F9">
      <w:pPr>
        <w:pStyle w:val="RKnormal"/>
      </w:pPr>
    </w:p>
    <w:p w14:paraId="3FE9D5FC" w14:textId="77777777" w:rsidR="00A9655B" w:rsidRDefault="00A9655B" w:rsidP="002065F9">
      <w:pPr>
        <w:pStyle w:val="RKnormal"/>
      </w:pPr>
    </w:p>
    <w:p w14:paraId="5566C5E6" w14:textId="77777777" w:rsidR="00A9655B" w:rsidRDefault="00A9655B" w:rsidP="002065F9">
      <w:pPr>
        <w:pStyle w:val="RKnormal"/>
      </w:pPr>
    </w:p>
    <w:p w14:paraId="28068A32" w14:textId="77777777" w:rsidR="00A9655B" w:rsidRDefault="00A9655B" w:rsidP="002065F9">
      <w:pPr>
        <w:pStyle w:val="RKnormal"/>
      </w:pPr>
    </w:p>
    <w:p w14:paraId="2E6986B1" w14:textId="77777777" w:rsidR="00A9655B" w:rsidRDefault="00A9655B" w:rsidP="002065F9">
      <w:pPr>
        <w:pStyle w:val="RKnormal"/>
      </w:pPr>
    </w:p>
    <w:p w14:paraId="7374583E" w14:textId="77777777" w:rsidR="00A9655B" w:rsidRDefault="00A9655B" w:rsidP="002065F9">
      <w:pPr>
        <w:pStyle w:val="RKnormal"/>
      </w:pPr>
    </w:p>
    <w:p w14:paraId="74EA764A" w14:textId="12AD1A20" w:rsidR="002913F9" w:rsidRDefault="002913F9" w:rsidP="002065F9">
      <w:pPr>
        <w:pStyle w:val="RKnormal"/>
      </w:pPr>
      <w:bookmarkStart w:id="0" w:name="_GoBack"/>
      <w:bookmarkEnd w:id="0"/>
      <w:r>
        <w:lastRenderedPageBreak/>
        <w:t xml:space="preserve">I dagsläget planeras inga ytterligare åtgärder </w:t>
      </w:r>
      <w:r w:rsidR="00170B3C">
        <w:t>inom området</w:t>
      </w:r>
      <w:r>
        <w:t>.</w:t>
      </w:r>
    </w:p>
    <w:p w14:paraId="13986991" w14:textId="77777777" w:rsidR="009D6720" w:rsidRDefault="009D6720">
      <w:pPr>
        <w:pStyle w:val="RKnormal"/>
      </w:pPr>
    </w:p>
    <w:p w14:paraId="6C8FD7D8" w14:textId="77777777" w:rsidR="00BC7751" w:rsidRDefault="00BC7751">
      <w:pPr>
        <w:pStyle w:val="RKnormal"/>
      </w:pPr>
    </w:p>
    <w:p w14:paraId="3ABCD859" w14:textId="12125953" w:rsidR="008B0CC1" w:rsidRDefault="008B0CC1">
      <w:pPr>
        <w:pStyle w:val="RKnormal"/>
      </w:pPr>
      <w:r>
        <w:t xml:space="preserve">Stockholm den </w:t>
      </w:r>
      <w:r w:rsidRPr="003C2CCB">
        <w:t>2</w:t>
      </w:r>
      <w:r w:rsidR="00C373A1" w:rsidRPr="003C2CCB">
        <w:t>5</w:t>
      </w:r>
      <w:r w:rsidRPr="003C2CCB">
        <w:t xml:space="preserve"> </w:t>
      </w:r>
      <w:r w:rsidR="0014387F" w:rsidRPr="003C2CCB">
        <w:t>maj 2016</w:t>
      </w:r>
    </w:p>
    <w:p w14:paraId="79C49908" w14:textId="77777777" w:rsidR="008B0CC1" w:rsidRDefault="008B0CC1">
      <w:pPr>
        <w:pStyle w:val="RKnormal"/>
      </w:pPr>
    </w:p>
    <w:p w14:paraId="062FCBC9" w14:textId="77777777" w:rsidR="008B0CC1" w:rsidRDefault="008B0CC1">
      <w:pPr>
        <w:pStyle w:val="RKnormal"/>
      </w:pPr>
    </w:p>
    <w:p w14:paraId="72A98581" w14:textId="271B7880" w:rsidR="008B0CC1" w:rsidRDefault="0014387F">
      <w:pPr>
        <w:pStyle w:val="RKnormal"/>
      </w:pPr>
      <w:r>
        <w:t>Per Bolund</w:t>
      </w:r>
    </w:p>
    <w:sectPr w:rsidR="008B0CC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F8470" w14:textId="77777777" w:rsidR="008B0CC1" w:rsidRDefault="008B0CC1">
      <w:r>
        <w:separator/>
      </w:r>
    </w:p>
  </w:endnote>
  <w:endnote w:type="continuationSeparator" w:id="0">
    <w:p w14:paraId="4914117F" w14:textId="77777777" w:rsidR="008B0CC1" w:rsidRDefault="008B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39B80" w14:textId="77777777" w:rsidR="008B0CC1" w:rsidRDefault="008B0CC1">
      <w:r>
        <w:separator/>
      </w:r>
    </w:p>
  </w:footnote>
  <w:footnote w:type="continuationSeparator" w:id="0">
    <w:p w14:paraId="5D232AB6" w14:textId="77777777" w:rsidR="008B0CC1" w:rsidRDefault="008B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7BB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9655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E8E77D" w14:textId="77777777">
      <w:trPr>
        <w:cantSplit/>
      </w:trPr>
      <w:tc>
        <w:tcPr>
          <w:tcW w:w="3119" w:type="dxa"/>
        </w:tcPr>
        <w:p w14:paraId="50AB90D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E16A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8C98C" w14:textId="77777777" w:rsidR="00E80146" w:rsidRDefault="00E80146">
          <w:pPr>
            <w:pStyle w:val="Sidhuvud"/>
            <w:ind w:right="360"/>
          </w:pPr>
        </w:p>
      </w:tc>
    </w:tr>
  </w:tbl>
  <w:p w14:paraId="210561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FF9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FC9004" w14:textId="77777777">
      <w:trPr>
        <w:cantSplit/>
      </w:trPr>
      <w:tc>
        <w:tcPr>
          <w:tcW w:w="3119" w:type="dxa"/>
        </w:tcPr>
        <w:p w14:paraId="447FDA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F70A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5AD725" w14:textId="77777777" w:rsidR="00E80146" w:rsidRDefault="00E80146">
          <w:pPr>
            <w:pStyle w:val="Sidhuvud"/>
            <w:ind w:right="360"/>
          </w:pPr>
        </w:p>
      </w:tc>
    </w:tr>
  </w:tbl>
  <w:p w14:paraId="622DC0A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5C796" w14:textId="6553BFE0" w:rsidR="008B0CC1" w:rsidRDefault="008B0C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D743A8" wp14:editId="2D6060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6AC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267A0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23AF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18C52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1"/>
    <w:rsid w:val="000956BF"/>
    <w:rsid w:val="00123BEE"/>
    <w:rsid w:val="0014387F"/>
    <w:rsid w:val="00150384"/>
    <w:rsid w:val="00160901"/>
    <w:rsid w:val="00170B3C"/>
    <w:rsid w:val="001805B7"/>
    <w:rsid w:val="001A16EA"/>
    <w:rsid w:val="002065F9"/>
    <w:rsid w:val="002913F9"/>
    <w:rsid w:val="002B42A9"/>
    <w:rsid w:val="00311DCB"/>
    <w:rsid w:val="00367B1C"/>
    <w:rsid w:val="00372542"/>
    <w:rsid w:val="003C2CCB"/>
    <w:rsid w:val="004A328D"/>
    <w:rsid w:val="005721C5"/>
    <w:rsid w:val="0058762B"/>
    <w:rsid w:val="006310B7"/>
    <w:rsid w:val="006A0486"/>
    <w:rsid w:val="006C1626"/>
    <w:rsid w:val="006E4E11"/>
    <w:rsid w:val="00714E9D"/>
    <w:rsid w:val="007242A3"/>
    <w:rsid w:val="00795C81"/>
    <w:rsid w:val="007A6855"/>
    <w:rsid w:val="008610C1"/>
    <w:rsid w:val="00876815"/>
    <w:rsid w:val="008B0CC1"/>
    <w:rsid w:val="008F067F"/>
    <w:rsid w:val="0090563D"/>
    <w:rsid w:val="0092027A"/>
    <w:rsid w:val="00955E31"/>
    <w:rsid w:val="00992E72"/>
    <w:rsid w:val="009B3CF3"/>
    <w:rsid w:val="009C50AF"/>
    <w:rsid w:val="009D6720"/>
    <w:rsid w:val="00A23B08"/>
    <w:rsid w:val="00A44153"/>
    <w:rsid w:val="00A9655B"/>
    <w:rsid w:val="00AF26D1"/>
    <w:rsid w:val="00BB571E"/>
    <w:rsid w:val="00BC7751"/>
    <w:rsid w:val="00BE3DF2"/>
    <w:rsid w:val="00C373A1"/>
    <w:rsid w:val="00CE4FFB"/>
    <w:rsid w:val="00D133D7"/>
    <w:rsid w:val="00D54165"/>
    <w:rsid w:val="00D6675C"/>
    <w:rsid w:val="00E80146"/>
    <w:rsid w:val="00E904D0"/>
    <w:rsid w:val="00EC25F9"/>
    <w:rsid w:val="00ED583F"/>
    <w:rsid w:val="00E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FF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0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0CC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0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0C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48eb8e66-e506-481e-bae1-00faf77d234c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24eed32f-d08e-45ff-bc46-af8c0e5435a5" xsi:nil="true"/>
    <k46d94c0acf84ab9a79866a9d8b1905f xmlns="92ffc5e4-5e54-4abf-b21b-9b28f7aa8223" xsi:nil="true"/>
    <Diarienummer xmlns="92ffc5e4-5e54-4abf-b21b-9b28f7aa8223" xsi:nil="true"/>
    <RKOrdnaClass xmlns="24eed32f-d08e-45ff-bc46-af8c0e5435a5" xsi:nil="true"/>
    <c9cd366cc722410295b9eacffbd73909 xmlns="92ffc5e4-5e54-4abf-b21b-9b28f7aa8223" xsi:nil="true"/>
    <Sekretess_x0020_m.m. xmlns="24eed32f-d08e-45ff-bc46-af8c0e5435a5" xsi:nil="true"/>
    <Nyckelord xmlns="92ffc5e4-5e54-4abf-b21b-9b28f7aa8223" xsi:nil="true"/>
    <TaxCatchAll xmlns="92ffc5e4-5e54-4abf-b21b-9b28f7aa8223"/>
    <Sekretess xmlns="92ffc5e4-5e54-4abf-b21b-9b28f7aa8223" xsi:nil="true"/>
    <_dlc_DocId xmlns="92ffc5e4-5e54-4abf-b21b-9b28f7aa8223">NSQ54W6EFEAZ-8-318</_dlc_DocId>
    <_dlc_DocIdUrl xmlns="92ffc5e4-5e54-4abf-b21b-9b28f7aa8223">
      <Url>http://rkdhs-n/enhet/bt/pub/_layouts/DocIdRedir.aspx?ID=NSQ54W6EFEAZ-8-318</Url>
      <Description>NSQ54W6EFEAZ-8-318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7D50E-77A9-4C6C-AB14-EF427D258B05}"/>
</file>

<file path=customXml/itemProps2.xml><?xml version="1.0" encoding="utf-8"?>
<ds:datastoreItem xmlns:ds="http://schemas.openxmlformats.org/officeDocument/2006/customXml" ds:itemID="{A35FE6EC-CBA9-4E08-BAC6-740FF350CEE7}"/>
</file>

<file path=customXml/itemProps3.xml><?xml version="1.0" encoding="utf-8"?>
<ds:datastoreItem xmlns:ds="http://schemas.openxmlformats.org/officeDocument/2006/customXml" ds:itemID="{A456FAB5-E3E3-4E6F-B688-1A526391E8D2}"/>
</file>

<file path=customXml/itemProps4.xml><?xml version="1.0" encoding="utf-8"?>
<ds:datastoreItem xmlns:ds="http://schemas.openxmlformats.org/officeDocument/2006/customXml" ds:itemID="{A35FE6EC-CBA9-4E08-BAC6-740FF350CEE7}">
  <ds:schemaRefs>
    <ds:schemaRef ds:uri="http://schemas.microsoft.com/office/2006/documentManagement/types"/>
    <ds:schemaRef ds:uri="http://schemas.microsoft.com/office/infopath/2007/PartnerControls"/>
    <ds:schemaRef ds:uri="24eed32f-d08e-45ff-bc46-af8c0e5435a5"/>
    <ds:schemaRef ds:uri="http://schemas.microsoft.com/office/2006/metadata/properties"/>
    <ds:schemaRef ds:uri="http://purl.org/dc/dcmitype/"/>
    <ds:schemaRef ds:uri="92ffc5e4-5e54-4abf-b21b-9b28f7aa8223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D1DB163-412F-4B72-A380-D8D2782223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456FAB5-E3E3-4E6F-B688-1A526391E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Marie Egerup</cp:lastModifiedBy>
  <cp:revision>5</cp:revision>
  <cp:lastPrinted>2016-05-24T11:13:00Z</cp:lastPrinted>
  <dcterms:created xsi:type="dcterms:W3CDTF">2016-05-24T11:06:00Z</dcterms:created>
  <dcterms:modified xsi:type="dcterms:W3CDTF">2016-05-24T11:14:00Z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0d321b65-9b71-4f6d-8dc1-97c60efc8643</vt:lpwstr>
  </property>
</Properties>
</file>