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30E" w:rsidRPr="001F330E" w:rsidRDefault="001F330E">
      <w:pPr>
        <w:pStyle w:val="Frslagsrubrik"/>
      </w:pPr>
      <w:r w:rsidRPr="001F330E">
        <w:t>Förslag till riksdagsbeslut</w:t>
      </w:r>
    </w:p>
    <w:p w:rsidR="001F330E" w:rsidRPr="001F330E" w:rsidRDefault="001F330E">
      <w:pPr>
        <w:pStyle w:val="Hemstlatt"/>
      </w:pPr>
      <w:r w:rsidRPr="001F330E">
        <w:t>Riksdagen tillkännager för regeringen som sin mening vad som anförs i motionen om att utreda möjligheten att påskynda utvec</w:t>
      </w:r>
      <w:r w:rsidRPr="001F330E">
        <w:t>k</w:t>
      </w:r>
      <w:r w:rsidRPr="001F330E">
        <w:t>lingen mot en säker kontanthantering i handeln.</w:t>
      </w:r>
    </w:p>
    <w:p w:rsidR="001F330E" w:rsidRPr="001F330E" w:rsidRDefault="001F330E">
      <w:pPr>
        <w:pStyle w:val="Rubrik1"/>
      </w:pPr>
      <w:r w:rsidRPr="001F330E">
        <w:t>Motivering</w:t>
      </w:r>
    </w:p>
    <w:p w:rsidR="001F330E" w:rsidRPr="001F330E" w:rsidRDefault="001F330E">
      <w:r w:rsidRPr="001F330E">
        <w:t>Under 2009 begicks 1 161 butiksrån i Sverige. Antalet rån ökar kraftigt varje år och rån som begås med skjutvapen står för den största ökningen. Utvec</w:t>
      </w:r>
      <w:r w:rsidRPr="001F330E">
        <w:t>k</w:t>
      </w:r>
      <w:r w:rsidRPr="001F330E">
        <w:t>lingen är skrämmande, inte minst då den skett samtidigt som handeln satsat rekordstora resurser på säkerhetså</w:t>
      </w:r>
      <w:r w:rsidRPr="001F330E">
        <w:t>t</w:t>
      </w:r>
      <w:r w:rsidRPr="001F330E">
        <w:t>gärder.</w:t>
      </w:r>
    </w:p>
    <w:p w:rsidR="001F330E" w:rsidRPr="001F330E" w:rsidRDefault="001F330E">
      <w:pPr>
        <w:pStyle w:val="Normaltindrag"/>
      </w:pPr>
      <w:r w:rsidRPr="001F330E">
        <w:t>Butiksrån är handelns enskilt största arbetsmiljöproblem och ger för många men för livet. Blir man hotad till livet sp</w:t>
      </w:r>
      <w:r w:rsidRPr="001F330E">
        <w:t>e</w:t>
      </w:r>
      <w:r w:rsidRPr="001F330E">
        <w:t>lar det ingen roll om man blir hotad med en attrapp eller ett riktigt vapen. Faran upplevs som lika ver</w:t>
      </w:r>
      <w:r w:rsidRPr="001F330E">
        <w:t>k</w:t>
      </w:r>
      <w:r w:rsidRPr="001F330E">
        <w:t>lig. Många företag har idag satt in system för säker kontanthantering och det har visat sig att minskad kontanthantering också minskar rånen. Alla företag har inte ek</w:t>
      </w:r>
      <w:r w:rsidRPr="001F330E">
        <w:t>o</w:t>
      </w:r>
      <w:r w:rsidRPr="001F330E">
        <w:t>nomiska möjligheter att införa system för säker ko</w:t>
      </w:r>
      <w:r w:rsidRPr="001F330E">
        <w:t>n</w:t>
      </w:r>
      <w:r w:rsidRPr="001F330E">
        <w:t>tanthantering och vi måste därför se över hur staten kan hjälpa till för att åstadkomma säkrare handel. Probl</w:t>
      </w:r>
      <w:r w:rsidRPr="001F330E">
        <w:t>e</w:t>
      </w:r>
      <w:r w:rsidRPr="001F330E">
        <w:t>men med butiksrån är inte bara en angelägenhet för handeln utan för samhället i</w:t>
      </w:r>
      <w:r w:rsidRPr="001F330E">
        <w:t xml:space="preserve"> stort. Samhället måste nu ta sitt ansvar i kampen mot b</w:t>
      </w:r>
      <w:r w:rsidRPr="001F330E">
        <w:t>u</w:t>
      </w:r>
      <w:r w:rsidRPr="001F330E">
        <w:t>tiksrånen.</w:t>
      </w:r>
    </w:p>
    <w:p w:rsidR="001F330E" w:rsidRPr="001F330E" w:rsidRDefault="001F330E">
      <w:pPr>
        <w:pStyle w:val="Normaltindrag"/>
      </w:pPr>
      <w:r w:rsidRPr="001F330E">
        <w:t>Det är viktigt att styra över betalningssystemen från kontanter till kortb</w:t>
      </w:r>
      <w:r w:rsidRPr="001F330E">
        <w:t>e</w:t>
      </w:r>
      <w:r w:rsidRPr="001F330E">
        <w:t>talningar och att säkerställa att kontanter hanteras i slutna kassas</w:t>
      </w:r>
      <w:r w:rsidRPr="001F330E">
        <w:t>y</w:t>
      </w:r>
      <w:r w:rsidRPr="001F330E">
        <w:t>stem.</w:t>
      </w:r>
    </w:p>
    <w:p w:rsidR="001F330E" w:rsidRPr="001F330E" w:rsidRDefault="001F330E">
      <w:pPr>
        <w:pStyle w:val="Normaltindrag"/>
      </w:pPr>
      <w:r w:rsidRPr="001F330E">
        <w:t>Den snabbaste och mest effektiva åtgärden för att förhindra rån är att minska kontantha</w:t>
      </w:r>
      <w:r w:rsidRPr="001F330E">
        <w:t>n</w:t>
      </w:r>
      <w:r w:rsidRPr="001F330E">
        <w:t>deln, och det är därför viktigt att vi försöker begränsa eller till och med ta bort kontanthanteringen. Handeln satsar redan avsevärda r</w:t>
      </w:r>
      <w:r w:rsidRPr="001F330E">
        <w:t>e</w:t>
      </w:r>
      <w:r w:rsidRPr="001F330E">
        <w:t>surser men det räc</w:t>
      </w:r>
      <w:r w:rsidRPr="001F330E">
        <w:t>k</w:t>
      </w:r>
      <w:r w:rsidRPr="001F330E">
        <w:t>er inte, och nu är det dags att staten ser över vad som kan göras för att minska kontantha</w:t>
      </w:r>
      <w:r w:rsidRPr="001F330E">
        <w:t>n</w:t>
      </w:r>
      <w:r w:rsidRPr="001F330E">
        <w:t>teringen och öka säkerheten för handeln. Brott mot handeln är inte bara ett handelsproblem utan i högsta grad ett samhäll</w:t>
      </w:r>
      <w:r w:rsidRPr="001F330E">
        <w:t>s</w:t>
      </w:r>
      <w:r w:rsidRPr="001F330E">
        <w:t>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330E">
        <w:trPr>
          <w:cantSplit/>
        </w:trPr>
        <w:tc>
          <w:tcPr>
            <w:tcW w:w="3046" w:type="dxa"/>
          </w:tcPr>
          <w:p w:rsidR="001F330E" w:rsidRPr="001F330E" w:rsidRDefault="001F330E">
            <w:pPr>
              <w:pStyle w:val="UnderskriftDatum"/>
              <w:spacing w:before="240"/>
            </w:pPr>
            <w:r w:rsidRPr="001F330E">
              <w:lastRenderedPageBreak/>
              <w:t>Stockholm den 20 oktober 2010</w:t>
            </w:r>
          </w:p>
        </w:tc>
        <w:tc>
          <w:tcPr>
            <w:tcW w:w="3047" w:type="dxa"/>
          </w:tcPr>
          <w:p w:rsidR="001F330E" w:rsidRPr="001F330E" w:rsidRDefault="001F330E">
            <w:pPr>
              <w:pStyle w:val="Underskrifter"/>
              <w:spacing w:before="240"/>
            </w:pPr>
          </w:p>
        </w:tc>
      </w:tr>
      <w:tr w:rsidR="00000000" w:rsidRPr="001F330E">
        <w:trPr>
          <w:cantSplit/>
        </w:trPr>
        <w:tc>
          <w:tcPr>
            <w:tcW w:w="3046" w:type="dxa"/>
          </w:tcPr>
          <w:p w:rsidR="001F330E" w:rsidRPr="001F330E" w:rsidRDefault="001F330E">
            <w:pPr>
              <w:pStyle w:val="Underskrifter"/>
            </w:pPr>
            <w:r w:rsidRPr="001F330E">
              <w:t>Cecilia Magnusson (M)</w:t>
            </w:r>
          </w:p>
        </w:tc>
        <w:tc>
          <w:tcPr>
            <w:tcW w:w="3046" w:type="dxa"/>
          </w:tcPr>
          <w:p w:rsidR="001F330E" w:rsidRPr="001F330E" w:rsidRDefault="001F330E">
            <w:pPr>
              <w:pStyle w:val="Underskrifter"/>
            </w:pPr>
          </w:p>
        </w:tc>
      </w:tr>
    </w:tbl>
    <w:p w:rsidR="001F330E" w:rsidRPr="001F330E" w:rsidRDefault="001F330E">
      <w:pPr>
        <w:pStyle w:val="Normaltindrag"/>
      </w:pPr>
    </w:p>
    <w:sectPr w:rsidR="00000000" w:rsidRPr="001F3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30E" w:rsidRPr="001F330E" w:rsidRDefault="001F330E">
      <w:r w:rsidRPr="001F330E">
        <w:separator/>
      </w:r>
    </w:p>
  </w:endnote>
  <w:endnote w:type="continuationSeparator" w:id="0">
    <w:p w:rsidR="001F330E" w:rsidRPr="001F330E" w:rsidRDefault="001F330E">
      <w:r w:rsidRPr="001F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Sidfot"/>
    </w:pPr>
    <w:r w:rsidRPr="001F3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650095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0E" w:rsidRDefault="001F33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330E" w:rsidRDefault="001F33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Sidfot"/>
    </w:pPr>
    <w:r w:rsidRPr="001F3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34640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0E" w:rsidRDefault="001F3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30E" w:rsidRDefault="001F3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Sidfot"/>
    </w:pPr>
    <w:r w:rsidRPr="001F3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702482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0E" w:rsidRDefault="001F3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30E" w:rsidRDefault="001F3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30E" w:rsidRPr="001F330E" w:rsidRDefault="001F330E">
      <w:r w:rsidRPr="001F330E">
        <w:separator/>
      </w:r>
    </w:p>
  </w:footnote>
  <w:footnote w:type="continuationSeparator" w:id="0">
    <w:p w:rsidR="001F330E" w:rsidRPr="001F330E" w:rsidRDefault="001F330E">
      <w:r w:rsidRPr="001F3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Sidhuvud"/>
    </w:pPr>
    <w:r w:rsidRPr="001F3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399209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0E" w:rsidRDefault="001F33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330E" w:rsidRDefault="001F33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Sidhuvud"/>
    </w:pPr>
    <w:r w:rsidRPr="001F3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49692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0E" w:rsidRDefault="001F33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330E" w:rsidRDefault="001F33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0E" w:rsidRPr="001F330E" w:rsidRDefault="001F330E">
    <w:pPr>
      <w:pStyle w:val="FSHNormal"/>
      <w:tabs>
        <w:tab w:val="right" w:pos="5840"/>
      </w:tabs>
    </w:pPr>
    <w:r w:rsidRPr="001F330E">
      <w:br/>
    </w:r>
    <w:r w:rsidRPr="001F330E">
      <w:fldChar w:fldCharType="begin" w:fldLock="1"/>
    </w:r>
    <w:r w:rsidRPr="001F330E">
      <w:instrText xml:space="preserve"> DOCPROPERTY</w:instrText>
    </w:r>
    <w:r w:rsidRPr="001F330E">
      <w:rPr>
        <w:sz w:val="18"/>
      </w:rPr>
      <w:instrText xml:space="preserve"> "YearUser" *\charformat </w:instrText>
    </w:r>
    <w:r w:rsidRPr="001F330E">
      <w:fldChar w:fldCharType="separate"/>
    </w:r>
    <w:r w:rsidRPr="001F330E">
      <w:t>2010/11</w:t>
    </w:r>
    <w:r w:rsidRPr="001F330E">
      <w:fldChar w:fldCharType="end"/>
    </w:r>
    <w:r w:rsidRPr="001F330E">
      <w:t xml:space="preserve"> </w:t>
    </w:r>
    <w:r w:rsidRPr="001F330E">
      <w:tab/>
      <w:t xml:space="preserve">mnr: </w:t>
    </w:r>
    <w:r w:rsidRPr="001F330E">
      <w:fldChar w:fldCharType="begin" w:fldLock="1"/>
    </w:r>
    <w:r w:rsidRPr="001F330E">
      <w:instrText xml:space="preserve"> DOCPROPERTY</w:instrText>
    </w:r>
    <w:r w:rsidRPr="001F330E">
      <w:rPr>
        <w:sz w:val="18"/>
      </w:rPr>
      <w:instrText xml:space="preserve"> "Motionsnummer" *\charformat </w:instrText>
    </w:r>
    <w:r w:rsidRPr="001F330E">
      <w:fldChar w:fldCharType="separate"/>
    </w:r>
    <w:r w:rsidRPr="001F330E">
      <w:t>A243</w:t>
    </w:r>
    <w:r w:rsidRPr="001F330E">
      <w:fldChar w:fldCharType="end"/>
    </w:r>
    <w:r w:rsidRPr="001F330E">
      <w:br/>
    </w:r>
    <w:r w:rsidRPr="001F330E">
      <w:fldChar w:fldCharType="begin" w:fldLock="1"/>
    </w:r>
    <w:r w:rsidRPr="001F330E">
      <w:instrText xml:space="preserve"> DOCPROPERTY</w:instrText>
    </w:r>
    <w:r w:rsidRPr="001F330E">
      <w:rPr>
        <w:sz w:val="18"/>
      </w:rPr>
      <w:instrText xml:space="preserve"> "Samling" *\charformat </w:instrText>
    </w:r>
    <w:r w:rsidRPr="001F330E">
      <w:fldChar w:fldCharType="end"/>
    </w:r>
    <w:r w:rsidRPr="001F330E">
      <w:tab/>
      <w:t xml:space="preserve">pnr: </w:t>
    </w:r>
    <w:r w:rsidRPr="001F330E">
      <w:fldChar w:fldCharType="begin" w:fldLock="1"/>
    </w:r>
    <w:r w:rsidRPr="001F330E">
      <w:instrText xml:space="preserve"> DOCPROPERTY</w:instrText>
    </w:r>
    <w:r w:rsidRPr="001F330E">
      <w:rPr>
        <w:sz w:val="18"/>
      </w:rPr>
      <w:instrText xml:space="preserve"> "Partinummer" *\charformat </w:instrText>
    </w:r>
    <w:r w:rsidRPr="001F330E">
      <w:fldChar w:fldCharType="separate"/>
    </w:r>
    <w:r w:rsidRPr="001F330E">
      <w:t>M1436</w:t>
    </w:r>
    <w:r w:rsidRPr="001F330E">
      <w:fldChar w:fldCharType="end"/>
    </w:r>
  </w:p>
  <w:p w:rsidR="001F330E" w:rsidRPr="001F330E" w:rsidRDefault="001F330E">
    <w:pPr>
      <w:pStyle w:val="FSHRub1"/>
    </w:pPr>
    <w:r w:rsidRPr="001F330E">
      <w:t>Motion till riksdagen</w:t>
    </w:r>
    <w:r w:rsidRPr="001F330E">
      <w:br/>
    </w:r>
    <w:r w:rsidRPr="001F330E">
      <w:fldChar w:fldCharType="begin" w:fldLock="1"/>
    </w:r>
    <w:r w:rsidRPr="001F330E">
      <w:instrText xml:space="preserve"> DOCPROPERTY "YearUser" *\charformat </w:instrText>
    </w:r>
    <w:r w:rsidRPr="001F330E">
      <w:fldChar w:fldCharType="separate"/>
    </w:r>
    <w:r w:rsidRPr="001F330E">
      <w:t>2010/11</w:t>
    </w:r>
    <w:r w:rsidRPr="001F330E">
      <w:fldChar w:fldCharType="end"/>
    </w:r>
    <w:r w:rsidRPr="001F330E">
      <w:t>:</w:t>
    </w:r>
    <w:r w:rsidRPr="001F330E">
      <w:fldChar w:fldCharType="begin" w:fldLock="1"/>
    </w:r>
    <w:r w:rsidRPr="001F330E">
      <w:instrText xml:space="preserve"> DOCPROPERTY "Motionsnummer" *\charformat </w:instrText>
    </w:r>
    <w:r w:rsidRPr="001F330E">
      <w:fldChar w:fldCharType="separate"/>
    </w:r>
    <w:r w:rsidRPr="001F330E">
      <w:t>A243</w:t>
    </w:r>
    <w:r w:rsidRPr="001F330E">
      <w:fldChar w:fldCharType="end"/>
    </w:r>
  </w:p>
  <w:p w:rsidR="001F330E" w:rsidRPr="001F330E" w:rsidRDefault="001F330E">
    <w:pPr>
      <w:pStyle w:val="FSHNormalS5"/>
    </w:pPr>
    <w:r w:rsidRPr="001F330E">
      <w:fldChar w:fldCharType="begin" w:fldLock="1"/>
    </w:r>
    <w:r w:rsidRPr="001F330E">
      <w:instrText xml:space="preserve"> DOCPROPERTY "MotionarText" *\charformat </w:instrText>
    </w:r>
    <w:r w:rsidRPr="001F330E">
      <w:fldChar w:fldCharType="separate"/>
    </w:r>
    <w:r w:rsidRPr="001F330E">
      <w:t>av Cecilia Magnusson (M)</w:t>
    </w:r>
    <w:r w:rsidRPr="001F330E">
      <w:fldChar w:fldCharType="end"/>
    </w:r>
    <w:r w:rsidRPr="001F330E">
      <w:br/>
    </w:r>
    <w:r w:rsidRPr="001F330E">
      <w:fldChar w:fldCharType="begin" w:fldLock="1"/>
    </w:r>
    <w:r w:rsidRPr="001F330E">
      <w:instrText xml:space="preserve"> DOCPROPERTY "SvarFrasKort" *\charformat </w:instrText>
    </w:r>
    <w:r w:rsidRPr="001F330E">
      <w:fldChar w:fldCharType="end"/>
    </w:r>
  </w:p>
  <w:p w:rsidR="001F330E" w:rsidRPr="001F330E" w:rsidRDefault="001F330E">
    <w:pPr>
      <w:pStyle w:val="FSHTitel"/>
    </w:pPr>
    <w:r w:rsidRPr="001F330E">
      <w:fldChar w:fldCharType="begin" w:fldLock="1"/>
    </w:r>
    <w:r w:rsidRPr="001F330E">
      <w:instrText xml:space="preserve"> DOCPROPERTY</w:instrText>
    </w:r>
    <w:r w:rsidRPr="001F330E">
      <w:rPr>
        <w:sz w:val="18"/>
      </w:rPr>
      <w:instrText xml:space="preserve"> "RubrikSvar" *\charformat </w:instrText>
    </w:r>
    <w:r w:rsidRPr="001F330E">
      <w:fldChar w:fldCharType="separate"/>
    </w:r>
    <w:r w:rsidRPr="001F330E">
      <w:t>Kontanthantering</w:t>
    </w:r>
    <w:r w:rsidRPr="001F330E">
      <w:fldChar w:fldCharType="end"/>
    </w:r>
  </w:p>
  <w:p w:rsidR="001F330E" w:rsidRPr="001F330E" w:rsidRDefault="001F330E">
    <w:pPr>
      <w:pStyle w:val="Normal00"/>
    </w:pPr>
  </w:p>
  <w:p w:rsidR="001F330E" w:rsidRPr="001F330E" w:rsidRDefault="001F33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2996463">
    <w:abstractNumId w:val="3"/>
  </w:num>
  <w:num w:numId="2" w16cid:durableId="1262493422">
    <w:abstractNumId w:val="2"/>
  </w:num>
  <w:num w:numId="3" w16cid:durableId="978998196">
    <w:abstractNumId w:val="1"/>
  </w:num>
  <w:num w:numId="4" w16cid:durableId="1508136799">
    <w:abstractNumId w:val="0"/>
  </w:num>
  <w:num w:numId="5" w16cid:durableId="825245968">
    <w:abstractNumId w:val="7"/>
  </w:num>
  <w:num w:numId="6" w16cid:durableId="1337880509">
    <w:abstractNumId w:val="6"/>
  </w:num>
  <w:num w:numId="7" w16cid:durableId="1680347230">
    <w:abstractNumId w:val="5"/>
  </w:num>
  <w:num w:numId="8" w16cid:durableId="336660731">
    <w:abstractNumId w:val="4"/>
  </w:num>
  <w:num w:numId="9" w16cid:durableId="760759619">
    <w:abstractNumId w:val="8"/>
  </w:num>
  <w:num w:numId="10" w16cid:durableId="1589460233">
    <w:abstractNumId w:val="9"/>
  </w:num>
  <w:num w:numId="11" w16cid:durableId="1182428282">
    <w:abstractNumId w:val="10"/>
  </w:num>
  <w:num w:numId="12" w16cid:durableId="1286735343">
    <w:abstractNumId w:val="13"/>
  </w:num>
  <w:num w:numId="13" w16cid:durableId="1648827002">
    <w:abstractNumId w:val="15"/>
  </w:num>
  <w:num w:numId="14" w16cid:durableId="1676685544">
    <w:abstractNumId w:val="16"/>
  </w:num>
  <w:num w:numId="15" w16cid:durableId="1631206388">
    <w:abstractNumId w:val="11"/>
  </w:num>
  <w:num w:numId="16" w16cid:durableId="1198350585">
    <w:abstractNumId w:val="18"/>
  </w:num>
  <w:num w:numId="17" w16cid:durableId="2045591512">
    <w:abstractNumId w:val="17"/>
  </w:num>
  <w:num w:numId="18" w16cid:durableId="2047410646">
    <w:abstractNumId w:val="14"/>
  </w:num>
  <w:num w:numId="19" w16cid:durableId="205874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1093AE14-BF4C-47AB-A88B-20EC523F75DD}"/>
  </w:docVars>
  <w:rsids>
    <w:rsidRoot w:val="00F23EFE"/>
    <w:rsid w:val="001F330E"/>
    <w:rsid w:val="00F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E76B503A-77F2-44D2-B495-EECC22F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1565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m1436</vt:lpstr>
    </vt:vector>
  </TitlesOfParts>
  <Company>Riksdagen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m1436</dc:title>
  <dc:subject>m1436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2011-01-21T13:59:00Z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Kontanthantering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Kontanthantering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sara.dannborg@riksdagen.se</vt:lpwstr>
  </property>
  <property fmtid="{D5CDD505-2E9C-101B-9397-08002B2CF9AE}" pid="45" name="ReservUID">
    <vt:lpwstr>sa0321aa</vt:lpwstr>
  </property>
  <property fmtid="{D5CDD505-2E9C-101B-9397-08002B2CF9AE}" pid="46" name="MotionID">
    <vt:lpwstr>20102011000000000109000014360069</vt:lpwstr>
  </property>
  <property fmtid="{D5CDD505-2E9C-101B-9397-08002B2CF9AE}" pid="47" name="datum">
    <vt:lpwstr>101020</vt:lpwstr>
  </property>
  <property fmtid="{D5CDD505-2E9C-101B-9397-08002B2CF9AE}" pid="48" name="avsändar-e-post">
    <vt:lpwstr>sara.dannborg@riksdagen.se</vt:lpwstr>
  </property>
  <property fmtid="{D5CDD505-2E9C-101B-9397-08002B2CF9AE}" pid="49" name="id">
    <vt:lpwstr>20102011000000000109000014360069</vt:lpwstr>
  </property>
  <property fmtid="{D5CDD505-2E9C-101B-9397-08002B2CF9AE}" pid="50" name="nummer">
    <vt:lpwstr>243</vt:lpwstr>
  </property>
  <property fmtid="{D5CDD505-2E9C-101B-9397-08002B2CF9AE}" pid="51" name="utskottsbeteckning">
    <vt:lpwstr>A</vt:lpwstr>
  </property>
  <property fmtid="{D5CDD505-2E9C-101B-9397-08002B2CF9AE}" pid="52" name="GlobalUID">
    <vt:lpwstr>{1E0D4D10-DB5E-4DF5-8AFB-8DA5668D7F97}</vt:lpwstr>
  </property>
  <property fmtid="{D5CDD505-2E9C-101B-9397-08002B2CF9AE}" pid="53" name="Överföringar">
    <vt:i4>0</vt:i4>
  </property>
  <property fmtid="{D5CDD505-2E9C-101B-9397-08002B2CF9AE}" pid="54" name="Checksum">
    <vt:lpwstr>*0013720143841*</vt:lpwstr>
  </property>
  <property fmtid="{D5CDD505-2E9C-101B-9397-08002B2CF9AE}" pid="55" name="skuggnummer">
    <vt:lpwstr>561</vt:lpwstr>
  </property>
  <property fmtid="{D5CDD505-2E9C-101B-9397-08002B2CF9AE}" pid="56" name="urixVersion">
    <vt:lpwstr>4.3.2.0</vt:lpwstr>
  </property>
  <property fmtid="{D5CDD505-2E9C-101B-9397-08002B2CF9AE}" pid="57" name="urixOrigin">
    <vt:lpwstr>110121 15:01:17.702</vt:lpwstr>
  </property>
  <property fmtid="{D5CDD505-2E9C-101B-9397-08002B2CF9AE}" pid="58" name="urixGuid">
    <vt:lpwstr>{F50D2BCF-6C3E-40BD-8ECE-E0CB618DFA50}</vt:lpwstr>
  </property>
</Properties>
</file>