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F9456F1C46F40739D384518AAE6066A"/>
        </w:placeholder>
        <w15:appearance w15:val="hidden"/>
        <w:text/>
      </w:sdtPr>
      <w:sdtEndPr/>
      <w:sdtContent>
        <w:p w:rsidRPr="009B062B" w:rsidR="00AF30DD" w:rsidP="00FD683F" w:rsidRDefault="00AF30DD" w14:paraId="524DB51C" w14:textId="77777777">
          <w:pPr>
            <w:pStyle w:val="RubrikFrslagTIllRiksdagsbeslut"/>
          </w:pPr>
          <w:r w:rsidRPr="009B062B">
            <w:t>Förslag till riksdagsbeslut</w:t>
          </w:r>
        </w:p>
      </w:sdtContent>
    </w:sdt>
    <w:sdt>
      <w:sdtPr>
        <w:alias w:val="Yrkande 1"/>
        <w:tag w:val="d4770c75-da29-415a-85bf-5186fef748bb"/>
        <w:id w:val="597916459"/>
        <w:lock w:val="sdtLocked"/>
      </w:sdtPr>
      <w:sdtEndPr/>
      <w:sdtContent>
        <w:p w:rsidR="00E4761A" w:rsidRDefault="00502B89" w14:paraId="524DB51D" w14:textId="62AAF0CE">
          <w:pPr>
            <w:pStyle w:val="Frslagstext"/>
            <w:numPr>
              <w:ilvl w:val="0"/>
              <w:numId w:val="0"/>
            </w:numPr>
          </w:pPr>
          <w:r>
            <w:t>Riksdagen ställer sig bakom det som anförs i motionen om att åländska studenter på svenska universitet och högskolor bör tillförsäkras tillgång till den svenska statens myndighetssfär med hänvisning till Ålandsöverenskommelsen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5CB7A9DBBE14B18BC05447F3A564273"/>
        </w:placeholder>
        <w15:appearance w15:val="hidden"/>
        <w:text/>
      </w:sdtPr>
      <w:sdtEndPr/>
      <w:sdtContent>
        <w:p w:rsidRPr="009B062B" w:rsidR="006D79C9" w:rsidP="00FD683F" w:rsidRDefault="006D79C9" w14:paraId="524DB51E" w14:textId="77777777">
          <w:pPr>
            <w:pStyle w:val="Rubrik1"/>
          </w:pPr>
          <w:r>
            <w:t>Motivering</w:t>
          </w:r>
        </w:p>
      </w:sdtContent>
    </w:sdt>
    <w:p w:rsidR="00A16350" w:rsidP="00A16350" w:rsidRDefault="00A16350" w14:paraId="524DB51F" w14:textId="1258ADC2">
      <w:pPr>
        <w:pStyle w:val="Normalutanindragellerluft"/>
      </w:pPr>
      <w:r>
        <w:t>Ålands stat</w:t>
      </w:r>
      <w:r w:rsidR="00FD683F">
        <w:t>us har sin grund i Nationernas f</w:t>
      </w:r>
      <w:r>
        <w:t xml:space="preserve">örbunds beslut den 27 juni 1921 om Ålands </w:t>
      </w:r>
      <w:bookmarkStart w:name="_GoBack" w:id="1"/>
      <w:r>
        <w:t xml:space="preserve">statstillhörighet och självstyrelse så som det stadgades i den första självstyrelselagen </w:t>
      </w:r>
      <w:bookmarkEnd w:id="1"/>
      <w:r>
        <w:t>från 1920 och Ålandsöverenskommelsen 1921. Syftet med Ålandsöverenskommelsen är ett skydd för den åländska befolkningens språkliga och kulturella förhållanden och lokala traditioner, en typ av nationalitetsskydd.</w:t>
      </w:r>
    </w:p>
    <w:p w:rsidRPr="00FD683F" w:rsidR="00A16350" w:rsidP="00FD683F" w:rsidRDefault="00A16350" w14:paraId="524DB521" w14:textId="77777777">
      <w:r w:rsidRPr="00FD683F">
        <w:t xml:space="preserve">Ålandsöverenskommelsen tillkom som en garanti för att Sverige och Finland tillsammans ska verka för att de överenskomna förpliktelserna skall </w:t>
      </w:r>
      <w:r w:rsidRPr="00FD683F">
        <w:lastRenderedPageBreak/>
        <w:t xml:space="preserve">uppfyllas. För detta finns ett protokoll daterat den 27 juni 1921 där Sveriges och Finlands representanter medverkat bestyrkt av en medlem från Nationernas förbunds råd. </w:t>
      </w:r>
    </w:p>
    <w:p w:rsidRPr="00FD683F" w:rsidR="00A16350" w:rsidP="00FD683F" w:rsidRDefault="00A16350" w14:paraId="524DB523" w14:textId="1E8A6D1A">
      <w:r w:rsidRPr="00FD683F">
        <w:t>Ålandsöverenskommelsen gäller alltjämt. Det har bekräftats av utrikesminister Margot Wallström till Sveriges riksdag</w:t>
      </w:r>
      <w:r w:rsidRPr="00FD683F" w:rsidR="00FD683F">
        <w:t xml:space="preserve"> så sent som den 7 oktober 2015</w:t>
      </w:r>
      <w:r w:rsidRPr="00FD683F">
        <w:t xml:space="preserve"> (2015/16:54).</w:t>
      </w:r>
    </w:p>
    <w:p w:rsidRPr="00FD683F" w:rsidR="00A16350" w:rsidP="00FD683F" w:rsidRDefault="00A16350" w14:paraId="524DB525" w14:textId="77777777">
      <w:r w:rsidRPr="00FD683F">
        <w:t xml:space="preserve">Sverige har nära samarbete med Åland på flera plan, även om många delar kan och bör förbättras. Exempelvis är det många åländska ungdomar som tas emot och studerar på högskolor och universitet i Sverige. </w:t>
      </w:r>
    </w:p>
    <w:p w:rsidR="00652B73" w:rsidP="00FD683F" w:rsidRDefault="00A16350" w14:paraId="524DB527" w14:textId="15ED9B51">
      <w:r w:rsidRPr="00FD683F">
        <w:t xml:space="preserve">En komplikation är att åländska ungdomar som studerar i Sverige inte har samma möjligheter till praktik på svenska myndigheter som sina svenska studiekamrater. Det gäller också praktik på exempelvis UD och svenska ambassader. Detta innebär ett sämre utgångsläge för de ålänningar som väljer att studera till exempelvis jurister och statsvetare. För att fullfölja Ålandsöverenskommelsen bör Sverige ta ansvar också för denna del av åländska studenters utbildning. </w:t>
      </w:r>
    </w:p>
    <w:p w:rsidRPr="00FD683F" w:rsidR="00FD683F" w:rsidP="00FD683F" w:rsidRDefault="00FD683F" w14:paraId="576C3E8D" w14:textId="77777777"/>
    <w:sdt>
      <w:sdtPr>
        <w:rPr>
          <w:i/>
          <w:noProof/>
        </w:rPr>
        <w:alias w:val="CC_Underskrifter"/>
        <w:tag w:val="CC_Underskrifter"/>
        <w:id w:val="583496634"/>
        <w:lock w:val="sdtContentLocked"/>
        <w:placeholder>
          <w:docPart w:val="19A91073DF7240858D556908B7559CD5"/>
        </w:placeholder>
        <w15:appearance w15:val="hidden"/>
      </w:sdtPr>
      <w:sdtEndPr>
        <w:rPr>
          <w:i w:val="0"/>
          <w:noProof w:val="0"/>
        </w:rPr>
      </w:sdtEndPr>
      <w:sdtContent>
        <w:p w:rsidR="004801AC" w:rsidP="004930E7" w:rsidRDefault="00FD683F" w14:paraId="524DB52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Lodenius (C)</w:t>
            </w:r>
          </w:p>
        </w:tc>
        <w:tc>
          <w:tcPr>
            <w:tcW w:w="50" w:type="pct"/>
            <w:vAlign w:val="bottom"/>
          </w:tcPr>
          <w:p>
            <w:pPr>
              <w:pStyle w:val="Underskrifter"/>
            </w:pPr>
            <w:r>
              <w:t> </w:t>
            </w:r>
          </w:p>
        </w:tc>
      </w:tr>
    </w:tbl>
    <w:p w:rsidR="00915EFC" w:rsidRDefault="00915EFC" w14:paraId="524DB52C" w14:textId="77777777"/>
    <w:sectPr w:rsidR="00915EF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4DB52E" w14:textId="77777777" w:rsidR="00A16350" w:rsidRDefault="00A16350" w:rsidP="000C1CAD">
      <w:pPr>
        <w:spacing w:line="240" w:lineRule="auto"/>
      </w:pPr>
      <w:r>
        <w:separator/>
      </w:r>
    </w:p>
  </w:endnote>
  <w:endnote w:type="continuationSeparator" w:id="0">
    <w:p w14:paraId="524DB52F" w14:textId="77777777" w:rsidR="00A16350" w:rsidRDefault="00A163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DB53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DB535" w14:textId="793DD87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D683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4DB52C" w14:textId="77777777" w:rsidR="00A16350" w:rsidRDefault="00A16350" w:rsidP="000C1CAD">
      <w:pPr>
        <w:spacing w:line="240" w:lineRule="auto"/>
      </w:pPr>
      <w:r>
        <w:separator/>
      </w:r>
    </w:p>
  </w:footnote>
  <w:footnote w:type="continuationSeparator" w:id="0">
    <w:p w14:paraId="524DB52D" w14:textId="77777777" w:rsidR="00A16350" w:rsidRDefault="00A1635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24DB53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4DB53F" wp14:anchorId="524DB5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D683F" w14:paraId="524DB540" w14:textId="77777777">
                          <w:pPr>
                            <w:jc w:val="right"/>
                          </w:pPr>
                          <w:sdt>
                            <w:sdtPr>
                              <w:alias w:val="CC_Noformat_Partikod"/>
                              <w:tag w:val="CC_Noformat_Partikod"/>
                              <w:id w:val="-53464382"/>
                              <w:placeholder>
                                <w:docPart w:val="7958A701340F4299B8C6550EAD3F2F17"/>
                              </w:placeholder>
                              <w:text/>
                            </w:sdtPr>
                            <w:sdtEndPr/>
                            <w:sdtContent>
                              <w:r w:rsidR="00A16350">
                                <w:t>C</w:t>
                              </w:r>
                            </w:sdtContent>
                          </w:sdt>
                          <w:sdt>
                            <w:sdtPr>
                              <w:alias w:val="CC_Noformat_Partinummer"/>
                              <w:tag w:val="CC_Noformat_Partinummer"/>
                              <w:id w:val="-1709555926"/>
                              <w:placeholder>
                                <w:docPart w:val="5A874E5BE76F495BBFBB0B55481510EF"/>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4DB53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D683F" w14:paraId="524DB540" w14:textId="77777777">
                    <w:pPr>
                      <w:jc w:val="right"/>
                    </w:pPr>
                    <w:sdt>
                      <w:sdtPr>
                        <w:alias w:val="CC_Noformat_Partikod"/>
                        <w:tag w:val="CC_Noformat_Partikod"/>
                        <w:id w:val="-53464382"/>
                        <w:placeholder>
                          <w:docPart w:val="7958A701340F4299B8C6550EAD3F2F17"/>
                        </w:placeholder>
                        <w:text/>
                      </w:sdtPr>
                      <w:sdtEndPr/>
                      <w:sdtContent>
                        <w:r w:rsidR="00A16350">
                          <w:t>C</w:t>
                        </w:r>
                      </w:sdtContent>
                    </w:sdt>
                    <w:sdt>
                      <w:sdtPr>
                        <w:alias w:val="CC_Noformat_Partinummer"/>
                        <w:tag w:val="CC_Noformat_Partinummer"/>
                        <w:id w:val="-1709555926"/>
                        <w:placeholder>
                          <w:docPart w:val="5A874E5BE76F495BBFBB0B55481510EF"/>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24DB53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D683F" w14:paraId="524DB532" w14:textId="77777777">
    <w:pPr>
      <w:jc w:val="right"/>
    </w:pPr>
    <w:sdt>
      <w:sdtPr>
        <w:alias w:val="CC_Noformat_Partikod"/>
        <w:tag w:val="CC_Noformat_Partikod"/>
        <w:id w:val="559911109"/>
        <w:placeholder>
          <w:docPart w:val="5A874E5BE76F495BBFBB0B55481510EF"/>
        </w:placeholder>
        <w:text/>
      </w:sdtPr>
      <w:sdtEndPr/>
      <w:sdtContent>
        <w:r w:rsidR="00A16350">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524DB53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D683F" w14:paraId="524DB536" w14:textId="77777777">
    <w:pPr>
      <w:jc w:val="right"/>
    </w:pPr>
    <w:sdt>
      <w:sdtPr>
        <w:alias w:val="CC_Noformat_Partikod"/>
        <w:tag w:val="CC_Noformat_Partikod"/>
        <w:id w:val="1471015553"/>
        <w:text/>
      </w:sdtPr>
      <w:sdtEndPr/>
      <w:sdtContent>
        <w:r w:rsidR="00A16350">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FD683F" w14:paraId="524DB53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D683F" w14:paraId="524DB53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D683F" w14:paraId="524DB53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:957</w:t>
        </w:r>
      </w:sdtContent>
    </w:sdt>
  </w:p>
  <w:p w:rsidR="004F35FE" w:rsidP="00E03A3D" w:rsidRDefault="00FD683F" w14:paraId="524DB53A" w14:textId="77777777">
    <w:pPr>
      <w:pStyle w:val="Motionr"/>
    </w:pPr>
    <w:sdt>
      <w:sdtPr>
        <w:alias w:val="CC_Noformat_Avtext"/>
        <w:tag w:val="CC_Noformat_Avtext"/>
        <w:id w:val="-2020768203"/>
        <w:lock w:val="sdtContentLocked"/>
        <w15:appearance w15:val="hidden"/>
        <w:text/>
      </w:sdtPr>
      <w:sdtEndPr/>
      <w:sdtContent>
        <w:r>
          <w:t>av Per Lodenius (C)</w:t>
        </w:r>
      </w:sdtContent>
    </w:sdt>
  </w:p>
  <w:sdt>
    <w:sdtPr>
      <w:alias w:val="CC_Noformat_Rubtext"/>
      <w:tag w:val="CC_Noformat_Rubtext"/>
      <w:id w:val="-218060500"/>
      <w:lock w:val="sdtLocked"/>
      <w15:appearance w15:val="hidden"/>
      <w:text/>
    </w:sdtPr>
    <w:sdtEndPr/>
    <w:sdtContent>
      <w:p w:rsidR="004F35FE" w:rsidP="00283E0F" w:rsidRDefault="00A16350" w14:paraId="524DB53B" w14:textId="77777777">
        <w:pPr>
          <w:pStyle w:val="FSHRub2"/>
        </w:pPr>
        <w:r>
          <w:t>Likvärdig utbildning för åländska och svenska studenter</w:t>
        </w:r>
      </w:p>
    </w:sdtContent>
  </w:sdt>
  <w:sdt>
    <w:sdtPr>
      <w:alias w:val="CC_Boilerplate_3"/>
      <w:tag w:val="CC_Boilerplate_3"/>
      <w:id w:val="1606463544"/>
      <w:lock w:val="sdtContentLocked"/>
      <w15:appearance w15:val="hidden"/>
      <w:text w:multiLine="1"/>
    </w:sdtPr>
    <w:sdtEndPr/>
    <w:sdtContent>
      <w:p w:rsidR="004F35FE" w:rsidP="00283E0F" w:rsidRDefault="004F35FE" w14:paraId="524DB53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35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3EBA"/>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5D7B"/>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6CA"/>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0E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2B89"/>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43EE"/>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5EFC"/>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7B8"/>
    <w:rsid w:val="00A07879"/>
    <w:rsid w:val="00A07DB9"/>
    <w:rsid w:val="00A10D69"/>
    <w:rsid w:val="00A125D3"/>
    <w:rsid w:val="00A1284E"/>
    <w:rsid w:val="00A13B3B"/>
    <w:rsid w:val="00A148A5"/>
    <w:rsid w:val="00A157CB"/>
    <w:rsid w:val="00A16350"/>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61A"/>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683F"/>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24DB51B"/>
  <w15:chartTrackingRefBased/>
  <w15:docId w15:val="{00ED192F-7B4B-41D6-AE8C-A3E6065A5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F9456F1C46F40739D384518AAE6066A"/>
        <w:category>
          <w:name w:val="Allmänt"/>
          <w:gallery w:val="placeholder"/>
        </w:category>
        <w:types>
          <w:type w:val="bbPlcHdr"/>
        </w:types>
        <w:behaviors>
          <w:behavior w:val="content"/>
        </w:behaviors>
        <w:guid w:val="{4C963A9F-85C8-4575-A291-A8DB15E2A954}"/>
      </w:docPartPr>
      <w:docPartBody>
        <w:p w:rsidR="00367FDD" w:rsidRDefault="00367FDD">
          <w:pPr>
            <w:pStyle w:val="7F9456F1C46F40739D384518AAE6066A"/>
          </w:pPr>
          <w:r w:rsidRPr="005A0A93">
            <w:rPr>
              <w:rStyle w:val="Platshllartext"/>
            </w:rPr>
            <w:t>Förslag till riksdagsbeslut</w:t>
          </w:r>
        </w:p>
      </w:docPartBody>
    </w:docPart>
    <w:docPart>
      <w:docPartPr>
        <w:name w:val="25CB7A9DBBE14B18BC05447F3A564273"/>
        <w:category>
          <w:name w:val="Allmänt"/>
          <w:gallery w:val="placeholder"/>
        </w:category>
        <w:types>
          <w:type w:val="bbPlcHdr"/>
        </w:types>
        <w:behaviors>
          <w:behavior w:val="content"/>
        </w:behaviors>
        <w:guid w:val="{3EEAE016-2510-44F6-BE02-EED2DF4FF8C3}"/>
      </w:docPartPr>
      <w:docPartBody>
        <w:p w:rsidR="00367FDD" w:rsidRDefault="00367FDD">
          <w:pPr>
            <w:pStyle w:val="25CB7A9DBBE14B18BC05447F3A564273"/>
          </w:pPr>
          <w:r w:rsidRPr="005A0A93">
            <w:rPr>
              <w:rStyle w:val="Platshllartext"/>
            </w:rPr>
            <w:t>Motivering</w:t>
          </w:r>
        </w:p>
      </w:docPartBody>
    </w:docPart>
    <w:docPart>
      <w:docPartPr>
        <w:name w:val="19A91073DF7240858D556908B7559CD5"/>
        <w:category>
          <w:name w:val="Allmänt"/>
          <w:gallery w:val="placeholder"/>
        </w:category>
        <w:types>
          <w:type w:val="bbPlcHdr"/>
        </w:types>
        <w:behaviors>
          <w:behavior w:val="content"/>
        </w:behaviors>
        <w:guid w:val="{AB9310E8-8FDD-4D99-B256-BAF07389002D}"/>
      </w:docPartPr>
      <w:docPartBody>
        <w:p w:rsidR="00367FDD" w:rsidRDefault="00367FDD">
          <w:pPr>
            <w:pStyle w:val="19A91073DF7240858D556908B7559CD5"/>
          </w:pPr>
          <w:r w:rsidRPr="00490DAC">
            <w:rPr>
              <w:rStyle w:val="Platshllartext"/>
            </w:rPr>
            <w:t>Skriv ej här, motionärer infogas via panel!</w:t>
          </w:r>
        </w:p>
      </w:docPartBody>
    </w:docPart>
    <w:docPart>
      <w:docPartPr>
        <w:name w:val="7958A701340F4299B8C6550EAD3F2F17"/>
        <w:category>
          <w:name w:val="Allmänt"/>
          <w:gallery w:val="placeholder"/>
        </w:category>
        <w:types>
          <w:type w:val="bbPlcHdr"/>
        </w:types>
        <w:behaviors>
          <w:behavior w:val="content"/>
        </w:behaviors>
        <w:guid w:val="{71870F17-8573-4C54-B27F-4E72BB93CB02}"/>
      </w:docPartPr>
      <w:docPartBody>
        <w:p w:rsidR="00367FDD" w:rsidRDefault="00367FDD">
          <w:pPr>
            <w:pStyle w:val="7958A701340F4299B8C6550EAD3F2F17"/>
          </w:pPr>
          <w:r>
            <w:rPr>
              <w:rStyle w:val="Platshllartext"/>
            </w:rPr>
            <w:t xml:space="preserve"> </w:t>
          </w:r>
        </w:p>
      </w:docPartBody>
    </w:docPart>
    <w:docPart>
      <w:docPartPr>
        <w:name w:val="5A874E5BE76F495BBFBB0B55481510EF"/>
        <w:category>
          <w:name w:val="Allmänt"/>
          <w:gallery w:val="placeholder"/>
        </w:category>
        <w:types>
          <w:type w:val="bbPlcHdr"/>
        </w:types>
        <w:behaviors>
          <w:behavior w:val="content"/>
        </w:behaviors>
        <w:guid w:val="{DDA732AA-E399-4BA9-954D-B148704872AE}"/>
      </w:docPartPr>
      <w:docPartBody>
        <w:p w:rsidR="00367FDD" w:rsidRDefault="00367FDD">
          <w:pPr>
            <w:pStyle w:val="5A874E5BE76F495BBFBB0B55481510E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FDD"/>
    <w:rsid w:val="00367F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F9456F1C46F40739D384518AAE6066A">
    <w:name w:val="7F9456F1C46F40739D384518AAE6066A"/>
  </w:style>
  <w:style w:type="paragraph" w:customStyle="1" w:styleId="F5F7182746EE437583BA54B39EFC5F6C">
    <w:name w:val="F5F7182746EE437583BA54B39EFC5F6C"/>
  </w:style>
  <w:style w:type="paragraph" w:customStyle="1" w:styleId="696F0654E5A94C3995AB215A460ADE8B">
    <w:name w:val="696F0654E5A94C3995AB215A460ADE8B"/>
  </w:style>
  <w:style w:type="paragraph" w:customStyle="1" w:styleId="25CB7A9DBBE14B18BC05447F3A564273">
    <w:name w:val="25CB7A9DBBE14B18BC05447F3A564273"/>
  </w:style>
  <w:style w:type="paragraph" w:customStyle="1" w:styleId="19A91073DF7240858D556908B7559CD5">
    <w:name w:val="19A91073DF7240858D556908B7559CD5"/>
  </w:style>
  <w:style w:type="paragraph" w:customStyle="1" w:styleId="7958A701340F4299B8C6550EAD3F2F17">
    <w:name w:val="7958A701340F4299B8C6550EAD3F2F17"/>
  </w:style>
  <w:style w:type="paragraph" w:customStyle="1" w:styleId="5A874E5BE76F495BBFBB0B55481510EF">
    <w:name w:val="5A874E5BE76F495BBFBB0B55481510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117F08-DFB8-40F1-84AB-51469ADBB490}"/>
</file>

<file path=customXml/itemProps2.xml><?xml version="1.0" encoding="utf-8"?>
<ds:datastoreItem xmlns:ds="http://schemas.openxmlformats.org/officeDocument/2006/customXml" ds:itemID="{1BBBF79D-DF82-401F-97EB-69ABCCFE50BB}"/>
</file>

<file path=customXml/itemProps3.xml><?xml version="1.0" encoding="utf-8"?>
<ds:datastoreItem xmlns:ds="http://schemas.openxmlformats.org/officeDocument/2006/customXml" ds:itemID="{AA9C54D5-7065-4DAC-969B-F2EDDCA551E4}"/>
</file>

<file path=docProps/app.xml><?xml version="1.0" encoding="utf-8"?>
<Properties xmlns="http://schemas.openxmlformats.org/officeDocument/2006/extended-properties" xmlns:vt="http://schemas.openxmlformats.org/officeDocument/2006/docPropsVTypes">
  <Template>Normal</Template>
  <TotalTime>7</TotalTime>
  <Pages>2</Pages>
  <Words>262</Words>
  <Characters>1610</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Likvärdig utbildning för åländska och svenska studenter</vt:lpstr>
      <vt:lpstr>
      </vt:lpstr>
    </vt:vector>
  </TitlesOfParts>
  <Company>Sveriges riksdag</Company>
  <LinksUpToDate>false</LinksUpToDate>
  <CharactersWithSpaces>1862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