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A66870" w:rsidRDefault="00A66870"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435beb78-c887-4bfd-9bbc-2fa3bea8f50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se över lagstiftningen för att modernisera skyddsrumssystemet samt inkludera riktlinjer för hur husdjur ska hanteras i händelse av krig eller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B73184" w:rsidR="00B73184" w:rsidP="00B73184" w:rsidRDefault="00B73184" w14:paraId="03DD8EC0" w14:textId="77777777">
      <w:pPr>
        <w:rPr>
          <w:rFonts w:eastAsia="Times New Roman"/>
          <w:lang w:eastAsia="sv-SE"/>
        </w:rPr>
      </w:pPr>
      <w:r w:rsidRPr="00B73184">
        <w:rPr>
          <w:rFonts w:eastAsia="Times New Roman"/>
          <w:lang w:eastAsia="sv-SE"/>
        </w:rPr>
        <w:t>Skyddsrum är en central del av Sveriges civila beredskap, men många av landets skyddsrum är i behov av upprustning och i flera kommuner saknas tillräcklig kapacitet. När människor söker skydd måste det också vara tydligt hur husdjur kan hanteras. För många familjer är husdjur en självklar del av vardagen, och i en krissituation kan osäkerheten kring om man får ta med sitt djur leda till att människor väljer att inte söka skydd alls. En modernisering av lagstiftningen om skyddsrum bör därför också innehålla riktlinjer kring hur husdjur kan hanteras på ett praktiskt och säkert sätt. Detta skulle bidra både till trygghet och till att fler faktiskt använder skyddsrummen när det behövs.</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A66870" w:rsidP="00A66870" w:rsidRDefault="00A66870" w14:paraId="2FB2C406" w14:textId="77777777">
          <w:pPr/>
          <w:r/>
        </w:p>
        <w:p xmlns:w14="http://schemas.microsoft.com/office/word/2010/wordml" w:rsidR="00A66870" w:rsidP="00A66870" w:rsidRDefault="00A66870" w14:paraId="5734D830" w14:textId="3ED394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21568A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2C99" w14:textId="77777777" w:rsidR="00771B94" w:rsidRDefault="00771B94" w:rsidP="000C1CAD">
      <w:pPr>
        <w:spacing w:line="240" w:lineRule="auto"/>
      </w:pPr>
      <w:r>
        <w:separator/>
      </w:r>
    </w:p>
  </w:endnote>
  <w:endnote w:type="continuationSeparator" w:id="0">
    <w:p w14:paraId="14E3AB6C" w14:textId="77777777" w:rsidR="00771B94" w:rsidRDefault="00771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6BD42477" w:rsidR="00262EA3" w:rsidRPr="00A66870" w:rsidRDefault="00262EA3" w:rsidP="00A66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0E2C" w14:textId="77777777" w:rsidR="00771B94" w:rsidRDefault="00771B94" w:rsidP="000C1CAD">
      <w:pPr>
        <w:spacing w:line="240" w:lineRule="auto"/>
      </w:pPr>
      <w:r>
        <w:separator/>
      </w:r>
    </w:p>
  </w:footnote>
  <w:footnote w:type="continuationSeparator" w:id="0">
    <w:p w14:paraId="530EACFC" w14:textId="77777777" w:rsidR="00771B94" w:rsidRDefault="00771B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6870" w14:paraId="7E068DF6" w14:textId="102D884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6870" w14:paraId="7E068DF6" w14:textId="102D884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6870"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6870" w14:paraId="098D4BFC" w14:textId="365B00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AC06BD">
          <w:t>2098</w:t>
        </w:r>
      </w:sdtContent>
    </w:sdt>
  </w:p>
  <w:p w:rsidRPr="008227B3" w:rsidR="00262EA3" w:rsidP="008227B3" w:rsidRDefault="00A66870"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6870"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:3336</w:t>
        </w:r>
      </w:sdtContent>
    </w:sdt>
  </w:p>
  <w:p w:rsidR="00262EA3" w:rsidP="00E03A3D" w:rsidRDefault="00A66870"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B73184" w14:paraId="1384FF6B" w14:textId="6C86CB19">
        <w:pPr>
          <w:pStyle w:val="FSHRub2"/>
        </w:pPr>
        <w:r>
          <w:t>Skyddsrum och husdjur i beredskapsplaneringen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94"/>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7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A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1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88"/>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87D7D"/>
    <w:rsid w:val="00651EAA"/>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D8F2A-2415-40D4-8304-E8C6FD4B91EB}"/>
</file>

<file path=customXml/itemProps2.xml><?xml version="1.0" encoding="utf-8"?>
<ds:datastoreItem xmlns:ds="http://schemas.openxmlformats.org/officeDocument/2006/customXml" ds:itemID="{0BECE474-AD76-40EC-867E-ADBB33C6EE7B}"/>
</file>

<file path=customXml/itemProps3.xml><?xml version="1.0" encoding="utf-8"?>
<ds:datastoreItem xmlns:ds="http://schemas.openxmlformats.org/officeDocument/2006/customXml" ds:itemID="{67132009-3215-4E5F-9572-ECD8E7572AB5}"/>
</file>

<file path=customXml/itemProps5.xml><?xml version="1.0" encoding="utf-8"?>
<ds:datastoreItem xmlns:ds="http://schemas.openxmlformats.org/officeDocument/2006/customXml" ds:itemID="{8B1760F9-A98D-498C-9E19-165DD38F677D}"/>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875</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