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D0E2967EA5584FD893EF7E1FC22A71AE"/>
        </w:placeholder>
        <w:text/>
      </w:sdtPr>
      <w:sdtEndPr/>
      <w:sdtContent>
        <w:p w:rsidRPr="009B062B" w:rsidR="00AF30DD" w:rsidP="00DA28CE" w:rsidRDefault="00AF30DD" w14:paraId="6AAA118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179e28d6-96c3-4b5d-8115-b2874d85cb1e"/>
        <w:id w:val="610709032"/>
        <w:lock w:val="sdtLocked"/>
      </w:sdtPr>
      <w:sdtEndPr/>
      <w:sdtContent>
        <w:p w:rsidR="007011F2" w:rsidRDefault="00541BFF" w14:paraId="6AAA118C" w14:textId="46E80097">
          <w:pPr>
            <w:pStyle w:val="Frslagstext"/>
          </w:pPr>
          <w:r>
            <w:t>Riksdagen ställer sig bakom det som anförs i motionen om att utreda möjligheten att ge barn som placerats i hem enligt socialtjänstlagen ett barnombud och tillkännager detta för regeringen.</w:t>
          </w:r>
        </w:p>
      </w:sdtContent>
    </w:sdt>
    <w:sdt>
      <w:sdtPr>
        <w:alias w:val="Yrkande 2"/>
        <w:tag w:val="c4c99cad-76ab-41d7-911e-cb6f157c4859"/>
        <w:id w:val="-1776245823"/>
        <w:lock w:val="sdtLocked"/>
      </w:sdtPr>
      <w:sdtEndPr/>
      <w:sdtContent>
        <w:p w:rsidR="007011F2" w:rsidRDefault="00541BFF" w14:paraId="6AAA118D" w14:textId="069D93D4">
          <w:pPr>
            <w:pStyle w:val="Frslagstext"/>
          </w:pPr>
          <w:r>
            <w:t>Riksdagen ställer sig bakom det som anförs i motionen om att utreda möjligheten att ge barnombudet till ett barn som placerats i hem enligt socialtjänstlagen insyn och skyldighet att rapportera missförhållanden gällande omkostnadsbidraget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F1BC459AC71F4597B922824DB677F438"/>
        </w:placeholder>
        <w:text/>
      </w:sdtPr>
      <w:sdtEndPr/>
      <w:sdtContent>
        <w:p w:rsidRPr="004E4070" w:rsidR="00EC05FC" w:rsidP="004E4070" w:rsidRDefault="004E4070" w14:paraId="6AAA118E" w14:textId="77777777">
          <w:pPr>
            <w:pStyle w:val="Rubrik1"/>
          </w:pPr>
          <w:r>
            <w:t>Motivering</w:t>
          </w:r>
        </w:p>
      </w:sdtContent>
    </w:sdt>
    <w:p w:rsidRPr="00E036A8" w:rsidR="00EC05FC" w:rsidP="00E036A8" w:rsidRDefault="00EC05FC" w14:paraId="6AAA118F" w14:textId="07EB59C0">
      <w:pPr>
        <w:pStyle w:val="Normalutanindragellerluft"/>
      </w:pPr>
      <w:r w:rsidRPr="00E036A8">
        <w:t xml:space="preserve">Vi känner många igen berättelserna från barn och unga som varit placerade i hem där de upplever att ingen direkt lyssnat eller funnits vid deras sida. Barnet vet att myndighet </w:t>
      </w:r>
      <w:r w:rsidRPr="00E036A8">
        <w:rPr>
          <w:spacing w:val="-2"/>
        </w:rPr>
        <w:t>och familjehem samarbetar, vi</w:t>
      </w:r>
      <w:r w:rsidRPr="00E036A8" w:rsidR="007347CF">
        <w:rPr>
          <w:spacing w:val="-2"/>
        </w:rPr>
        <w:t>l</w:t>
      </w:r>
      <w:r w:rsidRPr="00E036A8">
        <w:rPr>
          <w:spacing w:val="-2"/>
        </w:rPr>
        <w:t>ket gör att barnet indirekt inte har någon att vända sig till.</w:t>
      </w:r>
      <w:r w:rsidRPr="00E036A8">
        <w:t xml:space="preserve"> </w:t>
      </w:r>
    </w:p>
    <w:p w:rsidRPr="00E036A8" w:rsidR="00EC05FC" w:rsidP="00E036A8" w:rsidRDefault="00EC05FC" w14:paraId="6AAA1190" w14:textId="76370A76">
      <w:r w:rsidRPr="00E036A8">
        <w:rPr>
          <w:spacing w:val="-2"/>
        </w:rPr>
        <w:t>För att ytterligare stärka barnets bästa och på riktigt kunna lyssna till det enskilda bar</w:t>
      </w:r>
      <w:r w:rsidR="00E036A8">
        <w:rPr>
          <w:spacing w:val="-2"/>
        </w:rPr>
        <w:softHyphen/>
      </w:r>
      <w:r w:rsidRPr="00E036A8">
        <w:rPr>
          <w:spacing w:val="-2"/>
        </w:rPr>
        <w:t>net, bör regeringen tillsätta en utredning som möjliggör att barn</w:t>
      </w:r>
      <w:r w:rsidRPr="00E036A8" w:rsidR="007347CF">
        <w:rPr>
          <w:spacing w:val="-2"/>
        </w:rPr>
        <w:t xml:space="preserve"> som</w:t>
      </w:r>
      <w:r w:rsidRPr="00E036A8">
        <w:rPr>
          <w:spacing w:val="-2"/>
        </w:rPr>
        <w:t xml:space="preserve"> placer</w:t>
      </w:r>
      <w:r w:rsidRPr="00E036A8" w:rsidR="004E4070">
        <w:rPr>
          <w:spacing w:val="-2"/>
        </w:rPr>
        <w:t>as i hem enligt soc</w:t>
      </w:r>
      <w:r w:rsidRPr="00E036A8">
        <w:rPr>
          <w:spacing w:val="-2"/>
        </w:rPr>
        <w:t>i</w:t>
      </w:r>
      <w:r w:rsidRPr="00E036A8" w:rsidR="004E4070">
        <w:rPr>
          <w:spacing w:val="-2"/>
        </w:rPr>
        <w:t>a</w:t>
      </w:r>
      <w:r w:rsidRPr="00E036A8">
        <w:rPr>
          <w:spacing w:val="-2"/>
        </w:rPr>
        <w:t xml:space="preserve">ltjänstlagen ges ett eget barnombud som är oberoende </w:t>
      </w:r>
      <w:r w:rsidRPr="00E036A8" w:rsidR="007347CF">
        <w:rPr>
          <w:spacing w:val="-2"/>
        </w:rPr>
        <w:t xml:space="preserve">av </w:t>
      </w:r>
      <w:r w:rsidRPr="00E036A8">
        <w:rPr>
          <w:spacing w:val="-2"/>
        </w:rPr>
        <w:t>myndighetsutöv</w:t>
      </w:r>
      <w:r w:rsidRPr="00E036A8" w:rsidR="00E036A8">
        <w:rPr>
          <w:spacing w:val="-2"/>
        </w:rPr>
        <w:softHyphen/>
      </w:r>
      <w:r w:rsidRPr="00E036A8">
        <w:rPr>
          <w:spacing w:val="-2"/>
        </w:rPr>
        <w:t>ningen</w:t>
      </w:r>
      <w:r w:rsidRPr="00E036A8">
        <w:t xml:space="preserve">. </w:t>
      </w:r>
    </w:p>
    <w:p w:rsidRPr="00E036A8" w:rsidR="00895CE8" w:rsidP="00E036A8" w:rsidRDefault="00EC05FC" w14:paraId="6AAA1191" w14:textId="77777777">
      <w:r w:rsidRPr="00E036A8">
        <w:t xml:space="preserve">Barnombudets roll blir att stödja och vara en tredje part mellan familjehem och socialtjänst. </w:t>
      </w:r>
    </w:p>
    <w:p w:rsidRPr="00E036A8" w:rsidR="00A33B9F" w:rsidP="00E036A8" w:rsidRDefault="00895CE8" w14:paraId="6AAA1192" w14:textId="732BA71D">
      <w:r w:rsidRPr="00E036A8">
        <w:t>Familjehemmen ges ek</w:t>
      </w:r>
      <w:r w:rsidRPr="00E036A8" w:rsidR="00A33B9F">
        <w:t>onomisk ersättning vid mottagande av barn, ett så kallat arvode. Samtidigt ges ett omkostnadsbidrag som ska täcka kostnaderna för att barnet är inneboende, inklusive kläder, fritidsaktiviteter etc. För att st</w:t>
      </w:r>
      <w:r w:rsidRPr="00E036A8" w:rsidR="00DC01CE">
        <w:t>ärka barnets ekonomiska rät</w:t>
      </w:r>
      <w:r w:rsidRPr="00E036A8" w:rsidR="00A33B9F">
        <w:t>t</w:t>
      </w:r>
      <w:r w:rsidRPr="00E036A8" w:rsidR="003F0D95">
        <w:t xml:space="preserve"> menar jag att barnombudet </w:t>
      </w:r>
      <w:r w:rsidRPr="00E036A8" w:rsidR="00DC01CE">
        <w:t>bör ges möjlighet till insyn över omkostnadsbidraget,</w:t>
      </w:r>
      <w:r w:rsidRPr="00E036A8" w:rsidR="00171C30">
        <w:t xml:space="preserve"> </w:t>
      </w:r>
      <w:r w:rsidRPr="00E036A8" w:rsidR="00DC01CE">
        <w:t xml:space="preserve">så att denne vid behov kan säkerställa att barnet verkligen får </w:t>
      </w:r>
      <w:r w:rsidRPr="00E036A8" w:rsidR="00A33B9F">
        <w:t xml:space="preserve">del av de tilltänkta </w:t>
      </w:r>
      <w:r w:rsidRPr="00E036A8" w:rsidR="00DC01CE">
        <w:t>bidraget, och att barnombudet också ges skyldighet att rapportera eventuella missförhållanden gällande omkostnadsbidraget.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52362DF04B340ACBC7927687A584E55"/>
        </w:placeholder>
      </w:sdtPr>
      <w:sdtEndPr>
        <w:rPr>
          <w:i w:val="0"/>
          <w:noProof w:val="0"/>
        </w:rPr>
      </w:sdtEndPr>
      <w:sdtContent>
        <w:p w:rsidR="00171C30" w:rsidP="00171C30" w:rsidRDefault="00171C30" w14:paraId="6AAA119B" w14:textId="77777777"/>
        <w:p w:rsidRPr="008E0FE2" w:rsidR="004801AC" w:rsidP="00171C30" w:rsidRDefault="00E036A8" w14:paraId="6AAA119C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Linda Lindberg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FB6F85" w:rsidP="00E036A8" w:rsidRDefault="00FB6F85" w14:paraId="6AAA11A0" w14:textId="77777777">
      <w:pPr>
        <w:spacing w:line="140" w:lineRule="exact"/>
      </w:pPr>
      <w:bookmarkStart w:name="_GoBack" w:id="1"/>
      <w:bookmarkEnd w:id="1"/>
    </w:p>
    <w:sectPr w:rsidR="00FB6F8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AA11A2" w14:textId="77777777" w:rsidR="00164AEE" w:rsidRDefault="00164AEE" w:rsidP="000C1CAD">
      <w:pPr>
        <w:spacing w:line="240" w:lineRule="auto"/>
      </w:pPr>
      <w:r>
        <w:separator/>
      </w:r>
    </w:p>
  </w:endnote>
  <w:endnote w:type="continuationSeparator" w:id="0">
    <w:p w14:paraId="6AAA11A3" w14:textId="77777777" w:rsidR="00164AEE" w:rsidRDefault="00164AE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AA11A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AA11A9" w14:textId="7C54B591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E036A8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AA11A0" w14:textId="77777777" w:rsidR="00164AEE" w:rsidRDefault="00164AEE" w:rsidP="000C1CAD">
      <w:pPr>
        <w:spacing w:line="240" w:lineRule="auto"/>
      </w:pPr>
      <w:r>
        <w:separator/>
      </w:r>
    </w:p>
  </w:footnote>
  <w:footnote w:type="continuationSeparator" w:id="0">
    <w:p w14:paraId="6AAA11A1" w14:textId="77777777" w:rsidR="00164AEE" w:rsidRDefault="00164AE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6AAA11A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AAA11B3" wp14:anchorId="6AAA11B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E036A8" w14:paraId="6AAA11B6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BB905D66C1349E5A4FDDF363F4AD360"/>
                              </w:placeholder>
                              <w:text/>
                            </w:sdtPr>
                            <w:sdtEndPr/>
                            <w:sdtContent>
                              <w:r w:rsidR="008A01C3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D930CB84BA14129A0B50E3C93E11C74"/>
                              </w:placeholder>
                              <w:text/>
                            </w:sdtPr>
                            <w:sdtEndPr/>
                            <w:sdtContent>
                              <w:r w:rsidR="00171C30">
                                <w:t>124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AAA11B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E036A8" w14:paraId="6AAA11B6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BB905D66C1349E5A4FDDF363F4AD360"/>
                        </w:placeholder>
                        <w:text/>
                      </w:sdtPr>
                      <w:sdtEndPr/>
                      <w:sdtContent>
                        <w:r w:rsidR="008A01C3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D930CB84BA14129A0B50E3C93E11C74"/>
                        </w:placeholder>
                        <w:text/>
                      </w:sdtPr>
                      <w:sdtEndPr/>
                      <w:sdtContent>
                        <w:r w:rsidR="00171C30">
                          <w:t>124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AAA11A5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6AAA11A6" w14:textId="77777777">
    <w:pPr>
      <w:jc w:val="right"/>
    </w:pPr>
  </w:p>
  <w:p w:rsidR="00262EA3" w:rsidP="00776B74" w:rsidRDefault="00262EA3" w14:paraId="6AAA11A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E036A8" w14:paraId="6AAA11AA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AAA11B5" wp14:anchorId="6AAA11B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E036A8" w14:paraId="6AAA11AB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A01C3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71C30">
          <w:t>124</w:t>
        </w:r>
      </w:sdtContent>
    </w:sdt>
  </w:p>
  <w:p w:rsidRPr="008227B3" w:rsidR="00262EA3" w:rsidP="008227B3" w:rsidRDefault="00E036A8" w14:paraId="6AAA11A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E036A8" w14:paraId="6AAA11AD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:250</w:t>
        </w:r>
      </w:sdtContent>
    </w:sdt>
  </w:p>
  <w:p w:rsidR="00262EA3" w:rsidP="00E03A3D" w:rsidRDefault="00E036A8" w14:paraId="6AAA11AE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Linda Lindberg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15792D" w14:paraId="6AAA11AF" w14:textId="77777777">
        <w:pPr>
          <w:pStyle w:val="FSHRub2"/>
        </w:pPr>
        <w:r>
          <w:t xml:space="preserve">Barnombud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AAA11B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12725C15"/>
    <w:multiLevelType w:val="hybridMultilevel"/>
    <w:tmpl w:val="DC96227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0531C4"/>
    <w:multiLevelType w:val="hybridMultilevel"/>
    <w:tmpl w:val="BCDE264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8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7"/>
  </w:num>
  <w:num w:numId="12">
    <w:abstractNumId w:val="26"/>
  </w:num>
  <w:num w:numId="13">
    <w:abstractNumId w:val="17"/>
  </w:num>
  <w:num w:numId="14">
    <w:abstractNumId w:val="19"/>
  </w:num>
  <w:num w:numId="15">
    <w:abstractNumId w:val="13"/>
  </w:num>
  <w:num w:numId="16">
    <w:abstractNumId w:val="30"/>
  </w:num>
  <w:num w:numId="17">
    <w:abstractNumId w:val="33"/>
  </w:num>
  <w:num w:numId="18">
    <w:abstractNumId w:val="28"/>
  </w:num>
  <w:num w:numId="19">
    <w:abstractNumId w:val="28"/>
  </w:num>
  <w:num w:numId="20">
    <w:abstractNumId w:val="28"/>
  </w:num>
  <w:num w:numId="21">
    <w:abstractNumId w:val="23"/>
  </w:num>
  <w:num w:numId="22">
    <w:abstractNumId w:val="15"/>
  </w:num>
  <w:num w:numId="23">
    <w:abstractNumId w:val="20"/>
  </w:num>
  <w:num w:numId="24">
    <w:abstractNumId w:val="10"/>
  </w:num>
  <w:num w:numId="25">
    <w:abstractNumId w:val="22"/>
  </w:num>
  <w:num w:numId="26">
    <w:abstractNumId w:val="32"/>
  </w:num>
  <w:num w:numId="27">
    <w:abstractNumId w:val="29"/>
  </w:num>
  <w:num w:numId="28">
    <w:abstractNumId w:val="25"/>
  </w:num>
  <w:num w:numId="29">
    <w:abstractNumId w:val="31"/>
  </w:num>
  <w:num w:numId="30">
    <w:abstractNumId w:val="16"/>
  </w:num>
  <w:num w:numId="31">
    <w:abstractNumId w:val="18"/>
  </w:num>
  <w:num w:numId="32">
    <w:abstractNumId w:val="12"/>
  </w:num>
  <w:num w:numId="33">
    <w:abstractNumId w:val="21"/>
  </w:num>
  <w:num w:numId="34">
    <w:abstractNumId w:val="24"/>
  </w:num>
  <w:num w:numId="35">
    <w:abstractNumId w:val="31"/>
    <w:lvlOverride w:ilvl="0">
      <w:startOverride w:val="1"/>
    </w:lvlOverride>
  </w:num>
  <w:num w:numId="36">
    <w:abstractNumId w:val="14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8A01C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5792D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AEE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1C30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5E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9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2A24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070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1BFF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6EF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6F74B4"/>
    <w:rsid w:val="00700778"/>
    <w:rsid w:val="00700A93"/>
    <w:rsid w:val="007011F2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7CF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7B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5CE8"/>
    <w:rsid w:val="0089649B"/>
    <w:rsid w:val="00896B22"/>
    <w:rsid w:val="0089737D"/>
    <w:rsid w:val="00897767"/>
    <w:rsid w:val="008A01C3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1DA3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B9F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8D7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500E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1CE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6A8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1D6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5FC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B6F85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AAA118A"/>
  <w15:chartTrackingRefBased/>
  <w15:docId w15:val="{21417F17-A090-4AF3-9A24-57C2EBAD0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0E2967EA5584FD893EF7E1FC22A71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3F834E-2F3D-4C40-A346-4D928F51EA2A}"/>
      </w:docPartPr>
      <w:docPartBody>
        <w:p w:rsidR="000C0579" w:rsidRDefault="00FC0C1A">
          <w:pPr>
            <w:pStyle w:val="D0E2967EA5584FD893EF7E1FC22A71A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1BC459AC71F4597B922824DB677F4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DDEC8B-1AFD-4EEC-87ED-04813DF64BD6}"/>
      </w:docPartPr>
      <w:docPartBody>
        <w:p w:rsidR="000C0579" w:rsidRDefault="00FC0C1A">
          <w:pPr>
            <w:pStyle w:val="F1BC459AC71F4597B922824DB677F43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BB905D66C1349E5A4FDDF363F4AD3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0CAF97-1738-4276-BECF-AC53021D5D88}"/>
      </w:docPartPr>
      <w:docPartBody>
        <w:p w:rsidR="000C0579" w:rsidRDefault="00FC0C1A">
          <w:pPr>
            <w:pStyle w:val="CBB905D66C1349E5A4FDDF363F4AD36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D930CB84BA14129A0B50E3C93E11C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DEA345-6543-413F-A839-2E0A2F22CC50}"/>
      </w:docPartPr>
      <w:docPartBody>
        <w:p w:rsidR="000C0579" w:rsidRDefault="00FC0C1A">
          <w:pPr>
            <w:pStyle w:val="2D930CB84BA14129A0B50E3C93E11C74"/>
          </w:pPr>
          <w:r>
            <w:t xml:space="preserve"> </w:t>
          </w:r>
        </w:p>
      </w:docPartBody>
    </w:docPart>
    <w:docPart>
      <w:docPartPr>
        <w:name w:val="F52362DF04B340ACBC7927687A584E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2AF3B1-E3A0-4BA5-BDEE-FE9A544F1DF4}"/>
      </w:docPartPr>
      <w:docPartBody>
        <w:p w:rsidR="008F7939" w:rsidRDefault="008F793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C1A"/>
    <w:rsid w:val="000C0579"/>
    <w:rsid w:val="008F7939"/>
    <w:rsid w:val="00986536"/>
    <w:rsid w:val="00FC0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0E2967EA5584FD893EF7E1FC22A71AE">
    <w:name w:val="D0E2967EA5584FD893EF7E1FC22A71AE"/>
  </w:style>
  <w:style w:type="paragraph" w:customStyle="1" w:styleId="5B5E9F589D4F4F35B02F7F6FF14BC82A">
    <w:name w:val="5B5E9F589D4F4F35B02F7F6FF14BC82A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72A92D0F334342089063E8179DAB797E">
    <w:name w:val="72A92D0F334342089063E8179DAB797E"/>
  </w:style>
  <w:style w:type="paragraph" w:customStyle="1" w:styleId="F1BC459AC71F4597B922824DB677F438">
    <w:name w:val="F1BC459AC71F4597B922824DB677F438"/>
  </w:style>
  <w:style w:type="paragraph" w:customStyle="1" w:styleId="0F52A959C0D249009BED12E04624D9FA">
    <w:name w:val="0F52A959C0D249009BED12E04624D9FA"/>
  </w:style>
  <w:style w:type="paragraph" w:customStyle="1" w:styleId="5FACDD971E054487933F766492F13DBD">
    <w:name w:val="5FACDD971E054487933F766492F13DBD"/>
  </w:style>
  <w:style w:type="paragraph" w:customStyle="1" w:styleId="CBB905D66C1349E5A4FDDF363F4AD360">
    <w:name w:val="CBB905D66C1349E5A4FDDF363F4AD360"/>
  </w:style>
  <w:style w:type="paragraph" w:customStyle="1" w:styleId="2D930CB84BA14129A0B50E3C93E11C74">
    <w:name w:val="2D930CB84BA14129A0B50E3C93E11C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215F9A-E43B-441B-BDEC-23008B5EAADE}"/>
</file>

<file path=customXml/itemProps2.xml><?xml version="1.0" encoding="utf-8"?>
<ds:datastoreItem xmlns:ds="http://schemas.openxmlformats.org/officeDocument/2006/customXml" ds:itemID="{A0A5B5D2-1A50-463D-9495-603BACDD44FA}"/>
</file>

<file path=customXml/itemProps3.xml><?xml version="1.0" encoding="utf-8"?>
<ds:datastoreItem xmlns:ds="http://schemas.openxmlformats.org/officeDocument/2006/customXml" ds:itemID="{EC224C0C-B3DA-4BF5-8118-FDC9A18D00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250</Words>
  <Characters>1472</Characters>
  <Application>Microsoft Office Word</Application>
  <DocSecurity>0</DocSecurity>
  <Lines>38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SD124 Barnombud</vt:lpstr>
      <vt:lpstr>
      </vt:lpstr>
    </vt:vector>
  </TitlesOfParts>
  <Company>Sveriges riksdag</Company>
  <LinksUpToDate>false</LinksUpToDate>
  <CharactersWithSpaces>1712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