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6CC" w:rsidRPr="006626CC" w:rsidRDefault="006626CC">
      <w:pPr>
        <w:pStyle w:val="Frslagsrubrik"/>
        <w:numPr>
          <w:ilvl w:val="0"/>
          <w:numId w:val="0"/>
        </w:numPr>
      </w:pPr>
      <w:r w:rsidRPr="006626CC">
        <w:t>Förslag till riksdagsbeslut</w:t>
      </w:r>
    </w:p>
    <w:p w:rsidR="006626CC" w:rsidRPr="006626CC" w:rsidRDefault="006626CC">
      <w:pPr>
        <w:pStyle w:val="Hemstlatt"/>
        <w:ind w:left="0"/>
      </w:pPr>
      <w:r w:rsidRPr="006626CC">
        <w:t>Riksdagen avslår regeringens proposition 2010/11:42.</w:t>
      </w:r>
    </w:p>
    <w:p w:rsidR="006626CC" w:rsidRPr="006626CC" w:rsidRDefault="006626CC">
      <w:pPr>
        <w:pStyle w:val="Rubrik1"/>
        <w:numPr>
          <w:ilvl w:val="0"/>
          <w:numId w:val="0"/>
        </w:numPr>
      </w:pPr>
      <w:r w:rsidRPr="006626CC">
        <w:t>Motivering</w:t>
      </w:r>
    </w:p>
    <w:p w:rsidR="006626CC" w:rsidRPr="006626CC" w:rsidRDefault="006626CC">
      <w:r w:rsidRPr="006626CC">
        <w:t>Propositionen innehåller ett förslag till ändring i lagen om behandling av personuppgifter i den arbetsmarknadspolitiska verksamheten. Ändringen är en följd av förändringen med anledning av de tidigare, sjukförsäkringsreformen och etableringsreformen.</w:t>
      </w:r>
    </w:p>
    <w:p w:rsidR="006626CC" w:rsidRPr="006626CC" w:rsidRDefault="006626CC">
      <w:pPr>
        <w:pStyle w:val="Normaltindrag"/>
      </w:pPr>
      <w:r w:rsidRPr="006626CC">
        <w:t>Förslaget innebär att kravet på samtycke för behandling av känsliga och ömtåliga personuppgifter tas bort. Det ska dock alltjämt krävas att uppgifterna har lämnats i ett ärende eller är nödvändiga för handläggningen av det.</w:t>
      </w:r>
    </w:p>
    <w:p w:rsidR="006626CC" w:rsidRPr="006626CC" w:rsidRDefault="006626CC">
      <w:pPr>
        <w:pStyle w:val="Normaltindrag"/>
      </w:pPr>
      <w:r w:rsidRPr="006626CC">
        <w:t>Dessutom föreslås dels en följdändring i lagen om arbetslöshetsförsäkring med anledning av införandet av socialförsäkringsbalken, dels en mindre än</w:t>
      </w:r>
      <w:r w:rsidRPr="006626CC">
        <w:t>d</w:t>
      </w:r>
      <w:r w:rsidRPr="006626CC">
        <w:t>ring i semesterlagen.</w:t>
      </w:r>
    </w:p>
    <w:p w:rsidR="006626CC" w:rsidRPr="006626CC" w:rsidRDefault="006626CC">
      <w:pPr>
        <w:pStyle w:val="Normaltindrag"/>
      </w:pPr>
      <w:r w:rsidRPr="006626CC">
        <w:t>Särskilda restriktioner gäller enligt personuppgiftslagen för vissa typer av personuppgifter. De är enligt huvudregeln förbjudet att behandla uppgifter som avslöjar ras eller etniskt ursprung, politiska åsikter, religiös eller filos</w:t>
      </w:r>
      <w:r w:rsidRPr="006626CC">
        <w:t>o</w:t>
      </w:r>
      <w:r w:rsidRPr="006626CC">
        <w:t>fisk övertygelse eller medlemskap i fackförening. Det är även förbjudet att behandla sådana personuppgifter som rör hälsa eller sexualitet.</w:t>
      </w:r>
    </w:p>
    <w:p w:rsidR="006626CC" w:rsidRPr="006626CC" w:rsidRDefault="006626CC">
      <w:pPr>
        <w:pStyle w:val="Normaltindrag"/>
      </w:pPr>
      <w:r w:rsidRPr="006626CC">
        <w:t>Regeringen hävdar att de föreslagna ändringarna i huvudsak är följdän</w:t>
      </w:r>
      <w:r w:rsidRPr="006626CC">
        <w:t>d</w:t>
      </w:r>
      <w:r w:rsidRPr="006626CC">
        <w:t>ringar av tidigare genomförda åtgärder och att förändringarna syftar till att underlätta relationen och samarbetet mellan de olika myndigheterna Arbet</w:t>
      </w:r>
      <w:r w:rsidRPr="006626CC">
        <w:t>s</w:t>
      </w:r>
      <w:r w:rsidRPr="006626CC">
        <w:lastRenderedPageBreak/>
        <w:t xml:space="preserve">förmedlingen, Försäkringskassan och Migrationsverket. Det ska bli lättare att kommunicera elektroniskt i ärendehanteringen. </w:t>
      </w:r>
    </w:p>
    <w:p w:rsidR="006626CC" w:rsidRPr="006626CC" w:rsidRDefault="006626CC">
      <w:pPr>
        <w:pStyle w:val="Normaltindrag"/>
      </w:pPr>
      <w:r w:rsidRPr="006626CC">
        <w:t>Flera remissinstanser, bland dem Datainspektionen, LO och Riksförbundet för Social och Mental Hälsa, avstyrker dock förslaget. Det på</w:t>
      </w:r>
      <w:r w:rsidRPr="006626CC">
        <w:t>pekas att det krävs en mer omfattande och djup analys av hur skyddet av den personliga integriteten ska kunna upprätthållas. Vidare att borttagande av samtyckeskr</w:t>
      </w:r>
      <w:r w:rsidRPr="006626CC">
        <w:t>a</w:t>
      </w:r>
      <w:r w:rsidRPr="006626CC">
        <w:t>vet är ett synnerligen stort ingrepp i den enskildes integritet. Det påtalas även att för att borttagandet av samtyckeskravet ska kunna godtas är det nödvä</w:t>
      </w:r>
      <w:r w:rsidRPr="006626CC">
        <w:t>n</w:t>
      </w:r>
      <w:r w:rsidRPr="006626CC">
        <w:t>digt att säkerställa att de aktuella uppgifterna inte används i otillbörliga syften eller att informationen sprids till obehöriga.</w:t>
      </w:r>
    </w:p>
    <w:p w:rsidR="006626CC" w:rsidRPr="006626CC" w:rsidRDefault="006626CC">
      <w:pPr>
        <w:pStyle w:val="Normaltindrag"/>
      </w:pPr>
      <w:r w:rsidRPr="006626CC">
        <w:t>Miljöpartiet tvivlar inte på att regeringens syfte med den för</w:t>
      </w:r>
      <w:r w:rsidRPr="006626CC">
        <w:t>eslagna fö</w:t>
      </w:r>
      <w:r w:rsidRPr="006626CC">
        <w:t>r</w:t>
      </w:r>
      <w:r w:rsidRPr="006626CC">
        <w:t>ändringen är gott. Man vill komma åt problemet med att det skriftliga sa</w:t>
      </w:r>
      <w:r w:rsidRPr="006626CC">
        <w:t>m</w:t>
      </w:r>
      <w:r w:rsidRPr="006626CC">
        <w:t>tycket alltför ofta leder till att ärendehanteringen drar ut på tiden. Det är ett problem som också innebär att enskilda mä</w:t>
      </w:r>
      <w:r w:rsidRPr="006626CC">
        <w:t>nniskor riskerar att alltför länge få vänta på det stöd som de är berättigade till.</w:t>
      </w:r>
    </w:p>
    <w:p w:rsidR="006626CC" w:rsidRPr="006626CC" w:rsidRDefault="006626CC">
      <w:pPr>
        <w:pStyle w:val="Normaltindrag"/>
      </w:pPr>
      <w:r w:rsidRPr="006626CC">
        <w:t>Mot den bakgrunden är det djupt olyckligt att regeringen inte berett frågan på ett tillräckligt seriöst sätt. Förarbetet är präglat av slarv, remisstiden har varit alltför kort och vad värre är, man har dessutom i hög grad bortsett från de synpunkter som lämnats från viktiga remissinstanser. Det saknas också statistik om hur många människor som förs mellan systemen och försäkrin</w:t>
      </w:r>
      <w:r w:rsidRPr="006626CC">
        <w:t>g</w:t>
      </w:r>
      <w:r w:rsidRPr="006626CC">
        <w:t xml:space="preserve">arna, vilket gör det svårt att få grepp om problemets omfattning. </w:t>
      </w:r>
    </w:p>
    <w:p w:rsidR="006626CC" w:rsidRPr="006626CC" w:rsidRDefault="006626CC">
      <w:pPr>
        <w:pStyle w:val="Normaltindrag"/>
      </w:pPr>
      <w:r w:rsidRPr="006626CC">
        <w:t>Vår sammantagna bedömning av regeringens förslag är att rättssäkerheten får stå tillbaka till förmån för förenkling och snabbhet. Det är oacceptabelt enligt vår mening. Vår inställning är den motsatta, vi accepterar i inget sa</w:t>
      </w:r>
      <w:r w:rsidRPr="006626CC">
        <w:t>m</w:t>
      </w:r>
      <w:r w:rsidRPr="006626CC">
        <w:t>manhang att rättssäkerheten ens naggas i kanten.</w:t>
      </w:r>
    </w:p>
    <w:p w:rsidR="006626CC" w:rsidRPr="006626CC" w:rsidRDefault="006626CC">
      <w:pPr>
        <w:pStyle w:val="Normaltindrag"/>
      </w:pPr>
      <w:r w:rsidRPr="006626CC">
        <w:t>Mot bakgrund av vad som ovan anförs föreslås att riksdagen avslår rege</w:t>
      </w:r>
      <w:r w:rsidRPr="006626CC">
        <w:t>r</w:t>
      </w:r>
      <w:r w:rsidRPr="006626CC">
        <w:t>ingens förslag om borttagande av kravet på samtycke för behandling av vissa personuppgifter i den arbetsmarknadspolitiska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6CC">
        <w:trPr>
          <w:cantSplit/>
        </w:trPr>
        <w:tc>
          <w:tcPr>
            <w:tcW w:w="3046" w:type="dxa"/>
          </w:tcPr>
          <w:p w:rsidR="006626CC" w:rsidRPr="006626CC" w:rsidRDefault="006626CC">
            <w:pPr>
              <w:pStyle w:val="UnderskriftDatum"/>
              <w:spacing w:before="240"/>
            </w:pPr>
            <w:r w:rsidRPr="006626CC">
              <w:t>Stockholm den 21 december 2010</w:t>
            </w:r>
          </w:p>
        </w:tc>
        <w:tc>
          <w:tcPr>
            <w:tcW w:w="3047" w:type="dxa"/>
          </w:tcPr>
          <w:p w:rsidR="006626CC" w:rsidRPr="006626CC" w:rsidRDefault="006626CC">
            <w:pPr>
              <w:pStyle w:val="Underskrifter"/>
              <w:spacing w:before="240"/>
            </w:pPr>
          </w:p>
        </w:tc>
      </w:tr>
      <w:tr w:rsidR="00000000" w:rsidRPr="006626CC">
        <w:trPr>
          <w:cantSplit/>
        </w:trPr>
        <w:tc>
          <w:tcPr>
            <w:tcW w:w="3046" w:type="dxa"/>
          </w:tcPr>
          <w:p w:rsidR="006626CC" w:rsidRPr="006626CC" w:rsidRDefault="006626CC">
            <w:pPr>
              <w:pStyle w:val="Underskrifter"/>
            </w:pPr>
            <w:r w:rsidRPr="006626CC">
              <w:t>Mehmet Kaplan (MP)</w:t>
            </w:r>
          </w:p>
        </w:tc>
        <w:tc>
          <w:tcPr>
            <w:tcW w:w="3046" w:type="dxa"/>
          </w:tcPr>
          <w:p w:rsidR="006626CC" w:rsidRPr="006626CC" w:rsidRDefault="006626CC">
            <w:pPr>
              <w:pStyle w:val="Underskrifter"/>
            </w:pPr>
          </w:p>
        </w:tc>
      </w:tr>
      <w:tr w:rsidR="00000000" w:rsidRPr="006626CC">
        <w:trPr>
          <w:cantSplit/>
        </w:trPr>
        <w:tc>
          <w:tcPr>
            <w:tcW w:w="3046" w:type="dxa"/>
          </w:tcPr>
          <w:p w:rsidR="006626CC" w:rsidRPr="006626CC" w:rsidRDefault="006626CC">
            <w:pPr>
              <w:pStyle w:val="Underskrifter"/>
            </w:pPr>
            <w:r w:rsidRPr="006626CC">
              <w:t>Ulf Holm (MP)</w:t>
            </w:r>
          </w:p>
        </w:tc>
        <w:tc>
          <w:tcPr>
            <w:tcW w:w="3046" w:type="dxa"/>
          </w:tcPr>
          <w:p w:rsidR="006626CC" w:rsidRPr="006626CC" w:rsidRDefault="006626CC">
            <w:pPr>
              <w:pStyle w:val="Underskrifter"/>
            </w:pPr>
            <w:r w:rsidRPr="006626CC">
              <w:t>Esabelle Dingizian (MP)</w:t>
            </w:r>
          </w:p>
        </w:tc>
      </w:tr>
      <w:tr w:rsidR="00000000" w:rsidRPr="006626CC">
        <w:trPr>
          <w:cantSplit/>
        </w:trPr>
        <w:tc>
          <w:tcPr>
            <w:tcW w:w="3046" w:type="dxa"/>
          </w:tcPr>
          <w:p w:rsidR="006626CC" w:rsidRPr="006626CC" w:rsidRDefault="006626CC">
            <w:pPr>
              <w:pStyle w:val="Underskrifter"/>
            </w:pPr>
            <w:r w:rsidRPr="006626CC">
              <w:t>Gunvor G Ericson (MP)</w:t>
            </w:r>
          </w:p>
        </w:tc>
        <w:tc>
          <w:tcPr>
            <w:tcW w:w="3046" w:type="dxa"/>
          </w:tcPr>
          <w:p w:rsidR="006626CC" w:rsidRPr="006626CC" w:rsidRDefault="006626CC">
            <w:pPr>
              <w:pStyle w:val="Underskrifter"/>
            </w:pPr>
          </w:p>
        </w:tc>
      </w:tr>
    </w:tbl>
    <w:p w:rsidR="006626CC" w:rsidRPr="006626CC" w:rsidRDefault="006626CC">
      <w:pPr>
        <w:pStyle w:val="Normaltindrag"/>
      </w:pPr>
    </w:p>
    <w:sectPr w:rsidR="00000000" w:rsidRPr="006626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6CC" w:rsidRPr="006626CC" w:rsidRDefault="006626CC">
      <w:r w:rsidRPr="006626CC">
        <w:separator/>
      </w:r>
    </w:p>
  </w:endnote>
  <w:endnote w:type="continuationSeparator" w:id="0">
    <w:p w:rsidR="006626CC" w:rsidRPr="006626CC" w:rsidRDefault="006626CC">
      <w:r w:rsidRPr="00662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Sidfot"/>
    </w:pPr>
    <w:r w:rsidRPr="006626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393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6CC" w:rsidRDefault="006626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6CC" w:rsidRDefault="006626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Sidfot"/>
    </w:pPr>
    <w:r w:rsidRPr="006626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159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6CC" w:rsidRDefault="006626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6CC" w:rsidRDefault="006626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Sidfot"/>
    </w:pPr>
    <w:r w:rsidRPr="006626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83611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6CC" w:rsidRDefault="006626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6CC" w:rsidRDefault="006626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6CC" w:rsidRPr="006626CC" w:rsidRDefault="006626CC">
      <w:r w:rsidRPr="006626CC">
        <w:separator/>
      </w:r>
    </w:p>
  </w:footnote>
  <w:footnote w:type="continuationSeparator" w:id="0">
    <w:p w:rsidR="006626CC" w:rsidRPr="006626CC" w:rsidRDefault="006626CC">
      <w:r w:rsidRPr="00662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Sidhuvud"/>
    </w:pPr>
    <w:r w:rsidRPr="006626CC">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015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6CC" w:rsidRDefault="006626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6CC" w:rsidRDefault="006626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Sidhuvud"/>
    </w:pPr>
    <w:r w:rsidRPr="006626CC">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054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6CC" w:rsidRDefault="006626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6CC" w:rsidRDefault="006626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CC" w:rsidRPr="006626CC" w:rsidRDefault="006626CC">
    <w:pPr>
      <w:pStyle w:val="FSHNormal"/>
      <w:tabs>
        <w:tab w:val="right" w:pos="5840"/>
      </w:tabs>
    </w:pPr>
    <w:r w:rsidRPr="006626CC">
      <w:br/>
    </w:r>
    <w:r w:rsidRPr="006626CC">
      <w:fldChar w:fldCharType="begin" w:fldLock="1"/>
    </w:r>
    <w:r w:rsidRPr="006626CC">
      <w:instrText xml:space="preserve"> DOCPROPERTY</w:instrText>
    </w:r>
    <w:r w:rsidRPr="006626CC">
      <w:rPr>
        <w:sz w:val="18"/>
      </w:rPr>
      <w:instrText xml:space="preserve"> "YearUser" *\charformat </w:instrText>
    </w:r>
    <w:r w:rsidRPr="006626CC">
      <w:fldChar w:fldCharType="separate"/>
    </w:r>
    <w:r w:rsidRPr="006626CC">
      <w:t>2010/11</w:t>
    </w:r>
    <w:r w:rsidRPr="006626CC">
      <w:fldChar w:fldCharType="end"/>
    </w:r>
    <w:r w:rsidRPr="006626CC">
      <w:t xml:space="preserve"> </w:t>
    </w:r>
    <w:r w:rsidRPr="006626CC">
      <w:tab/>
      <w:t xml:space="preserve">mnr: </w:t>
    </w:r>
    <w:r w:rsidRPr="006626CC">
      <w:fldChar w:fldCharType="begin" w:fldLock="1"/>
    </w:r>
    <w:r w:rsidRPr="006626CC">
      <w:instrText xml:space="preserve"> DOCPROPERTY</w:instrText>
    </w:r>
    <w:r w:rsidRPr="006626CC">
      <w:rPr>
        <w:sz w:val="18"/>
      </w:rPr>
      <w:instrText xml:space="preserve"> "Motionsnummer" *\charformat </w:instrText>
    </w:r>
    <w:r w:rsidRPr="006626CC">
      <w:fldChar w:fldCharType="separate"/>
    </w:r>
    <w:r w:rsidRPr="006626CC">
      <w:t>A6</w:t>
    </w:r>
    <w:r w:rsidRPr="006626CC">
      <w:fldChar w:fldCharType="end"/>
    </w:r>
    <w:r w:rsidRPr="006626CC">
      <w:br/>
    </w:r>
    <w:r w:rsidRPr="006626CC">
      <w:fldChar w:fldCharType="begin" w:fldLock="1"/>
    </w:r>
    <w:r w:rsidRPr="006626CC">
      <w:instrText xml:space="preserve"> DOCPROPERTY</w:instrText>
    </w:r>
    <w:r w:rsidRPr="006626CC">
      <w:rPr>
        <w:sz w:val="18"/>
      </w:rPr>
      <w:instrText xml:space="preserve"> "Samling" *\charformat </w:instrText>
    </w:r>
    <w:r w:rsidRPr="006626CC">
      <w:fldChar w:fldCharType="end"/>
    </w:r>
    <w:r w:rsidRPr="006626CC">
      <w:tab/>
    </w:r>
    <w:r w:rsidRPr="006626CC">
      <w:t xml:space="preserve">pnr: </w:t>
    </w:r>
    <w:r w:rsidRPr="006626CC">
      <w:fldChar w:fldCharType="begin" w:fldLock="1"/>
    </w:r>
    <w:r w:rsidRPr="006626CC">
      <w:instrText xml:space="preserve"> DOCPROPERTY</w:instrText>
    </w:r>
    <w:r w:rsidRPr="006626CC">
      <w:rPr>
        <w:sz w:val="18"/>
      </w:rPr>
      <w:instrText xml:space="preserve"> "Partinummer" *\charformat </w:instrText>
    </w:r>
    <w:r w:rsidRPr="006626CC">
      <w:fldChar w:fldCharType="separate"/>
    </w:r>
    <w:r w:rsidRPr="006626CC">
      <w:t>MP11</w:t>
    </w:r>
    <w:r w:rsidRPr="006626CC">
      <w:fldChar w:fldCharType="end"/>
    </w:r>
  </w:p>
  <w:p w:rsidR="006626CC" w:rsidRPr="006626CC" w:rsidRDefault="006626CC">
    <w:pPr>
      <w:pStyle w:val="FSHRub1"/>
    </w:pPr>
    <w:r w:rsidRPr="006626CC">
      <w:t>Motion till riksdagen</w:t>
    </w:r>
    <w:r w:rsidRPr="006626CC">
      <w:br/>
    </w:r>
    <w:r w:rsidRPr="006626CC">
      <w:fldChar w:fldCharType="begin" w:fldLock="1"/>
    </w:r>
    <w:r w:rsidRPr="006626CC">
      <w:instrText xml:space="preserve"> DOCPROPERTY "YearUser" *\charformat </w:instrText>
    </w:r>
    <w:r w:rsidRPr="006626CC">
      <w:fldChar w:fldCharType="separate"/>
    </w:r>
    <w:r w:rsidRPr="006626CC">
      <w:t>2010/11</w:t>
    </w:r>
    <w:r w:rsidRPr="006626CC">
      <w:fldChar w:fldCharType="end"/>
    </w:r>
    <w:r w:rsidRPr="006626CC">
      <w:t>:</w:t>
    </w:r>
    <w:r w:rsidRPr="006626CC">
      <w:fldChar w:fldCharType="begin" w:fldLock="1"/>
    </w:r>
    <w:r w:rsidRPr="006626CC">
      <w:instrText xml:space="preserve"> DOCPROPERTY "Motionsnummer" *\charformat </w:instrText>
    </w:r>
    <w:r w:rsidRPr="006626CC">
      <w:fldChar w:fldCharType="separate"/>
    </w:r>
    <w:r w:rsidRPr="006626CC">
      <w:t>A6</w:t>
    </w:r>
    <w:r w:rsidRPr="006626CC">
      <w:fldChar w:fldCharType="end"/>
    </w:r>
  </w:p>
  <w:p w:rsidR="006626CC" w:rsidRPr="006626CC" w:rsidRDefault="006626CC">
    <w:pPr>
      <w:pStyle w:val="FSHNormalS5"/>
    </w:pPr>
    <w:r w:rsidRPr="006626CC">
      <w:fldChar w:fldCharType="begin" w:fldLock="1"/>
    </w:r>
    <w:r w:rsidRPr="006626CC">
      <w:instrText xml:space="preserve"> DOCPROPERTY "MotionarText" *\charformat </w:instrText>
    </w:r>
    <w:r w:rsidRPr="006626CC">
      <w:fldChar w:fldCharType="separate"/>
    </w:r>
    <w:r w:rsidRPr="006626CC">
      <w:t>av Mehmet Kaplan m.fl. (MP)</w:t>
    </w:r>
    <w:r w:rsidRPr="006626CC">
      <w:fldChar w:fldCharType="end"/>
    </w:r>
    <w:r w:rsidRPr="006626CC">
      <w:br/>
    </w:r>
    <w:r w:rsidRPr="006626CC">
      <w:fldChar w:fldCharType="begin" w:fldLock="1"/>
    </w:r>
    <w:r w:rsidRPr="006626CC">
      <w:instrText xml:space="preserve"> DOCPROPERTY "SvarFrasKort" *\charformat </w:instrText>
    </w:r>
    <w:r w:rsidRPr="006626CC">
      <w:fldChar w:fldCharType="separate"/>
    </w:r>
    <w:r w:rsidRPr="006626CC">
      <w:t>med anledning av prop. 2010/11:42</w:t>
    </w:r>
    <w:r w:rsidRPr="006626CC">
      <w:fldChar w:fldCharType="end"/>
    </w:r>
  </w:p>
  <w:p w:rsidR="006626CC" w:rsidRPr="006626CC" w:rsidRDefault="006626CC">
    <w:pPr>
      <w:pStyle w:val="FSHTitel"/>
    </w:pPr>
    <w:r w:rsidRPr="006626CC">
      <w:fldChar w:fldCharType="begin" w:fldLock="1"/>
    </w:r>
    <w:r w:rsidRPr="006626CC">
      <w:instrText xml:space="preserve"> DOCPROPERTY</w:instrText>
    </w:r>
    <w:r w:rsidRPr="006626CC">
      <w:rPr>
        <w:sz w:val="18"/>
      </w:rPr>
      <w:instrText xml:space="preserve"> "RubrikSvar" *\charformat </w:instrText>
    </w:r>
    <w:r w:rsidRPr="006626CC">
      <w:fldChar w:fldCharType="separate"/>
    </w:r>
    <w:r w:rsidRPr="006626CC">
      <w:t>Borttagande av kravet på samtycke för behandling av vissa personuppgifter i den arbetsmarknadspolitiska verksamheten</w:t>
    </w:r>
    <w:r w:rsidRPr="006626CC">
      <w:fldChar w:fldCharType="end"/>
    </w:r>
  </w:p>
  <w:p w:rsidR="006626CC" w:rsidRPr="006626CC" w:rsidRDefault="006626CC">
    <w:pPr>
      <w:pStyle w:val="Normal00"/>
    </w:pPr>
  </w:p>
  <w:p w:rsidR="006626CC" w:rsidRPr="006626CC" w:rsidRDefault="006626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FFFFFFFF"/>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1721062F"/>
    <w:multiLevelType w:val="hybridMultilevel"/>
    <w:tmpl w:val="FFFFFFFF"/>
    <w:lvl w:ilvl="0" w:tplc="041D000F">
      <w:start w:val="1"/>
      <w:numFmt w:val="decimal"/>
      <w:lvlText w:val="%1."/>
      <w:lvlJc w:val="left"/>
      <w:pPr>
        <w:tabs>
          <w:tab w:val="num" w:pos="720"/>
        </w:tabs>
        <w:ind w:left="72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13" w15:restartNumberingAfterBreak="0">
    <w:nsid w:val="1A0E3C53"/>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FFFFFFFF"/>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FFFFFFFF"/>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2767E"/>
    <w:multiLevelType w:val="multilevel"/>
    <w:tmpl w:val="081D0023"/>
    <w:lvl w:ilvl="0">
      <w:start w:val="1"/>
      <w:numFmt w:val="upperRoman"/>
      <w:pStyle w:val="Rubrik1"/>
      <w:lvlText w:val="Artikel %1."/>
      <w:lvlJc w:val="left"/>
      <w:pPr>
        <w:ind w:left="0" w:firstLine="0"/>
      </w:pPr>
    </w:lvl>
    <w:lvl w:ilvl="1">
      <w:start w:val="1"/>
      <w:numFmt w:val="decimalZero"/>
      <w:pStyle w:val="Rubrik2"/>
      <w:isLgl/>
      <w:lvlText w:val="Avsnitt %1.%2"/>
      <w:lvlJc w:val="left"/>
      <w:pPr>
        <w:ind w:left="0" w:firstLine="0"/>
      </w:pPr>
    </w:lvl>
    <w:lvl w:ilvl="2">
      <w:start w:val="1"/>
      <w:numFmt w:val="lowerLetter"/>
      <w:pStyle w:val="Rubrik3"/>
      <w:lvlText w:val="(%3)"/>
      <w:lvlJc w:val="left"/>
      <w:pPr>
        <w:ind w:left="720" w:hanging="432"/>
      </w:pPr>
    </w:lvl>
    <w:lvl w:ilvl="3">
      <w:start w:val="1"/>
      <w:numFmt w:val="lowerRoman"/>
      <w:pStyle w:val="Rubrik4"/>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17" w15:restartNumberingAfterBreak="0">
    <w:nsid w:val="46AD2C16"/>
    <w:multiLevelType w:val="singleLevel"/>
    <w:tmpl w:val="FFFFFFFF"/>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2F7267"/>
    <w:multiLevelType w:val="multilevel"/>
    <w:tmpl w:val="08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7830BC"/>
    <w:multiLevelType w:val="hybridMultilevel"/>
    <w:tmpl w:val="FFFFFFFF"/>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FFFFFFFF"/>
    <w:styleLink w:val="Artikelsektion"/>
    <w:lvl w:ilvl="0">
      <w:start w:val="1"/>
      <w:numFmt w:val="upperRoman"/>
      <w:lvlText w:val="Artikel %1."/>
      <w:lvlJc w:val="left"/>
      <w:pPr>
        <w:tabs>
          <w:tab w:val="num" w:pos="1800"/>
        </w:tabs>
      </w:pPr>
      <w:rPr>
        <w:rFonts w:cs="Times New Roman"/>
      </w:rPr>
    </w:lvl>
    <w:lvl w:ilvl="1">
      <w:start w:val="1"/>
      <w:numFmt w:val="decimalZero"/>
      <w:isLgl/>
      <w:lvlText w:val="Avsnitt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60F96D97"/>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C87146"/>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91249335">
    <w:abstractNumId w:val="8"/>
  </w:num>
  <w:num w:numId="2" w16cid:durableId="767508604">
    <w:abstractNumId w:val="9"/>
  </w:num>
  <w:num w:numId="3" w16cid:durableId="1432509035">
    <w:abstractNumId w:val="3"/>
  </w:num>
  <w:num w:numId="4" w16cid:durableId="418715113">
    <w:abstractNumId w:val="2"/>
  </w:num>
  <w:num w:numId="5" w16cid:durableId="2146657434">
    <w:abstractNumId w:val="1"/>
  </w:num>
  <w:num w:numId="6" w16cid:durableId="741567371">
    <w:abstractNumId w:val="0"/>
  </w:num>
  <w:num w:numId="7" w16cid:durableId="800072425">
    <w:abstractNumId w:val="7"/>
  </w:num>
  <w:num w:numId="8" w16cid:durableId="808861255">
    <w:abstractNumId w:val="6"/>
  </w:num>
  <w:num w:numId="9" w16cid:durableId="13382827">
    <w:abstractNumId w:val="5"/>
  </w:num>
  <w:num w:numId="10" w16cid:durableId="1489444829">
    <w:abstractNumId w:val="4"/>
  </w:num>
  <w:num w:numId="11" w16cid:durableId="1619020875">
    <w:abstractNumId w:val="3"/>
  </w:num>
  <w:num w:numId="12" w16cid:durableId="700935516">
    <w:abstractNumId w:val="2"/>
  </w:num>
  <w:num w:numId="13" w16cid:durableId="549994203">
    <w:abstractNumId w:val="1"/>
  </w:num>
  <w:num w:numId="14" w16cid:durableId="235241417">
    <w:abstractNumId w:val="0"/>
  </w:num>
  <w:num w:numId="15" w16cid:durableId="223222794">
    <w:abstractNumId w:val="7"/>
  </w:num>
  <w:num w:numId="16" w16cid:durableId="1400447680">
    <w:abstractNumId w:val="6"/>
  </w:num>
  <w:num w:numId="17" w16cid:durableId="1634094779">
    <w:abstractNumId w:val="5"/>
  </w:num>
  <w:num w:numId="18" w16cid:durableId="412121510">
    <w:abstractNumId w:val="4"/>
  </w:num>
  <w:num w:numId="19" w16cid:durableId="869760591">
    <w:abstractNumId w:val="8"/>
  </w:num>
  <w:num w:numId="20" w16cid:durableId="1621451390">
    <w:abstractNumId w:val="9"/>
  </w:num>
  <w:num w:numId="21" w16cid:durableId="1184977543">
    <w:abstractNumId w:val="10"/>
  </w:num>
  <w:num w:numId="22" w16cid:durableId="965089410">
    <w:abstractNumId w:val="14"/>
  </w:num>
  <w:num w:numId="23" w16cid:durableId="1589193808">
    <w:abstractNumId w:val="17"/>
  </w:num>
  <w:num w:numId="24" w16cid:durableId="1010258257">
    <w:abstractNumId w:val="19"/>
  </w:num>
  <w:num w:numId="25" w16cid:durableId="1647976759">
    <w:abstractNumId w:val="11"/>
  </w:num>
  <w:num w:numId="26" w16cid:durableId="2105344470">
    <w:abstractNumId w:val="22"/>
  </w:num>
  <w:num w:numId="27" w16cid:durableId="629479235">
    <w:abstractNumId w:val="20"/>
  </w:num>
  <w:num w:numId="28" w16cid:durableId="134033047">
    <w:abstractNumId w:val="15"/>
  </w:num>
  <w:num w:numId="29" w16cid:durableId="116801235">
    <w:abstractNumId w:val="13"/>
  </w:num>
  <w:num w:numId="30" w16cid:durableId="1406606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9574064">
    <w:abstractNumId w:val="18"/>
  </w:num>
  <w:num w:numId="32" w16cid:durableId="282807676">
    <w:abstractNumId w:val="16"/>
  </w:num>
  <w:num w:numId="33" w16cid:durableId="2107574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9A68AC35-0A1A-4045-8FC1-AF1F64DEB2EB},{F5640ABF-1640-46ED-85BC-CDCBAD942374},{1D8EF1E5-F0F1-44B1-A39B-07018B6AC14E},{5C5BCEFA-8F0A-4606-847B-565707F5EBB6}"/>
  </w:docVars>
  <w:rsids>
    <w:rsidRoot w:val="0016254B"/>
    <w:rsid w:val="0016254B"/>
    <w:rsid w:val="00252B39"/>
    <w:rsid w:val="00662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efaultImageDpi w14:val="0"/>
  <w15:docId w15:val="{B57AA164-F383-41E7-8EDB-6F20C93C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after="0" w:line="250" w:lineRule="atLeast"/>
      <w:jc w:val="both"/>
    </w:pPr>
    <w:rPr>
      <w:kern w:val="0"/>
      <w:sz w:val="19"/>
      <w:szCs w:val="20"/>
      <w:lang w:val="sv-SE" w:eastAsia="sv-SE"/>
    </w:rPr>
  </w:style>
  <w:style w:type="paragraph" w:styleId="Rubrik1">
    <w:name w:val="heading 1"/>
    <w:basedOn w:val="Normal"/>
    <w:next w:val="Normal"/>
    <w:link w:val="Rubrik1Char"/>
    <w:uiPriority w:val="99"/>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uiPriority w:val="99"/>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uiPriority w:val="99"/>
    <w:qFormat/>
    <w:pPr>
      <w:numPr>
        <w:ilvl w:val="2"/>
      </w:numPr>
      <w:spacing w:before="250" w:after="0"/>
      <w:outlineLvl w:val="2"/>
    </w:pPr>
    <w:rPr>
      <w:b/>
      <w:sz w:val="21"/>
    </w:rPr>
  </w:style>
  <w:style w:type="paragraph" w:styleId="Rubrik4">
    <w:name w:val="heading 4"/>
    <w:aliases w:val="KursivRubrik"/>
    <w:basedOn w:val="Rubrik3"/>
    <w:next w:val="Normal"/>
    <w:link w:val="Rubrik4Char"/>
    <w:uiPriority w:val="99"/>
    <w:qFormat/>
    <w:pPr>
      <w:numPr>
        <w:ilvl w:val="3"/>
      </w:numPr>
      <w:outlineLvl w:val="3"/>
    </w:pPr>
    <w:rPr>
      <w:b w:val="0"/>
      <w:i/>
    </w:rPr>
  </w:style>
  <w:style w:type="paragraph" w:styleId="Rubrik5">
    <w:name w:val="heading 5"/>
    <w:aliases w:val="PackadFetRubrik,PackadKursivRubrik"/>
    <w:basedOn w:val="Rubrik4"/>
    <w:next w:val="Normal"/>
    <w:link w:val="Rubrik5Char"/>
    <w:uiPriority w:val="99"/>
    <w:qFormat/>
    <w:pPr>
      <w:numPr>
        <w:ilvl w:val="4"/>
      </w:numPr>
      <w:spacing w:before="125"/>
      <w:outlineLvl w:val="4"/>
    </w:pPr>
    <w:rPr>
      <w:i w:val="0"/>
      <w:sz w:val="19"/>
    </w:rPr>
  </w:style>
  <w:style w:type="paragraph" w:styleId="Rubrik6">
    <w:name w:val="heading 6"/>
    <w:basedOn w:val="Rubrik5"/>
    <w:next w:val="Normal"/>
    <w:link w:val="Rubrik6Char"/>
    <w:uiPriority w:val="99"/>
    <w:qFormat/>
    <w:pPr>
      <w:numPr>
        <w:ilvl w:val="5"/>
      </w:numPr>
      <w:spacing w:before="50" w:line="200" w:lineRule="exact"/>
      <w:outlineLvl w:val="5"/>
    </w:pPr>
    <w:rPr>
      <w:caps/>
      <w:sz w:val="14"/>
    </w:rPr>
  </w:style>
  <w:style w:type="paragraph" w:styleId="Rubrik7">
    <w:name w:val="heading 7"/>
    <w:basedOn w:val="Rubrik6"/>
    <w:next w:val="Normal"/>
    <w:link w:val="Rubrik7Char"/>
    <w:uiPriority w:val="99"/>
    <w:qFormat/>
    <w:pPr>
      <w:numPr>
        <w:ilvl w:val="6"/>
      </w:numPr>
      <w:spacing w:before="0"/>
      <w:outlineLvl w:val="6"/>
    </w:pPr>
  </w:style>
  <w:style w:type="paragraph" w:styleId="Rubrik8">
    <w:name w:val="heading 8"/>
    <w:basedOn w:val="Rubrik7"/>
    <w:next w:val="Normal"/>
    <w:link w:val="Rubrik8Char"/>
    <w:uiPriority w:val="99"/>
    <w:qFormat/>
    <w:pPr>
      <w:numPr>
        <w:ilvl w:val="7"/>
      </w:numPr>
      <w:outlineLvl w:val="7"/>
    </w:pPr>
  </w:style>
  <w:style w:type="paragraph" w:styleId="Rubrik9">
    <w:name w:val="heading 9"/>
    <w:basedOn w:val="Rubrik8"/>
    <w:next w:val="Normal"/>
    <w:link w:val="Rubrik9Char"/>
    <w:uiPriority w:val="99"/>
    <w:qFormat/>
    <w:pPr>
      <w:numPr>
        <w:ilvl w:val="8"/>
      </w:numPr>
      <w:outlineLvl w:val="8"/>
    </w:pPr>
  </w:style>
  <w:style w:type="character" w:default="1" w:styleId="Standardstycketeckensnitt">
    <w:name w:val="Default Paragraph Font"/>
    <w:uiPriority w:val="99"/>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lang w:val="sv-SE" w:eastAsia="sv-SE"/>
    </w:rPr>
  </w:style>
  <w:style w:type="character" w:customStyle="1" w:styleId="Rubrik2Char">
    <w:name w:val="Rubrik 2 Char"/>
    <w:aliases w:val="Beslutrubrik Char"/>
    <w:basedOn w:val="Standardstycketeckensnitt"/>
    <w:link w:val="Rubrik2"/>
    <w:uiPriority w:val="9"/>
    <w:semiHidden/>
    <w:rPr>
      <w:rFonts w:asciiTheme="majorHAnsi" w:eastAsiaTheme="majorEastAsia" w:hAnsiTheme="majorHAnsi" w:cstheme="majorBidi"/>
      <w:b/>
      <w:bCs/>
      <w:i/>
      <w:iCs/>
      <w:kern w:val="0"/>
      <w:sz w:val="28"/>
      <w:szCs w:val="28"/>
      <w:lang w:val="sv-SE" w:eastAsia="sv-SE"/>
    </w:rPr>
  </w:style>
  <w:style w:type="character" w:customStyle="1" w:styleId="Rubrik3Char">
    <w:name w:val="Rubrik 3 Char"/>
    <w:aliases w:val="Mellanrubrik Char"/>
    <w:basedOn w:val="Standardstycketeckensnitt"/>
    <w:link w:val="Rubrik3"/>
    <w:uiPriority w:val="9"/>
    <w:semiHidden/>
    <w:rPr>
      <w:rFonts w:asciiTheme="majorHAnsi" w:eastAsiaTheme="majorEastAsia" w:hAnsiTheme="majorHAnsi" w:cstheme="majorBidi"/>
      <w:b/>
      <w:bCs/>
      <w:kern w:val="0"/>
      <w:sz w:val="26"/>
      <w:szCs w:val="26"/>
      <w:lang w:val="sv-SE" w:eastAsia="sv-SE"/>
    </w:rPr>
  </w:style>
  <w:style w:type="character" w:customStyle="1" w:styleId="Rubrik4Char">
    <w:name w:val="Rubrik 4 Char"/>
    <w:aliases w:val="KursivRubrik Char"/>
    <w:basedOn w:val="Standardstycketeckensnitt"/>
    <w:link w:val="Rubrik4"/>
    <w:uiPriority w:val="9"/>
    <w:semiHidden/>
    <w:rPr>
      <w:rFonts w:asciiTheme="minorHAnsi" w:eastAsiaTheme="minorEastAsia" w:hAnsiTheme="minorHAnsi" w:cstheme="minorBidi"/>
      <w:b/>
      <w:bCs/>
      <w:kern w:val="0"/>
      <w:sz w:val="28"/>
      <w:szCs w:val="28"/>
      <w:lang w:val="sv-SE" w:eastAsia="sv-SE"/>
    </w:rPr>
  </w:style>
  <w:style w:type="character" w:customStyle="1" w:styleId="Rubrik5Char">
    <w:name w:val="Rubrik 5 Char"/>
    <w:aliases w:val="PackadFetRubrik Char,PackadKursivRubrik Char"/>
    <w:basedOn w:val="Standardstycketeckensnitt"/>
    <w:link w:val="Rubrik5"/>
    <w:uiPriority w:val="9"/>
    <w:semiHidden/>
    <w:rPr>
      <w:rFonts w:asciiTheme="minorHAnsi" w:eastAsiaTheme="minorEastAsia" w:hAnsiTheme="minorHAnsi" w:cstheme="minorBidi"/>
      <w:b/>
      <w:bCs/>
      <w:i/>
      <w:iCs/>
      <w:kern w:val="0"/>
      <w:sz w:val="26"/>
      <w:szCs w:val="26"/>
      <w:lang w:val="sv-SE" w:eastAsia="sv-SE"/>
    </w:rPr>
  </w:style>
  <w:style w:type="character" w:customStyle="1" w:styleId="Rubrik6Char">
    <w:name w:val="Rubrik 6 Char"/>
    <w:basedOn w:val="Standardstycketeckensnitt"/>
    <w:link w:val="Rubrik6"/>
    <w:uiPriority w:val="9"/>
    <w:semiHidden/>
    <w:rPr>
      <w:rFonts w:asciiTheme="minorHAnsi" w:eastAsiaTheme="minorEastAsia" w:hAnsiTheme="minorHAnsi" w:cstheme="minorBidi"/>
      <w:b/>
      <w:bCs/>
      <w:kern w:val="0"/>
      <w:sz w:val="22"/>
      <w:szCs w:val="22"/>
      <w:lang w:val="sv-SE" w:eastAsia="sv-SE"/>
    </w:rPr>
  </w:style>
  <w:style w:type="character" w:customStyle="1" w:styleId="Rubrik7Char">
    <w:name w:val="Rubrik 7 Char"/>
    <w:basedOn w:val="Standardstycketeckensnitt"/>
    <w:link w:val="Rubrik7"/>
    <w:uiPriority w:val="9"/>
    <w:semiHidden/>
    <w:rPr>
      <w:rFonts w:asciiTheme="minorHAnsi" w:eastAsiaTheme="minorEastAsia" w:hAnsiTheme="minorHAnsi" w:cstheme="minorBidi"/>
      <w:kern w:val="0"/>
      <w:lang w:val="sv-SE" w:eastAsia="sv-SE"/>
    </w:rPr>
  </w:style>
  <w:style w:type="character" w:customStyle="1" w:styleId="Rubrik8Char">
    <w:name w:val="Rubrik 8 Char"/>
    <w:basedOn w:val="Standardstycketeckensnitt"/>
    <w:link w:val="Rubrik8"/>
    <w:uiPriority w:val="9"/>
    <w:semiHidden/>
    <w:rPr>
      <w:rFonts w:asciiTheme="minorHAnsi" w:eastAsiaTheme="minorEastAsia" w:hAnsiTheme="minorHAnsi" w:cstheme="minorBidi"/>
      <w:i/>
      <w:iCs/>
      <w:kern w:val="0"/>
      <w:lang w:val="sv-SE" w:eastAsia="sv-SE"/>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kern w:val="0"/>
      <w:sz w:val="22"/>
      <w:szCs w:val="22"/>
      <w:lang w:val="sv-SE" w:eastAsia="sv-SE"/>
    </w:rPr>
  </w:style>
  <w:style w:type="paragraph" w:styleId="Normaltindrag">
    <w:name w:val="Normal Indent"/>
    <w:aliases w:val="Normal_indrag,Normal Indrag"/>
    <w:basedOn w:val="Normal"/>
    <w:uiPriority w:val="99"/>
    <w:pPr>
      <w:spacing w:before="0"/>
      <w:ind w:firstLine="227"/>
    </w:pPr>
  </w:style>
  <w:style w:type="paragraph" w:styleId="Citat">
    <w:name w:val="Quote"/>
    <w:basedOn w:val="Normal"/>
    <w:next w:val="Normal"/>
    <w:link w:val="CitatChar"/>
    <w:uiPriority w:val="99"/>
    <w:qFormat/>
    <w:pPr>
      <w:spacing w:line="200" w:lineRule="exact"/>
      <w:ind w:left="340"/>
    </w:pPr>
  </w:style>
  <w:style w:type="character" w:customStyle="1" w:styleId="CitatChar">
    <w:name w:val="Citat Char"/>
    <w:basedOn w:val="Standardstycketeckensnitt"/>
    <w:link w:val="Citat"/>
    <w:uiPriority w:val="29"/>
    <w:rPr>
      <w:i/>
      <w:iCs/>
      <w:color w:val="404040" w:themeColor="text1" w:themeTint="BF"/>
      <w:kern w:val="0"/>
      <w:sz w:val="19"/>
      <w:szCs w:val="20"/>
      <w:lang w:val="sv-SE" w:eastAsia="sv-SE"/>
    </w:rPr>
  </w:style>
  <w:style w:type="paragraph" w:customStyle="1" w:styleId="Citatindrag">
    <w:name w:val="Citat_indrag"/>
    <w:aliases w:val="Packad"/>
    <w:basedOn w:val="Citat"/>
    <w:uiPriority w:val="99"/>
    <w:pPr>
      <w:spacing w:before="0"/>
      <w:ind w:firstLine="227"/>
    </w:pPr>
  </w:style>
  <w:style w:type="paragraph" w:customStyle="1" w:styleId="FSHNormal">
    <w:name w:val="FSH_Normal"/>
    <w:uiPriority w:val="99"/>
    <w:semiHidden/>
    <w:pPr>
      <w:widowControl w:val="0"/>
      <w:suppressAutoHyphens/>
      <w:spacing w:after="120" w:line="300" w:lineRule="exact"/>
    </w:pPr>
    <w:rPr>
      <w:kern w:val="0"/>
      <w:sz w:val="26"/>
      <w:szCs w:val="20"/>
      <w:lang w:val="sv-SE" w:eastAsia="sv-SE"/>
    </w:rPr>
  </w:style>
  <w:style w:type="paragraph" w:customStyle="1" w:styleId="FSHlogo">
    <w:name w:val="FSH_logo"/>
    <w:basedOn w:val="FSHNormal"/>
    <w:next w:val="FSHNormal"/>
    <w:uiPriority w:val="99"/>
    <w:semiHidden/>
    <w:pPr>
      <w:spacing w:line="240" w:lineRule="auto"/>
    </w:pPr>
  </w:style>
  <w:style w:type="paragraph" w:customStyle="1" w:styleId="FSHNormalS5">
    <w:name w:val="FSH_NormalS5"/>
    <w:basedOn w:val="FSHNormal"/>
    <w:next w:val="FSHNormal"/>
    <w:uiPriority w:val="99"/>
    <w:semiHidden/>
    <w:pPr>
      <w:keepNext/>
      <w:keepLines/>
      <w:widowControl/>
      <w:spacing w:before="230" w:after="520" w:line="250" w:lineRule="exact"/>
    </w:pPr>
    <w:rPr>
      <w:b/>
      <w:sz w:val="27"/>
    </w:rPr>
  </w:style>
  <w:style w:type="paragraph" w:customStyle="1" w:styleId="FSHNormL">
    <w:name w:val="FSH_NormLÖ"/>
    <w:basedOn w:val="FSHNormal"/>
    <w:next w:val="FSHNormal"/>
    <w:uiPriority w:val="99"/>
    <w:semiHidden/>
    <w:pPr>
      <w:pBdr>
        <w:top w:val="single" w:sz="12" w:space="1" w:color="auto"/>
      </w:pBdr>
    </w:pPr>
  </w:style>
  <w:style w:type="paragraph" w:customStyle="1" w:styleId="FSHRub1">
    <w:name w:val="FSH_Rub1"/>
    <w:aliases w:val="Rubrik1_S5,Huvudrubrik"/>
    <w:basedOn w:val="FSHNormal"/>
    <w:next w:val="FSHNormal"/>
    <w:uiPriority w:val="99"/>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uiPriority w:val="99"/>
    <w:semiHidden/>
    <w:pPr>
      <w:spacing w:before="240" w:after="80" w:line="360" w:lineRule="exact"/>
    </w:pPr>
    <w:rPr>
      <w:sz w:val="36"/>
    </w:rPr>
  </w:style>
  <w:style w:type="paragraph" w:customStyle="1" w:styleId="FSHTitel">
    <w:name w:val="FSH_Titel"/>
    <w:aliases w:val="Dokumentrubrik"/>
    <w:basedOn w:val="FSHRub1"/>
    <w:next w:val="FSHNormal"/>
    <w:uiPriority w:val="99"/>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uiPriority w:val="99"/>
    <w:pPr>
      <w:spacing w:after="250"/>
    </w:pPr>
  </w:style>
  <w:style w:type="paragraph" w:customStyle="1" w:styleId="Autokorrigering">
    <w:name w:val="Autokorrigering"/>
    <w:uiPriority w:val="99"/>
    <w:semiHidden/>
    <w:pPr>
      <w:spacing w:after="0" w:line="240" w:lineRule="auto"/>
    </w:pPr>
    <w:rPr>
      <w:kern w:val="0"/>
      <w:lang w:val="sv-SE" w:eastAsia="sv-SE"/>
    </w:rPr>
  </w:style>
  <w:style w:type="paragraph" w:customStyle="1" w:styleId="Yrkandehnv">
    <w:name w:val="Yrkandehänv"/>
    <w:uiPriority w:val="99"/>
    <w:pPr>
      <w:keepNext/>
      <w:keepLines/>
      <w:suppressAutoHyphens/>
      <w:spacing w:after="0" w:line="240" w:lineRule="auto"/>
    </w:pPr>
    <w:rPr>
      <w:noProof/>
      <w:kern w:val="0"/>
      <w:sz w:val="16"/>
      <w:szCs w:val="20"/>
      <w:lang w:val="sv-SE" w:eastAsia="sv-SE"/>
    </w:rPr>
  </w:style>
  <w:style w:type="paragraph" w:customStyle="1" w:styleId="KantRubrikS5H">
    <w:name w:val="KantRubrikS5H"/>
    <w:uiPriority w:val="99"/>
    <w:semiHidden/>
    <w:pPr>
      <w:widowControl w:val="0"/>
      <w:suppressAutoHyphens/>
      <w:spacing w:after="0" w:line="280" w:lineRule="exact"/>
      <w:ind w:right="57"/>
      <w:jc w:val="right"/>
    </w:pPr>
    <w:rPr>
      <w:noProof/>
      <w:spacing w:val="20"/>
      <w:kern w:val="0"/>
      <w:sz w:val="16"/>
      <w:szCs w:val="20"/>
      <w:lang w:val="en-GB" w:eastAsia="en-US"/>
    </w:rPr>
  </w:style>
  <w:style w:type="paragraph" w:customStyle="1" w:styleId="kantRubrikS5Hrad2">
    <w:name w:val="kantRubrikS5Hrad2"/>
    <w:basedOn w:val="KantRubrikS5H"/>
    <w:uiPriority w:val="99"/>
    <w:semiHidden/>
    <w:pPr>
      <w:spacing w:line="200" w:lineRule="exact"/>
    </w:pPr>
  </w:style>
  <w:style w:type="paragraph" w:customStyle="1" w:styleId="KantRubrikS5V">
    <w:name w:val="KantRubrikS5V"/>
    <w:basedOn w:val="KantRubrikS5H"/>
    <w:uiPriority w:val="99"/>
    <w:semiHidden/>
    <w:pPr>
      <w:tabs>
        <w:tab w:val="right" w:pos="1814"/>
        <w:tab w:val="left" w:pos="1899"/>
      </w:tabs>
      <w:ind w:right="0"/>
      <w:jc w:val="left"/>
    </w:pPr>
  </w:style>
  <w:style w:type="paragraph" w:customStyle="1" w:styleId="KantRubrikS5Vrad2">
    <w:name w:val="KantRubrikS5Vrad2"/>
    <w:basedOn w:val="KantRubrikS5V"/>
    <w:uiPriority w:val="99"/>
    <w:semiHidden/>
    <w:pPr>
      <w:tabs>
        <w:tab w:val="clear" w:pos="1814"/>
        <w:tab w:val="clear" w:pos="1899"/>
        <w:tab w:val="right" w:pos="1418"/>
        <w:tab w:val="left" w:pos="1503"/>
      </w:tabs>
    </w:pPr>
  </w:style>
  <w:style w:type="paragraph" w:customStyle="1" w:styleId="Lagtext">
    <w:name w:val="Lagtext"/>
    <w:basedOn w:val="Lagtextrubrik"/>
    <w:next w:val="Lagtextindrag"/>
    <w:uiPriority w:val="99"/>
    <w:pPr>
      <w:spacing w:before="0"/>
    </w:pPr>
    <w:rPr>
      <w:sz w:val="19"/>
    </w:rPr>
  </w:style>
  <w:style w:type="paragraph" w:customStyle="1" w:styleId="Lagtextrubrik">
    <w:name w:val="Lagtext_rubrik"/>
    <w:basedOn w:val="Normal"/>
    <w:next w:val="Normal"/>
    <w:uiPriority w:val="99"/>
    <w:pPr>
      <w:suppressAutoHyphens/>
      <w:spacing w:line="220" w:lineRule="exact"/>
    </w:pPr>
    <w:rPr>
      <w:i/>
      <w:sz w:val="21"/>
    </w:rPr>
  </w:style>
  <w:style w:type="paragraph" w:customStyle="1" w:styleId="Lagtextindrag">
    <w:name w:val="Lagtext_indrag"/>
    <w:basedOn w:val="Lagtext"/>
    <w:uiPriority w:val="99"/>
    <w:pPr>
      <w:ind w:firstLine="170"/>
    </w:pPr>
  </w:style>
  <w:style w:type="paragraph" w:customStyle="1" w:styleId="NormalA4fot">
    <w:name w:val="Normal_A4fot"/>
    <w:basedOn w:val="Normal"/>
    <w:uiPriority w:val="99"/>
    <w:semiHidden/>
    <w:pPr>
      <w:spacing w:before="240" w:line="240" w:lineRule="auto"/>
      <w:jc w:val="center"/>
    </w:pPr>
  </w:style>
  <w:style w:type="paragraph" w:customStyle="1" w:styleId="NormalA4sidnr">
    <w:name w:val="Normal_A4sidnr"/>
    <w:basedOn w:val="Normal"/>
    <w:uiPriority w:val="99"/>
    <w:semiHidden/>
    <w:pPr>
      <w:spacing w:after="240"/>
      <w:jc w:val="center"/>
    </w:pPr>
  </w:style>
  <w:style w:type="paragraph" w:customStyle="1" w:styleId="NormalS5sidnrH">
    <w:name w:val="Normal_S5sidnrH"/>
    <w:basedOn w:val="Normal"/>
    <w:uiPriority w:val="99"/>
    <w:semiHidden/>
    <w:pPr>
      <w:spacing w:before="0" w:line="240" w:lineRule="auto"/>
      <w:ind w:right="57"/>
      <w:jc w:val="right"/>
    </w:pPr>
  </w:style>
  <w:style w:type="paragraph" w:customStyle="1" w:styleId="NormalS5sidnrV">
    <w:name w:val="Normal_S5sidnrV"/>
    <w:basedOn w:val="NormalS5sidnrH"/>
    <w:uiPriority w:val="99"/>
    <w:semiHidden/>
    <w:pPr>
      <w:tabs>
        <w:tab w:val="right" w:pos="1814"/>
        <w:tab w:val="left" w:pos="1899"/>
      </w:tabs>
      <w:ind w:right="0"/>
      <w:jc w:val="left"/>
    </w:pPr>
  </w:style>
  <w:style w:type="paragraph" w:customStyle="1" w:styleId="Normal00">
    <w:name w:val="Normal00"/>
    <w:basedOn w:val="Normal"/>
    <w:uiPriority w:val="99"/>
    <w:semiHidden/>
    <w:pPr>
      <w:spacing w:before="0" w:line="240" w:lineRule="auto"/>
      <w:jc w:val="left"/>
    </w:pPr>
  </w:style>
  <w:style w:type="paragraph" w:customStyle="1" w:styleId="PunktlistaBomb">
    <w:name w:val="Punktlista_Bomb"/>
    <w:aliases w:val="Bomb"/>
    <w:basedOn w:val="Normal"/>
    <w:uiPriority w:val="99"/>
    <w:pPr>
      <w:numPr>
        <w:numId w:val="21"/>
      </w:numPr>
    </w:pPr>
  </w:style>
  <w:style w:type="paragraph" w:customStyle="1" w:styleId="PunktlistaNummer">
    <w:name w:val="Punktlista_Nummer"/>
    <w:aliases w:val="Nummerlista"/>
    <w:basedOn w:val="Normal"/>
    <w:uiPriority w:val="99"/>
    <w:pPr>
      <w:numPr>
        <w:numId w:val="22"/>
      </w:numPr>
    </w:pPr>
  </w:style>
  <w:style w:type="paragraph" w:customStyle="1" w:styleId="PunktlistaTankstreck">
    <w:name w:val="Punktlista_Tankstreck"/>
    <w:aliases w:val="Tankstreck"/>
    <w:basedOn w:val="Normal"/>
    <w:uiPriority w:val="99"/>
    <w:pPr>
      <w:numPr>
        <w:numId w:val="23"/>
      </w:numPr>
    </w:pPr>
  </w:style>
  <w:style w:type="paragraph" w:customStyle="1" w:styleId="RubrikSammanf">
    <w:name w:val="RubrikSammanf"/>
    <w:basedOn w:val="Rubrik1"/>
    <w:next w:val="Normal"/>
    <w:uiPriority w:val="99"/>
  </w:style>
  <w:style w:type="paragraph" w:customStyle="1" w:styleId="RubrikInnehllsf">
    <w:name w:val="RubrikInnehållsf"/>
    <w:basedOn w:val="RubrikSammanf"/>
    <w:next w:val="Normal"/>
    <w:uiPriority w:val="99"/>
  </w:style>
  <w:style w:type="paragraph" w:customStyle="1" w:styleId="Tabellochbildrubrik">
    <w:name w:val="Tabell och bildrubrik"/>
    <w:basedOn w:val="Normal"/>
    <w:next w:val="Normal"/>
    <w:uiPriority w:val="99"/>
    <w:pPr>
      <w:suppressAutoHyphens/>
      <w:spacing w:before="300" w:line="200" w:lineRule="exact"/>
      <w:jc w:val="left"/>
    </w:pPr>
    <w:rPr>
      <w:caps/>
      <w:sz w:val="14"/>
    </w:rPr>
  </w:style>
  <w:style w:type="paragraph" w:customStyle="1" w:styleId="Underskrifter">
    <w:name w:val="Underskrifter"/>
    <w:basedOn w:val="Normal"/>
    <w:uiPriority w:val="99"/>
    <w:pPr>
      <w:keepNext/>
      <w:keepLines/>
      <w:suppressAutoHyphens/>
      <w:spacing w:before="0" w:after="40" w:line="250" w:lineRule="exact"/>
    </w:pPr>
    <w:rPr>
      <w:i/>
    </w:rPr>
  </w:style>
  <w:style w:type="paragraph" w:customStyle="1" w:styleId="UnderskriftDatum">
    <w:name w:val="UnderskriftDatum"/>
    <w:basedOn w:val="Underskrifter"/>
    <w:next w:val="Underskrifter"/>
    <w:uiPriority w:val="99"/>
    <w:pPr>
      <w:spacing w:before="250" w:after="125"/>
    </w:pPr>
    <w:rPr>
      <w:i w:val="0"/>
    </w:rPr>
  </w:style>
  <w:style w:type="paragraph" w:styleId="Innehll1">
    <w:name w:val="toc 1"/>
    <w:basedOn w:val="Normal"/>
    <w:next w:val="Innehll2"/>
    <w:uiPriority w:val="99"/>
    <w:semiHidden/>
    <w:pPr>
      <w:tabs>
        <w:tab w:val="right" w:leader="dot" w:pos="5953"/>
      </w:tabs>
      <w:suppressAutoHyphens/>
      <w:spacing w:before="0"/>
      <w:ind w:right="567"/>
      <w:jc w:val="left"/>
    </w:pPr>
  </w:style>
  <w:style w:type="paragraph" w:styleId="Innehll2">
    <w:name w:val="toc 2"/>
    <w:basedOn w:val="Innehll1"/>
    <w:next w:val="Innehll3"/>
    <w:uiPriority w:val="99"/>
    <w:semiHidden/>
    <w:pPr>
      <w:ind w:left="284"/>
    </w:pPr>
  </w:style>
  <w:style w:type="paragraph" w:styleId="Innehll3">
    <w:name w:val="toc 3"/>
    <w:basedOn w:val="Innehll2"/>
    <w:next w:val="Innehll4"/>
    <w:uiPriority w:val="99"/>
    <w:semiHidden/>
    <w:pPr>
      <w:ind w:left="567"/>
    </w:pPr>
  </w:style>
  <w:style w:type="paragraph" w:styleId="Innehll4">
    <w:name w:val="toc 4"/>
    <w:basedOn w:val="Innehll3"/>
    <w:next w:val="Normal"/>
    <w:uiPriority w:val="99"/>
    <w:semiHidden/>
  </w:style>
  <w:style w:type="paragraph" w:customStyle="1" w:styleId="Hemstlatt">
    <w:name w:val="Hemstl_att"/>
    <w:aliases w:val="Förslagspunkt,Yrkande,Förslagstext"/>
    <w:basedOn w:val="Normal"/>
    <w:next w:val="Normal"/>
    <w:uiPriority w:val="99"/>
    <w:pPr>
      <w:keepLines/>
      <w:spacing w:before="0"/>
      <w:ind w:left="340"/>
    </w:pPr>
  </w:style>
  <w:style w:type="character" w:styleId="Hyperlnk">
    <w:name w:val="Hyperlink"/>
    <w:basedOn w:val="Standardstycketeckensnitt"/>
    <w:uiPriority w:val="99"/>
    <w:semiHidden/>
    <w:rPr>
      <w:rFonts w:cs="Times New Roman"/>
      <w:color w:val="0000FF"/>
      <w:u w:val="single"/>
    </w:rPr>
  </w:style>
  <w:style w:type="paragraph" w:styleId="Indragetstycke">
    <w:name w:val="Block Text"/>
    <w:basedOn w:val="Normal"/>
    <w:uiPriority w:val="99"/>
    <w:semiHidden/>
    <w:pPr>
      <w:spacing w:after="120"/>
      <w:ind w:left="1440" w:right="1440"/>
    </w:pPr>
  </w:style>
  <w:style w:type="paragraph" w:styleId="Innehll5">
    <w:name w:val="toc 5"/>
    <w:basedOn w:val="Innehll4"/>
    <w:next w:val="Normal"/>
    <w:uiPriority w:val="99"/>
    <w:semiHidden/>
  </w:style>
  <w:style w:type="paragraph" w:styleId="Lista">
    <w:name w:val="List"/>
    <w:basedOn w:val="Normal"/>
    <w:uiPriority w:val="99"/>
    <w:semiHidden/>
    <w:pPr>
      <w:ind w:left="283" w:hanging="283"/>
    </w:pPr>
  </w:style>
  <w:style w:type="paragraph" w:styleId="Normalwebb">
    <w:name w:val="Normal (Web)"/>
    <w:basedOn w:val="Normal"/>
    <w:uiPriority w:val="99"/>
    <w:semiHidden/>
    <w:rPr>
      <w:szCs w:val="24"/>
    </w:rPr>
  </w:style>
  <w:style w:type="paragraph" w:styleId="Numreradlista">
    <w:name w:val="List Number"/>
    <w:basedOn w:val="Normal"/>
    <w:uiPriority w:val="99"/>
    <w:semiHidden/>
    <w:pPr>
      <w:tabs>
        <w:tab w:val="num" w:pos="397"/>
      </w:tabs>
      <w:ind w:left="360" w:hanging="360"/>
    </w:pPr>
  </w:style>
  <w:style w:type="paragraph" w:styleId="Punktlista">
    <w:name w:val="List Bullet"/>
    <w:basedOn w:val="Normal"/>
    <w:uiPriority w:val="99"/>
    <w:semiHidden/>
    <w:pPr>
      <w:tabs>
        <w:tab w:val="num" w:pos="1209"/>
      </w:tabs>
      <w:ind w:left="360" w:hanging="360"/>
    </w:pPr>
  </w:style>
  <w:style w:type="character" w:styleId="Radnummer">
    <w:name w:val="line number"/>
    <w:basedOn w:val="Standardstycketeckensnitt"/>
    <w:uiPriority w:val="99"/>
    <w:semiHidden/>
    <w:rPr>
      <w:rFonts w:cs="Times New Roman"/>
    </w:rPr>
  </w:style>
  <w:style w:type="character" w:styleId="Sidnummer">
    <w:name w:val="page number"/>
    <w:basedOn w:val="Standardstycketeckensnitt"/>
    <w:uiPriority w:val="99"/>
    <w:semiHidden/>
    <w:rPr>
      <w:rFonts w:cs="Times New Roman"/>
    </w:rPr>
  </w:style>
  <w:style w:type="paragraph" w:styleId="Adress-brev">
    <w:name w:val="envelope address"/>
    <w:basedOn w:val="Normal"/>
    <w:uiPriority w:val="99"/>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link w:val="AnteckningsrubrikChar"/>
    <w:uiPriority w:val="99"/>
    <w:semiHidden/>
  </w:style>
  <w:style w:type="character" w:customStyle="1" w:styleId="AnteckningsrubrikChar">
    <w:name w:val="Anteckningsrubrik Char"/>
    <w:basedOn w:val="Standardstycketeckensnitt"/>
    <w:link w:val="Anteckningsrubrik"/>
    <w:uiPriority w:val="99"/>
    <w:semiHidden/>
    <w:rPr>
      <w:kern w:val="0"/>
      <w:sz w:val="19"/>
      <w:szCs w:val="20"/>
      <w:lang w:val="sv-SE" w:eastAsia="sv-SE"/>
    </w:rPr>
  </w:style>
  <w:style w:type="paragraph" w:styleId="Dokumentversikt">
    <w:name w:val="Document Map"/>
    <w:basedOn w:val="Normal"/>
    <w:link w:val="DokumentversiktChar"/>
    <w:uiPriority w:val="99"/>
    <w:semiHidden/>
    <w:pPr>
      <w:shd w:val="clear" w:color="auto" w:fill="000080"/>
    </w:pPr>
    <w:rPr>
      <w:rFonts w:ascii="Tahoma" w:hAnsi="Tahoma" w:cs="Tahoma"/>
      <w:sz w:val="20"/>
    </w:rPr>
  </w:style>
  <w:style w:type="character" w:customStyle="1" w:styleId="DokumentversiktChar">
    <w:name w:val="Dokumentöversikt Char"/>
    <w:basedOn w:val="Standardstycketeckensnitt"/>
    <w:link w:val="Dokumentversikt"/>
    <w:uiPriority w:val="99"/>
    <w:semiHidden/>
    <w:rPr>
      <w:rFonts w:ascii="Segoe UI" w:hAnsi="Segoe UI" w:cs="Segoe UI"/>
      <w:kern w:val="0"/>
      <w:sz w:val="16"/>
      <w:szCs w:val="16"/>
      <w:lang w:val="sv-SE" w:eastAsia="sv-SE"/>
    </w:rPr>
  </w:style>
  <w:style w:type="character" w:styleId="Fotnotsreferens">
    <w:name w:val="footnote reference"/>
    <w:basedOn w:val="Standardstycketeckensnitt"/>
    <w:uiPriority w:val="99"/>
    <w:rPr>
      <w:rFonts w:cs="Times New Roman"/>
      <w:vertAlign w:val="superscript"/>
    </w:rPr>
  </w:style>
  <w:style w:type="paragraph" w:styleId="Fotnotstext">
    <w:name w:val="footnote text"/>
    <w:basedOn w:val="Normal"/>
    <w:link w:val="FotnotstextChar"/>
    <w:uiPriority w:val="99"/>
    <w:rPr>
      <w:sz w:val="20"/>
    </w:rPr>
  </w:style>
  <w:style w:type="character" w:customStyle="1" w:styleId="FotnotstextChar">
    <w:name w:val="Fotnotstext Char"/>
    <w:basedOn w:val="Standardstycketeckensnitt"/>
    <w:link w:val="Fotnotstext"/>
    <w:uiPriority w:val="99"/>
    <w:semiHidden/>
    <w:rPr>
      <w:kern w:val="0"/>
      <w:sz w:val="20"/>
      <w:szCs w:val="20"/>
      <w:lang w:val="sv-SE" w:eastAsia="sv-SE"/>
    </w:rPr>
  </w:style>
  <w:style w:type="character" w:styleId="AnvndHyperlnk">
    <w:name w:val="FollowedHyperlink"/>
    <w:basedOn w:val="Standardstycketeckensnitt"/>
    <w:uiPriority w:val="99"/>
    <w:semiHidden/>
    <w:rPr>
      <w:rFonts w:cs="Times New Roman"/>
      <w:color w:val="800080"/>
      <w:u w:val="single"/>
    </w:rPr>
  </w:style>
  <w:style w:type="paragraph" w:styleId="Avslutandetext">
    <w:name w:val="Closing"/>
    <w:basedOn w:val="Normal"/>
    <w:link w:val="AvslutandetextChar"/>
    <w:uiPriority w:val="99"/>
    <w:semiHidden/>
    <w:pPr>
      <w:ind w:left="4252"/>
    </w:pPr>
  </w:style>
  <w:style w:type="character" w:customStyle="1" w:styleId="AvslutandetextChar">
    <w:name w:val="Avslutande text Char"/>
    <w:basedOn w:val="Standardstycketeckensnitt"/>
    <w:link w:val="Avslutandetext"/>
    <w:uiPriority w:val="99"/>
    <w:semiHidden/>
    <w:rPr>
      <w:kern w:val="0"/>
      <w:sz w:val="19"/>
      <w:szCs w:val="20"/>
      <w:lang w:val="sv-SE" w:eastAsia="sv-SE"/>
    </w:r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basedOn w:val="Standardstycketeckensnitt"/>
    <w:link w:val="Sidhuvud"/>
    <w:uiPriority w:val="99"/>
    <w:semiHidden/>
    <w:rPr>
      <w:kern w:val="0"/>
      <w:sz w:val="19"/>
      <w:szCs w:val="20"/>
      <w:lang w:val="sv-SE" w:eastAsia="sv-SE"/>
    </w:rPr>
  </w:style>
  <w:style w:type="paragraph" w:styleId="Sidfot">
    <w:name w:val="footer"/>
    <w:basedOn w:val="Normal"/>
    <w:link w:val="SidfotChar"/>
    <w:uiPriority w:val="99"/>
    <w:pPr>
      <w:tabs>
        <w:tab w:val="center" w:pos="4536"/>
        <w:tab w:val="right" w:pos="9072"/>
      </w:tabs>
    </w:pPr>
  </w:style>
  <w:style w:type="character" w:customStyle="1" w:styleId="SidfotChar">
    <w:name w:val="Sidfot Char"/>
    <w:basedOn w:val="Standardstycketeckensnitt"/>
    <w:link w:val="Sidfot"/>
    <w:uiPriority w:val="99"/>
    <w:semiHidden/>
    <w:rPr>
      <w:kern w:val="0"/>
      <w:sz w:val="19"/>
      <w:szCs w:val="20"/>
      <w:lang w:val="sv-SE" w:eastAsia="sv-SE"/>
    </w:rPr>
  </w:style>
  <w:style w:type="paragraph" w:styleId="E-postsignatur">
    <w:name w:val="E-mail Signature"/>
    <w:basedOn w:val="Normal"/>
    <w:link w:val="E-postsignaturChar"/>
    <w:uiPriority w:val="99"/>
    <w:semiHidden/>
  </w:style>
  <w:style w:type="character" w:customStyle="1" w:styleId="E-postsignaturChar">
    <w:name w:val="E-postsignatur Char"/>
    <w:basedOn w:val="Standardstycketeckensnitt"/>
    <w:link w:val="E-postsignatur"/>
    <w:uiPriority w:val="99"/>
    <w:semiHidden/>
    <w:rPr>
      <w:kern w:val="0"/>
      <w:sz w:val="19"/>
      <w:szCs w:val="20"/>
      <w:lang w:val="sv-SE" w:eastAsia="sv-SE"/>
    </w:rPr>
  </w:style>
  <w:style w:type="paragraph" w:styleId="Lista2">
    <w:name w:val="List 2"/>
    <w:basedOn w:val="Normal"/>
    <w:uiPriority w:val="99"/>
    <w:semiHidden/>
    <w:pPr>
      <w:ind w:left="566" w:hanging="283"/>
    </w:pPr>
  </w:style>
  <w:style w:type="paragraph" w:styleId="Lista3">
    <w:name w:val="List 3"/>
    <w:basedOn w:val="Normal"/>
    <w:uiPriority w:val="99"/>
    <w:semiHidden/>
    <w:pPr>
      <w:ind w:left="849" w:hanging="283"/>
    </w:pPr>
  </w:style>
  <w:style w:type="paragraph" w:styleId="Lista4">
    <w:name w:val="List 4"/>
    <w:basedOn w:val="Normal"/>
    <w:uiPriority w:val="99"/>
    <w:semiHidden/>
    <w:pPr>
      <w:ind w:left="1132" w:hanging="283"/>
    </w:pPr>
  </w:style>
  <w:style w:type="paragraph" w:styleId="Lista5">
    <w:name w:val="List 5"/>
    <w:basedOn w:val="Normal"/>
    <w:uiPriority w:val="99"/>
    <w:semiHidden/>
    <w:pPr>
      <w:ind w:left="1415" w:hanging="283"/>
    </w:pPr>
  </w:style>
  <w:style w:type="paragraph" w:styleId="Listafortstt">
    <w:name w:val="List Continue"/>
    <w:basedOn w:val="Normal"/>
    <w:uiPriority w:val="99"/>
    <w:semiHidden/>
    <w:pPr>
      <w:spacing w:after="120"/>
      <w:ind w:left="283"/>
    </w:pPr>
  </w:style>
  <w:style w:type="paragraph" w:styleId="Listafortstt2">
    <w:name w:val="List Continue 2"/>
    <w:basedOn w:val="Normal"/>
    <w:uiPriority w:val="99"/>
    <w:semiHidden/>
    <w:pPr>
      <w:spacing w:after="120"/>
      <w:ind w:left="566"/>
    </w:pPr>
  </w:style>
  <w:style w:type="paragraph" w:styleId="Listafortstt3">
    <w:name w:val="List Continue 3"/>
    <w:basedOn w:val="Normal"/>
    <w:uiPriority w:val="99"/>
    <w:semiHidden/>
    <w:pPr>
      <w:spacing w:after="120"/>
      <w:ind w:left="849"/>
    </w:pPr>
  </w:style>
  <w:style w:type="paragraph" w:styleId="Listafortstt4">
    <w:name w:val="List Continue 4"/>
    <w:basedOn w:val="Normal"/>
    <w:uiPriority w:val="99"/>
    <w:semiHidden/>
    <w:pPr>
      <w:spacing w:after="120"/>
      <w:ind w:left="1132"/>
    </w:pPr>
  </w:style>
  <w:style w:type="paragraph" w:styleId="Listafortstt5">
    <w:name w:val="List Continue 5"/>
    <w:basedOn w:val="Normal"/>
    <w:uiPriority w:val="99"/>
    <w:semiHidden/>
    <w:pPr>
      <w:spacing w:after="120"/>
      <w:ind w:left="1415"/>
    </w:pPr>
  </w:style>
  <w:style w:type="paragraph" w:styleId="Meddelanderubrik">
    <w:name w:val="Message Header"/>
    <w:basedOn w:val="Normal"/>
    <w:link w:val="Meddelanderubrik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ddelanderubrikChar">
    <w:name w:val="Meddelanderubrik Char"/>
    <w:basedOn w:val="Standardstycketeckensnitt"/>
    <w:link w:val="Meddelanderubrik"/>
    <w:uiPriority w:val="99"/>
    <w:semiHidden/>
    <w:rPr>
      <w:rFonts w:asciiTheme="majorHAnsi" w:eastAsiaTheme="majorEastAsia" w:hAnsiTheme="majorHAnsi" w:cstheme="majorBidi"/>
      <w:kern w:val="0"/>
      <w:shd w:val="pct20" w:color="auto" w:fill="auto"/>
      <w:lang w:val="sv-SE" w:eastAsia="sv-SE"/>
    </w:rPr>
  </w:style>
  <w:style w:type="paragraph" w:styleId="Numreradlista2">
    <w:name w:val="List Number 2"/>
    <w:basedOn w:val="Normal"/>
    <w:uiPriority w:val="99"/>
    <w:semiHidden/>
    <w:pPr>
      <w:numPr>
        <w:numId w:val="11"/>
      </w:numPr>
    </w:pPr>
  </w:style>
  <w:style w:type="paragraph" w:styleId="Numreradlista3">
    <w:name w:val="List Number 3"/>
    <w:basedOn w:val="Normal"/>
    <w:uiPriority w:val="99"/>
    <w:semiHidden/>
    <w:pPr>
      <w:numPr>
        <w:numId w:val="12"/>
      </w:numPr>
    </w:pPr>
  </w:style>
  <w:style w:type="paragraph" w:styleId="Numreradlista4">
    <w:name w:val="List Number 4"/>
    <w:basedOn w:val="Normal"/>
    <w:uiPriority w:val="99"/>
    <w:semiHidden/>
    <w:pPr>
      <w:numPr>
        <w:numId w:val="13"/>
      </w:numPr>
    </w:pPr>
  </w:style>
  <w:style w:type="paragraph" w:styleId="Numreradlista5">
    <w:name w:val="List Number 5"/>
    <w:basedOn w:val="Normal"/>
    <w:uiPriority w:val="99"/>
    <w:semiHidden/>
    <w:pPr>
      <w:numPr>
        <w:numId w:val="14"/>
      </w:numPr>
    </w:pPr>
  </w:style>
  <w:style w:type="paragraph" w:styleId="Punktlista2">
    <w:name w:val="List Bullet 2"/>
    <w:basedOn w:val="Normal"/>
    <w:uiPriority w:val="99"/>
    <w:semiHidden/>
    <w:pPr>
      <w:numPr>
        <w:numId w:val="15"/>
      </w:numPr>
    </w:pPr>
  </w:style>
  <w:style w:type="paragraph" w:styleId="Punktlista3">
    <w:name w:val="List Bullet 3"/>
    <w:basedOn w:val="Normal"/>
    <w:uiPriority w:val="99"/>
    <w:semiHidden/>
    <w:pPr>
      <w:numPr>
        <w:numId w:val="16"/>
      </w:numPr>
    </w:pPr>
  </w:style>
  <w:style w:type="paragraph" w:styleId="Punktlista4">
    <w:name w:val="List Bullet 4"/>
    <w:basedOn w:val="Normal"/>
    <w:uiPriority w:val="99"/>
    <w:semiHidden/>
    <w:pPr>
      <w:numPr>
        <w:numId w:val="17"/>
      </w:numPr>
    </w:pPr>
  </w:style>
  <w:style w:type="paragraph" w:styleId="Punktlista5">
    <w:name w:val="List Bullet 5"/>
    <w:basedOn w:val="Normal"/>
    <w:uiPriority w:val="99"/>
    <w:semiHidden/>
    <w:pPr>
      <w:numPr>
        <w:numId w:val="18"/>
      </w:numPr>
    </w:pPr>
  </w:style>
  <w:style w:type="character" w:styleId="Stark">
    <w:name w:val="Strong"/>
    <w:basedOn w:val="Standardstycketeckensnitt"/>
    <w:uiPriority w:val="99"/>
    <w:qFormat/>
    <w:locked/>
    <w:rPr>
      <w:rFonts w:cs="Times New Roman"/>
      <w:b/>
      <w:bCs/>
    </w:rPr>
  </w:style>
  <w:style w:type="table" w:styleId="Tabellista1">
    <w:name w:val="Table List 1"/>
    <w:basedOn w:val="Normaltabell"/>
    <w:uiPriority w:val="99"/>
    <w:semiHidden/>
    <w:pPr>
      <w:spacing w:after="0" w:line="360" w:lineRule="auto"/>
    </w:pPr>
    <w:rPr>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6" w:space="0" w:color="auto"/>
          <w:tr2bl w:val="none" w:sz="6" w:space="0" w:color="auto"/>
        </w:tcBorders>
        <w:shd w:val="solid" w:color="C0C0C0" w:fill="FFFFFF"/>
      </w:tcPr>
    </w:tblStylePr>
    <w:tblStylePr w:type="lastRow">
      <w:tblPr/>
      <w:tcPr>
        <w:tcBorders>
          <w:top w:val="single" w:sz="6" w:space="0" w:color="000000"/>
          <w:tl2br w:val="none" w:sz="6" w:space="0" w:color="auto"/>
          <w:tr2bl w:val="none" w:sz="6" w:space="0" w:color="auto"/>
        </w:tcBorders>
      </w:tcPr>
    </w:tblStylePr>
    <w:tblStylePr w:type="band1Horz">
      <w:tblPr/>
      <w:tcPr>
        <w:tcBorders>
          <w:tl2br w:val="none" w:sz="6" w:space="0" w:color="auto"/>
          <w:tr2bl w:val="none" w:sz="6" w:space="0" w:color="auto"/>
        </w:tcBorders>
        <w:shd w:val="solid" w:color="C0C0C0" w:fill="FFFFFF"/>
      </w:tcPr>
    </w:tblStylePr>
    <w:tblStylePr w:type="band2Horz">
      <w:tblPr/>
      <w:tcPr>
        <w:tcBorders>
          <w:tl2br w:val="none" w:sz="6" w:space="0" w:color="auto"/>
          <w:tr2bl w:val="none" w:sz="6" w:space="0" w:color="auto"/>
        </w:tcBorders>
      </w:tcPr>
    </w:tblStylePr>
    <w:tblStylePr w:type="swCell">
      <w:tblPr/>
      <w:tcPr>
        <w:tcBorders>
          <w:tl2br w:val="none" w:sz="6" w:space="0" w:color="auto"/>
          <w:tr2bl w:val="none" w:sz="6" w:space="0" w:color="auto"/>
        </w:tcBorders>
      </w:tcPr>
    </w:tblStylePr>
  </w:style>
  <w:style w:type="table" w:styleId="Tabellista2">
    <w:name w:val="Table List 2"/>
    <w:basedOn w:val="Normaltabell"/>
    <w:uiPriority w:val="99"/>
    <w:semiHidden/>
    <w:pPr>
      <w:spacing w:after="0" w:line="360" w:lineRule="auto"/>
    </w:pPr>
    <w:rPr>
      <w:kern w:val="0"/>
      <w:sz w:val="20"/>
      <w:szCs w:val="20"/>
    </w:rPr>
    <w:tblPr>
      <w:tblStyleRowBandSize w:val="2"/>
      <w:tblBorders>
        <w:bottom w:val="single" w:sz="12" w:space="0" w:color="808080"/>
      </w:tblBorders>
    </w:tblPr>
    <w:tblStylePr w:type="firstRow">
      <w:tblPr/>
      <w:tcPr>
        <w:tcBorders>
          <w:bottom w:val="single" w:sz="6" w:space="0" w:color="000000"/>
          <w:tl2br w:val="none" w:sz="6" w:space="0" w:color="auto"/>
          <w:tr2bl w:val="none" w:sz="6" w:space="0" w:color="auto"/>
        </w:tcBorders>
        <w:shd w:val="pct75" w:color="008080" w:fill="008000"/>
      </w:tcPr>
    </w:tblStylePr>
    <w:tblStylePr w:type="lastRow">
      <w:tblPr/>
      <w:tcPr>
        <w:tcBorders>
          <w:top w:val="single" w:sz="6" w:space="0" w:color="000000"/>
          <w:tl2br w:val="none" w:sz="6" w:space="0" w:color="auto"/>
          <w:tr2bl w:val="none" w:sz="6" w:space="0" w:color="auto"/>
        </w:tcBorders>
      </w:tcPr>
    </w:tblStylePr>
    <w:tblStylePr w:type="band1Horz">
      <w:tblPr/>
      <w:tcPr>
        <w:tcBorders>
          <w:tl2br w:val="none" w:sz="6" w:space="0" w:color="auto"/>
          <w:tr2bl w:val="none" w:sz="6" w:space="0" w:color="auto"/>
        </w:tcBorders>
        <w:shd w:val="pct20" w:color="00FF00" w:fill="FFFFFF"/>
      </w:tcPr>
    </w:tblStylePr>
    <w:tblStylePr w:type="band2Horz">
      <w:tblPr/>
      <w:tcPr>
        <w:tcBorders>
          <w:tl2br w:val="none" w:sz="6" w:space="0" w:color="auto"/>
          <w:tr2bl w:val="none" w:sz="6" w:space="0" w:color="auto"/>
        </w:tcBorders>
      </w:tcPr>
    </w:tblStylePr>
    <w:tblStylePr w:type="swCell">
      <w:tblPr/>
      <w:tcPr>
        <w:tcBorders>
          <w:tl2br w:val="none" w:sz="6" w:space="0" w:color="auto"/>
          <w:tr2bl w:val="none" w:sz="6" w:space="0" w:color="auto"/>
        </w:tcBorders>
      </w:tcPr>
    </w:tblStylePr>
  </w:style>
  <w:style w:type="table" w:styleId="Tabellista3">
    <w:name w:val="Table List 3"/>
    <w:basedOn w:val="Normaltabell"/>
    <w:uiPriority w:val="99"/>
    <w:semiHidden/>
    <w:pPr>
      <w:spacing w:after="0" w:line="360" w:lineRule="auto"/>
    </w:pPr>
    <w:rPr>
      <w:kern w:val="0"/>
      <w:sz w:val="20"/>
      <w:szCs w:val="20"/>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6" w:space="0" w:color="auto"/>
          <w:tr2bl w:val="none" w:sz="6" w:space="0" w:color="auto"/>
        </w:tcBorders>
      </w:tcPr>
    </w:tblStylePr>
    <w:tblStylePr w:type="lastRow">
      <w:tblPr/>
      <w:tcPr>
        <w:tcBorders>
          <w:top w:val="single" w:sz="12" w:space="0" w:color="000000"/>
          <w:tl2br w:val="none" w:sz="6" w:space="0" w:color="auto"/>
          <w:tr2bl w:val="none" w:sz="6" w:space="0" w:color="auto"/>
        </w:tcBorders>
      </w:tcPr>
    </w:tblStylePr>
    <w:tblStylePr w:type="swCell">
      <w:tblPr/>
      <w:tcPr>
        <w:tcBorders>
          <w:tl2br w:val="none" w:sz="6" w:space="0" w:color="auto"/>
          <w:tr2bl w:val="none" w:sz="6" w:space="0" w:color="auto"/>
        </w:tcBorders>
      </w:tcPr>
    </w:tblStylePr>
  </w:style>
  <w:style w:type="table" w:styleId="Tabellista4">
    <w:name w:val="Table List 4"/>
    <w:basedOn w:val="Normaltabell"/>
    <w:uiPriority w:val="99"/>
    <w:semiHidden/>
    <w:pPr>
      <w:spacing w:after="0" w:line="360" w:lineRule="auto"/>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6" w:space="0" w:color="auto"/>
          <w:tr2bl w:val="none" w:sz="6" w:space="0" w:color="auto"/>
        </w:tcBorders>
        <w:shd w:val="solid" w:color="808080" w:fill="FFFFFF"/>
      </w:tcPr>
    </w:tblStylePr>
  </w:style>
  <w:style w:type="table" w:styleId="Tabellista5">
    <w:name w:val="Table List 5"/>
    <w:basedOn w:val="Normaltabell"/>
    <w:uiPriority w:val="99"/>
    <w:semiHidden/>
    <w:pPr>
      <w:spacing w:after="0" w:line="360" w:lineRule="auto"/>
    </w:pPr>
    <w:rPr>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6" w:space="0" w:color="auto"/>
          <w:tr2bl w:val="none" w:sz="6" w:space="0" w:color="auto"/>
        </w:tcBorders>
      </w:tcPr>
    </w:tblStylePr>
    <w:tblStylePr w:type="firstCol">
      <w:tblPr/>
      <w:tcPr>
        <w:tcBorders>
          <w:tl2br w:val="none" w:sz="6" w:space="0" w:color="auto"/>
          <w:tr2bl w:val="none" w:sz="6" w:space="0" w:color="auto"/>
        </w:tcBorders>
      </w:tcPr>
    </w:tblStylePr>
  </w:style>
  <w:style w:type="table" w:styleId="Tabellista6">
    <w:name w:val="Table List 6"/>
    <w:basedOn w:val="Normaltabell"/>
    <w:uiPriority w:val="99"/>
    <w:semiHidden/>
    <w:pPr>
      <w:spacing w:after="0" w:line="360" w:lineRule="auto"/>
    </w:pPr>
    <w:rPr>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6" w:space="0" w:color="auto"/>
          <w:tr2bl w:val="none" w:sz="6" w:space="0" w:color="auto"/>
        </w:tcBorders>
      </w:tcPr>
    </w:tblStylePr>
    <w:tblStylePr w:type="firstCol">
      <w:tblPr/>
      <w:tcPr>
        <w:tcBorders>
          <w:right w:val="single" w:sz="12" w:space="0" w:color="000000"/>
          <w:tl2br w:val="none" w:sz="6" w:space="0" w:color="auto"/>
          <w:tr2bl w:val="none" w:sz="6" w:space="0" w:color="auto"/>
        </w:tcBorders>
      </w:tcPr>
    </w:tblStylePr>
    <w:tblStylePr w:type="band1Horz">
      <w:tblPr/>
      <w:tcPr>
        <w:tcBorders>
          <w:tl2br w:val="none" w:sz="6" w:space="0" w:color="auto"/>
          <w:tr2bl w:val="none" w:sz="6" w:space="0" w:color="auto"/>
        </w:tcBorders>
        <w:shd w:val="pct25" w:color="000000" w:fill="FFFFFF"/>
      </w:tcPr>
    </w:tblStylePr>
  </w:style>
  <w:style w:type="table" w:styleId="Tabellista7">
    <w:name w:val="Table List 7"/>
    <w:basedOn w:val="Normaltabell"/>
    <w:uiPriority w:val="99"/>
    <w:semiHidden/>
    <w:pPr>
      <w:spacing w:after="0" w:line="360" w:lineRule="auto"/>
    </w:pPr>
    <w:rPr>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6" w:space="0" w:color="auto"/>
          <w:tr2bl w:val="none" w:sz="6" w:space="0" w:color="auto"/>
        </w:tcBorders>
        <w:shd w:val="solid" w:color="C0C0C0" w:fill="FFFFFF"/>
      </w:tcPr>
    </w:tblStylePr>
    <w:tblStylePr w:type="lastRow">
      <w:tblPr/>
      <w:tcPr>
        <w:tcBorders>
          <w:top w:val="single" w:sz="12" w:space="0" w:color="008000"/>
          <w:tl2br w:val="none" w:sz="6" w:space="0" w:color="auto"/>
          <w:tr2bl w:val="none" w:sz="6" w:space="0" w:color="auto"/>
        </w:tcBorders>
      </w:tcPr>
    </w:tblStylePr>
    <w:tblStylePr w:type="firstCol">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tblStylePr w:type="band1Horz">
      <w:tblPr/>
      <w:tcPr>
        <w:tcBorders>
          <w:tl2br w:val="none" w:sz="6" w:space="0" w:color="auto"/>
          <w:tr2bl w:val="none" w:sz="6" w:space="0" w:color="auto"/>
        </w:tcBorders>
        <w:shd w:val="pct20" w:color="000000" w:fill="FFFFFF"/>
      </w:tcPr>
    </w:tblStylePr>
    <w:tblStylePr w:type="band2Horz">
      <w:tblPr/>
      <w:tcPr>
        <w:tcBorders>
          <w:tl2br w:val="none" w:sz="6" w:space="0" w:color="auto"/>
          <w:tr2bl w:val="none" w:sz="6" w:space="0" w:color="auto"/>
        </w:tcBorders>
        <w:shd w:val="pct25" w:color="FFFF00" w:fill="FFFFFF"/>
      </w:tcPr>
    </w:tblStylePr>
  </w:style>
  <w:style w:type="table" w:styleId="Tabellista8">
    <w:name w:val="Table List 8"/>
    <w:basedOn w:val="Normaltabell"/>
    <w:uiPriority w:val="99"/>
    <w:semiHidden/>
    <w:pPr>
      <w:spacing w:after="0" w:line="360" w:lineRule="auto"/>
    </w:pPr>
    <w:rPr>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6" w:space="0" w:color="auto"/>
          <w:tr2bl w:val="none" w:sz="6" w:space="0" w:color="auto"/>
        </w:tcBorders>
        <w:shd w:val="solid" w:color="FFFF00" w:fill="FFFFFF"/>
      </w:tcPr>
    </w:tblStylePr>
    <w:tblStylePr w:type="lastRow">
      <w:tblPr/>
      <w:tcPr>
        <w:tcBorders>
          <w:top w:val="single" w:sz="6" w:space="0" w:color="000000"/>
          <w:tl2br w:val="none" w:sz="6" w:space="0" w:color="auto"/>
          <w:tr2bl w:val="none" w:sz="6" w:space="0" w:color="auto"/>
        </w:tcBorders>
      </w:tcPr>
    </w:tblStylePr>
    <w:tblStylePr w:type="firstCol">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tblStylePr w:type="band1Horz">
      <w:tblPr/>
      <w:tcPr>
        <w:tcBorders>
          <w:tl2br w:val="none" w:sz="6" w:space="0" w:color="auto"/>
          <w:tr2bl w:val="none" w:sz="6" w:space="0" w:color="auto"/>
        </w:tcBorders>
        <w:shd w:val="pct25" w:color="FFFF00" w:fill="FFFFFF"/>
      </w:tcPr>
    </w:tblStylePr>
    <w:tblStylePr w:type="band2Horz">
      <w:tblPr/>
      <w:tcPr>
        <w:tcBorders>
          <w:tl2br w:val="none" w:sz="6" w:space="0" w:color="auto"/>
          <w:tr2bl w:val="none" w:sz="6" w:space="0" w:color="auto"/>
        </w:tcBorders>
        <w:shd w:val="pct50" w:color="FF0000" w:fill="FFFFFF"/>
      </w:tcPr>
    </w:tblStylePr>
  </w:style>
  <w:style w:type="table" w:styleId="Tabellrutnt">
    <w:name w:val="Table Grid"/>
    <w:basedOn w:val="Normaltabell"/>
    <w:uiPriority w:val="99"/>
    <w:semiHidden/>
    <w:locked/>
    <w:pPr>
      <w:spacing w:after="0" w:line="36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pPr>
      <w:spacing w:after="0" w:line="360" w:lineRule="auto"/>
    </w:pPr>
    <w:rPr>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style>
  <w:style w:type="table" w:styleId="Tabellrutnt2">
    <w:name w:val="Table Grid 2"/>
    <w:basedOn w:val="Normaltabell"/>
    <w:uiPriority w:val="99"/>
    <w:semiHidden/>
    <w:pPr>
      <w:spacing w:after="0" w:line="360" w:lineRule="auto"/>
    </w:pPr>
    <w:rPr>
      <w:kern w:val="0"/>
      <w:sz w:val="20"/>
      <w:szCs w:val="20"/>
    </w:rPr>
    <w:tblPr>
      <w:tblBorders>
        <w:insideH w:val="single" w:sz="6" w:space="0" w:color="000000"/>
        <w:insideV w:val="single" w:sz="6" w:space="0" w:color="000000"/>
      </w:tblBorders>
    </w:tblPr>
    <w:tblStylePr w:type="firstRow">
      <w:tblPr/>
      <w:tcPr>
        <w:tcBorders>
          <w:tl2br w:val="none" w:sz="6" w:space="0" w:color="auto"/>
          <w:tr2bl w:val="none" w:sz="6" w:space="0" w:color="auto"/>
        </w:tcBorders>
      </w:tcPr>
    </w:tblStylePr>
    <w:tblStylePr w:type="lastRow">
      <w:tblPr/>
      <w:tcPr>
        <w:tcBorders>
          <w:top w:val="single" w:sz="6" w:space="0" w:color="000000"/>
          <w:tl2br w:val="none" w:sz="6" w:space="0" w:color="auto"/>
          <w:tr2bl w:val="none" w:sz="6" w:space="0" w:color="auto"/>
        </w:tcBorders>
      </w:tcPr>
    </w:tblStylePr>
    <w:tblStylePr w:type="firstCol">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style>
  <w:style w:type="table" w:styleId="Tabellrutnt3">
    <w:name w:val="Table Grid 3"/>
    <w:basedOn w:val="Normaltabell"/>
    <w:uiPriority w:val="99"/>
    <w:semiHidden/>
    <w:pPr>
      <w:spacing w:after="0" w:line="360" w:lineRule="auto"/>
    </w:pPr>
    <w:rPr>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6" w:space="0" w:color="auto"/>
          <w:tr2bl w:val="none" w:sz="6" w:space="0" w:color="auto"/>
        </w:tcBorders>
        <w:shd w:val="pct30" w:color="FFFF00" w:fill="FFFFFF"/>
      </w:tcPr>
    </w:tblStylePr>
    <w:tblStylePr w:type="lastRow">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style>
  <w:style w:type="table" w:styleId="Tabellrutnt4">
    <w:name w:val="Table Grid 4"/>
    <w:basedOn w:val="Normaltabell"/>
    <w:uiPriority w:val="99"/>
    <w:semiHidden/>
    <w:pPr>
      <w:spacing w:after="0" w:line="360" w:lineRule="auto"/>
    </w:pPr>
    <w:rPr>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6" w:space="0" w:color="auto"/>
          <w:tr2bl w:val="none" w:sz="6" w:space="0" w:color="auto"/>
        </w:tcBorders>
        <w:shd w:val="pct30" w:color="FFFF00" w:fill="FFFFFF"/>
      </w:tcPr>
    </w:tblStylePr>
    <w:tblStylePr w:type="lastRow">
      <w:tblPr/>
      <w:tcPr>
        <w:tcBorders>
          <w:top w:val="single" w:sz="6" w:space="0" w:color="000000"/>
          <w:tl2br w:val="none" w:sz="6" w:space="0" w:color="auto"/>
          <w:tr2bl w:val="none" w:sz="6" w:space="0" w:color="auto"/>
        </w:tcBorders>
        <w:shd w:val="pct30" w:color="FFFF00" w:fill="FFFFFF"/>
      </w:tcPr>
    </w:tblStylePr>
    <w:tblStylePr w:type="lastCol">
      <w:tblPr/>
      <w:tcPr>
        <w:tcBorders>
          <w:tl2br w:val="none" w:sz="6" w:space="0" w:color="auto"/>
          <w:tr2bl w:val="none" w:sz="6" w:space="0" w:color="auto"/>
        </w:tcBorders>
      </w:tcPr>
    </w:tblStylePr>
  </w:style>
  <w:style w:type="table" w:styleId="Tabellrutnt5">
    <w:name w:val="Table Grid 5"/>
    <w:basedOn w:val="Normaltabell"/>
    <w:uiPriority w:val="99"/>
    <w:semiHidden/>
    <w:pPr>
      <w:spacing w:after="0" w:line="360" w:lineRule="auto"/>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6" w:space="0" w:color="auto"/>
          <w:tr2bl w:val="none" w:sz="6" w:space="0" w:color="auto"/>
        </w:tcBorders>
      </w:tcPr>
    </w:tblStylePr>
    <w:tblStylePr w:type="lastRow">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tblStylePr w:type="nwCell">
      <w:tblPr/>
      <w:tcPr>
        <w:tcBorders>
          <w:tl2br w:val="single" w:sz="6" w:space="0" w:color="000000"/>
          <w:tr2bl w:val="none" w:sz="6" w:space="0" w:color="auto"/>
        </w:tcBorders>
      </w:tcPr>
    </w:tblStylePr>
  </w:style>
  <w:style w:type="table" w:styleId="Tabellrutnt6">
    <w:name w:val="Table Grid 6"/>
    <w:basedOn w:val="Normaltabell"/>
    <w:uiPriority w:val="99"/>
    <w:semiHidden/>
    <w:pPr>
      <w:spacing w:after="0" w:line="360" w:lineRule="auto"/>
    </w:pPr>
    <w:rPr>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6" w:space="0" w:color="auto"/>
          <w:tr2bl w:val="none" w:sz="6" w:space="0" w:color="auto"/>
        </w:tcBorders>
      </w:tcPr>
    </w:tblStylePr>
    <w:tblStylePr w:type="lastRow">
      <w:tblPr/>
      <w:tcPr>
        <w:tcBorders>
          <w:top w:val="single" w:sz="6" w:space="0" w:color="000000"/>
          <w:tl2br w:val="none" w:sz="6" w:space="0" w:color="auto"/>
          <w:tr2bl w:val="none" w:sz="6" w:space="0" w:color="auto"/>
        </w:tcBorders>
      </w:tcPr>
    </w:tblStylePr>
    <w:tblStylePr w:type="firstCol">
      <w:tblPr/>
      <w:tcPr>
        <w:tcBorders>
          <w:tl2br w:val="none" w:sz="6" w:space="0" w:color="auto"/>
          <w:tr2bl w:val="none" w:sz="6" w:space="0" w:color="auto"/>
        </w:tcBorders>
      </w:tcPr>
    </w:tblStylePr>
    <w:tblStylePr w:type="nwCell">
      <w:tblPr/>
      <w:tcPr>
        <w:tcBorders>
          <w:tl2br w:val="single" w:sz="6" w:space="0" w:color="000000"/>
          <w:tr2bl w:val="none" w:sz="6" w:space="0" w:color="auto"/>
        </w:tcBorders>
      </w:tcPr>
    </w:tblStylePr>
  </w:style>
  <w:style w:type="table" w:styleId="Tabellrutnt7">
    <w:name w:val="Table Grid 7"/>
    <w:basedOn w:val="Normaltabell"/>
    <w:uiPriority w:val="99"/>
    <w:semiHidden/>
    <w:pPr>
      <w:spacing w:after="0" w:line="360" w:lineRule="auto"/>
    </w:pPr>
    <w:rPr>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6" w:space="0" w:color="auto"/>
          <w:tr2bl w:val="none" w:sz="6" w:space="0" w:color="auto"/>
        </w:tcBorders>
      </w:tcPr>
    </w:tblStylePr>
    <w:tblStylePr w:type="lastRow">
      <w:tblPr/>
      <w:tcPr>
        <w:tcBorders>
          <w:top w:val="single" w:sz="6" w:space="0" w:color="000000"/>
          <w:tl2br w:val="none" w:sz="6" w:space="0" w:color="auto"/>
          <w:tr2bl w:val="none" w:sz="6" w:space="0" w:color="auto"/>
        </w:tcBorders>
      </w:tcPr>
    </w:tblStylePr>
    <w:tblStylePr w:type="firstCol">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tblStylePr w:type="nwCell">
      <w:tblPr/>
      <w:tcPr>
        <w:tcBorders>
          <w:tl2br w:val="single" w:sz="6" w:space="0" w:color="000000"/>
          <w:tr2bl w:val="none" w:sz="6" w:space="0" w:color="auto"/>
        </w:tcBorders>
      </w:tcPr>
    </w:tblStylePr>
  </w:style>
  <w:style w:type="table" w:styleId="Tabellrutnt8">
    <w:name w:val="Table Grid 8"/>
    <w:basedOn w:val="Normaltabell"/>
    <w:uiPriority w:val="99"/>
    <w:semiHidden/>
    <w:pPr>
      <w:spacing w:after="0" w:line="360" w:lineRule="auto"/>
    </w:pPr>
    <w:rPr>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6" w:space="0" w:color="auto"/>
          <w:tr2bl w:val="none" w:sz="6" w:space="0" w:color="auto"/>
        </w:tcBorders>
        <w:shd w:val="solid" w:color="000080" w:fill="FFFFFF"/>
      </w:tcPr>
    </w:tblStylePr>
    <w:tblStylePr w:type="lastRow">
      <w:tblPr/>
      <w:tcPr>
        <w:tcBorders>
          <w:tl2br w:val="none" w:sz="6" w:space="0" w:color="auto"/>
          <w:tr2bl w:val="none" w:sz="6" w:space="0" w:color="auto"/>
        </w:tcBorders>
      </w:tcPr>
    </w:tblStylePr>
    <w:tblStylePr w:type="lastCol">
      <w:tblPr/>
      <w:tcPr>
        <w:tcBorders>
          <w:tl2br w:val="none" w:sz="6" w:space="0" w:color="auto"/>
          <w:tr2bl w:val="none" w:sz="6" w:space="0" w:color="auto"/>
        </w:tcBorders>
      </w:tcPr>
    </w:tblStylePr>
  </w:style>
  <w:style w:type="table" w:styleId="Webbtabell1">
    <w:name w:val="Table Web 1"/>
    <w:basedOn w:val="Normaltabell"/>
    <w:uiPriority w:val="99"/>
    <w:semiHidden/>
    <w:pPr>
      <w:spacing w:after="0" w:line="360" w:lineRule="auto"/>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6" w:space="0" w:color="auto"/>
          <w:tr2bl w:val="none" w:sz="6" w:space="0" w:color="auto"/>
        </w:tcBorders>
      </w:tcPr>
    </w:tblStylePr>
  </w:style>
  <w:style w:type="table" w:styleId="Webbtabell2">
    <w:name w:val="Table Web 2"/>
    <w:basedOn w:val="Normaltabell"/>
    <w:uiPriority w:val="99"/>
    <w:semiHidden/>
    <w:pPr>
      <w:spacing w:after="0" w:line="360" w:lineRule="auto"/>
    </w:pPr>
    <w:rPr>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6" w:space="0" w:color="auto"/>
          <w:tr2bl w:val="none" w:sz="6" w:space="0" w:color="auto"/>
        </w:tcBorders>
      </w:tcPr>
    </w:tblStylePr>
  </w:style>
  <w:style w:type="table" w:styleId="Webbtabell3">
    <w:name w:val="Table Web 3"/>
    <w:basedOn w:val="Normaltabell"/>
    <w:uiPriority w:val="99"/>
    <w:semiHidden/>
    <w:pPr>
      <w:spacing w:after="0" w:line="360" w:lineRule="auto"/>
    </w:pPr>
    <w:rPr>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6" w:space="0" w:color="auto"/>
          <w:tr2bl w:val="none" w:sz="6" w:space="0" w:color="auto"/>
        </w:tcBorders>
      </w:tcPr>
    </w:tblStylePr>
  </w:style>
  <w:style w:type="paragraph" w:styleId="Rubrik">
    <w:name w:val="Title"/>
    <w:basedOn w:val="Normal"/>
    <w:link w:val="RubrikChar"/>
    <w:uiPriority w:val="99"/>
    <w:qFormat/>
    <w:locked/>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uiPriority w:val="10"/>
    <w:rPr>
      <w:rFonts w:asciiTheme="majorHAnsi" w:eastAsiaTheme="majorEastAsia" w:hAnsiTheme="majorHAnsi" w:cstheme="majorBidi"/>
      <w:b/>
      <w:bCs/>
      <w:kern w:val="28"/>
      <w:sz w:val="32"/>
      <w:szCs w:val="32"/>
      <w:lang w:val="sv-SE" w:eastAsia="sv-SE"/>
    </w:rPr>
  </w:style>
  <w:style w:type="paragraph" w:styleId="Signatur">
    <w:name w:val="Signature"/>
    <w:basedOn w:val="Normal"/>
    <w:link w:val="SignaturChar"/>
    <w:uiPriority w:val="99"/>
    <w:semiHidden/>
    <w:pPr>
      <w:ind w:left="4252"/>
    </w:pPr>
  </w:style>
  <w:style w:type="character" w:customStyle="1" w:styleId="SignaturChar">
    <w:name w:val="Signatur Char"/>
    <w:basedOn w:val="Standardstycketeckensnitt"/>
    <w:link w:val="Signatur"/>
    <w:uiPriority w:val="99"/>
    <w:semiHidden/>
    <w:rPr>
      <w:kern w:val="0"/>
      <w:sz w:val="19"/>
      <w:szCs w:val="20"/>
      <w:lang w:val="sv-SE" w:eastAsia="sv-SE"/>
    </w:rPr>
  </w:style>
  <w:style w:type="paragraph" w:styleId="Datum">
    <w:name w:val="Date"/>
    <w:basedOn w:val="Normal"/>
    <w:next w:val="Normal"/>
    <w:link w:val="DatumChar"/>
    <w:uiPriority w:val="99"/>
    <w:semiHidden/>
  </w:style>
  <w:style w:type="character" w:customStyle="1" w:styleId="DatumChar">
    <w:name w:val="Datum Char"/>
    <w:basedOn w:val="Standardstycketeckensnitt"/>
    <w:link w:val="Datum"/>
    <w:uiPriority w:val="99"/>
    <w:semiHidden/>
    <w:rPr>
      <w:kern w:val="0"/>
      <w:sz w:val="19"/>
      <w:szCs w:val="20"/>
      <w:lang w:val="sv-SE" w:eastAsia="sv-SE"/>
    </w:rPr>
  </w:style>
  <w:style w:type="numbering" w:styleId="111111">
    <w:name w:val="Outline List 2"/>
    <w:basedOn w:val="Ingenlista"/>
    <w:uiPriority w:val="99"/>
    <w:semiHidden/>
    <w:unhideWhenUsed/>
    <w:pPr>
      <w:numPr>
        <w:numId w:val="25"/>
      </w:numPr>
    </w:pPr>
  </w:style>
  <w:style w:type="numbering" w:styleId="Artikelsektion">
    <w:name w:val="Outline List 3"/>
    <w:basedOn w:val="Ingenlista"/>
    <w:uiPriority w:val="99"/>
    <w:semiHidden/>
    <w:unhideWhenUsed/>
    <w:pPr>
      <w:numPr>
        <w:numId w:val="27"/>
      </w:numPr>
    </w:pPr>
  </w:style>
  <w:style w:type="numbering" w:styleId="1ai">
    <w:name w:val="Outline List 1"/>
    <w:basedOn w:val="Ingenlista"/>
    <w:uiPriority w:val="99"/>
    <w:semiHidden/>
    <w:unhideWhenUse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3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2964</Characters>
  <Application>Microsoft Office Word</Application>
  <DocSecurity>4</DocSecurity>
  <Lines>58</Lines>
  <Paragraphs>20</Paragraphs>
  <ScaleCrop>false</ScaleCrop>
  <Company>Riksdagen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2010-12-28T15:35:00Z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mot2000_524_2010-12-17</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2010/11:42 Borttagande av kravet på samtycke för behandling av vissa personuppgifter i den arbetsmarknadspolitiska verksamheten</vt:lpwstr>
  </property>
  <property fmtid="{D5CDD505-2E9C-101B-9397-08002B2CF9AE}" pid="11" name="SvarFrasKort">
    <vt:lpwstr>med anledning av prop. 2010/11:42</vt:lpwstr>
  </property>
  <property fmtid="{D5CDD505-2E9C-101B-9397-08002B2CF9AE}" pid="12" name="Svar">
    <vt:lpwstr>Proposition</vt:lpwstr>
  </property>
  <property fmtid="{D5CDD505-2E9C-101B-9397-08002B2CF9AE}" pid="13" name="SvarNr">
    <vt:lpwstr>2010/11:42</vt:lpwstr>
  </property>
  <property fmtid="{D5CDD505-2E9C-101B-9397-08002B2CF9AE}" pid="14" name="RubrikSvar">
    <vt:lpwstr>Borttagande av kravet på samtycke för behandling av vissa personuppgifter i den arbetsmarknadspolitiska 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(MP)\Holm, Ulf (MP)\Dingizian, Esabelle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Ulf Holm (MP), Esabelle Dingizian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december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20102011000000770080000000110075</vt:lpwstr>
  </property>
  <property fmtid="{D5CDD505-2E9C-101B-9397-08002B2CF9AE}" pid="47" name="datum">
    <vt:lpwstr>101221</vt:lpwstr>
  </property>
  <property fmtid="{D5CDD505-2E9C-101B-9397-08002B2CF9AE}" pid="48" name="avsändar-e-post">
    <vt:lpwstr>magnus.lindgren@riksdagen.se</vt:lpwstr>
  </property>
  <property fmtid="{D5CDD505-2E9C-101B-9397-08002B2CF9AE}" pid="49" name="id">
    <vt:lpwstr>20102011000000770080000000110075</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{B286760C-B7E8-42CB-90FC-A37488C142B6}</vt:lpwstr>
  </property>
  <property fmtid="{D5CDD505-2E9C-101B-9397-08002B2CF9AE}" pid="53" name="Överföringar">
    <vt:i4>0</vt:i4>
  </property>
  <property fmtid="{D5CDD505-2E9C-101B-9397-08002B2CF9AE}" pid="54" name="Checksum">
    <vt:lpwstr>*1021209856822*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101228 15:36:00.938</vt:lpwstr>
  </property>
  <property fmtid="{D5CDD505-2E9C-101B-9397-08002B2CF9AE}" pid="58" name="urixGuid">
    <vt:lpwstr>{394D8E2B-1D33-4B42-8077-CABE8A313DA0}</vt:lpwstr>
  </property>
</Properties>
</file>