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021" w:rsidRPr="00E2458D" w:rsidRDefault="00782021" w:rsidP="00782021">
      <w:pPr>
        <w:pStyle w:val="Hemstlrubrik"/>
      </w:pPr>
      <w:r w:rsidRPr="00E2458D">
        <w:t>Förslag till riksdagsbeslut</w:t>
      </w:r>
    </w:p>
    <w:p w:rsidR="0025144E" w:rsidRPr="00E2458D" w:rsidRDefault="0025144E">
      <w:pPr>
        <w:pStyle w:val="Hemstlatt"/>
        <w:ind w:left="0"/>
      </w:pPr>
      <w:r w:rsidRPr="00E2458D">
        <w:t>Riksdagen tillkännager för regeringen som sin mening vad som i motionen anförs om att krav motsvarade de som gäller för s.k. TCO-märkning ska införas vid statens upphandling av mobiltelef</w:t>
      </w:r>
      <w:r w:rsidRPr="00E2458D">
        <w:t>o</w:t>
      </w:r>
      <w:r w:rsidRPr="00E2458D">
        <w:t>ner.</w:t>
      </w:r>
    </w:p>
    <w:p w:rsidR="00782021" w:rsidRPr="00E2458D" w:rsidRDefault="00782021" w:rsidP="00782021">
      <w:pPr>
        <w:pStyle w:val="Rubrik1"/>
      </w:pPr>
      <w:r w:rsidRPr="00E2458D">
        <w:t>Motivering</w:t>
      </w:r>
    </w:p>
    <w:p w:rsidR="00782021" w:rsidRPr="00E2458D" w:rsidRDefault="00782021" w:rsidP="00782021">
      <w:pPr>
        <w:autoSpaceDE w:val="0"/>
        <w:autoSpaceDN w:val="0"/>
        <w:adjustRightInd w:val="0"/>
        <w:rPr>
          <w:color w:val="000000"/>
          <w:szCs w:val="22"/>
        </w:rPr>
      </w:pPr>
      <w:r w:rsidRPr="00E2458D">
        <w:rPr>
          <w:color w:val="000000"/>
          <w:szCs w:val="22"/>
        </w:rPr>
        <w:t>Mobiltelefoner blir allt vanligare, och antalet mobilabonnemang är nu fler än antalet invånare i landet. Trots det finns det otillräcklig kunskap om mobilt</w:t>
      </w:r>
      <w:r w:rsidRPr="00E2458D">
        <w:rPr>
          <w:color w:val="000000"/>
          <w:szCs w:val="22"/>
        </w:rPr>
        <w:t>e</w:t>
      </w:r>
      <w:r w:rsidRPr="00E2458D">
        <w:rPr>
          <w:color w:val="000000"/>
          <w:szCs w:val="22"/>
        </w:rPr>
        <w:t>lefonins eventuella skadeverkningar. Forskare och mobiltelefontillverkare är inte eniga om hur vår kropp påverkas av den ökade strålning som mobiltel</w:t>
      </w:r>
      <w:r w:rsidRPr="00E2458D">
        <w:rPr>
          <w:color w:val="000000"/>
          <w:szCs w:val="22"/>
        </w:rPr>
        <w:t>e</w:t>
      </w:r>
      <w:r w:rsidRPr="00E2458D">
        <w:rPr>
          <w:color w:val="000000"/>
          <w:szCs w:val="22"/>
        </w:rPr>
        <w:t>fonerna innebär.</w:t>
      </w:r>
    </w:p>
    <w:p w:rsidR="00782021" w:rsidRPr="00E2458D" w:rsidRDefault="00782021" w:rsidP="00782021">
      <w:pPr>
        <w:pStyle w:val="Normaltindrag"/>
      </w:pPr>
      <w:r w:rsidRPr="00E2458D">
        <w:t>En svensk studie har visat att mobiltelefonanvändning under lång tid, mer än 10 år, ökar risken för tumör på hörselnerven. En annan färsk studie visar att strålning om 1,3 W/kg från mobiltelefoner (gränsvärdet i Sverige ligger på 2,0 W/kg) kan orsaka brott på DNA-strängarna.</w:t>
      </w:r>
    </w:p>
    <w:p w:rsidR="00782021" w:rsidRPr="00E2458D" w:rsidRDefault="00782021" w:rsidP="00782021">
      <w:pPr>
        <w:pStyle w:val="Normaltindrag"/>
      </w:pPr>
      <w:r w:rsidRPr="00E2458D">
        <w:t>Miljöpartiet anser att det är viktigt att lyfta fram riskerna med olika strå</w:t>
      </w:r>
      <w:r w:rsidRPr="00E2458D">
        <w:t>l</w:t>
      </w:r>
      <w:r w:rsidRPr="00E2458D">
        <w:t>ningskällor, att försiktighetsprincipen bör råda. TCO Development har tagit fram en märkning på lågstrålande mobiltelefoner (TCO’01 Mobile Phones), en märkning som utgår från fyra kriterier:</w:t>
      </w:r>
    </w:p>
    <w:p w:rsidR="00782021" w:rsidRPr="00E2458D" w:rsidRDefault="00782021" w:rsidP="009D234A">
      <w:pPr>
        <w:pStyle w:val="PunktlistaBomb"/>
        <w:tabs>
          <w:tab w:val="clear" w:pos="360"/>
        </w:tabs>
      </w:pPr>
      <w:r w:rsidRPr="00E2458D">
        <w:t>SAR-värdet, som anger hur mycket strålning som absorberas i hjärnvävn</w:t>
      </w:r>
      <w:r w:rsidRPr="00E2458D">
        <w:t>a</w:t>
      </w:r>
      <w:r w:rsidRPr="00E2458D">
        <w:t xml:space="preserve">den. TCO </w:t>
      </w:r>
      <w:r w:rsidR="00663253" w:rsidRPr="00E2458D">
        <w:t xml:space="preserve">Development </w:t>
      </w:r>
      <w:r w:rsidRPr="00E2458D">
        <w:t xml:space="preserve">anger 0,8 W/kg som övre gräns, </w:t>
      </w:r>
      <w:r w:rsidR="00663253" w:rsidRPr="00E2458D">
        <w:t>vilket motsv</w:t>
      </w:r>
      <w:r w:rsidR="00663253" w:rsidRPr="00E2458D">
        <w:t>a</w:t>
      </w:r>
      <w:r w:rsidR="00663253" w:rsidRPr="00E2458D">
        <w:t>rar det som</w:t>
      </w:r>
      <w:r w:rsidRPr="00E2458D">
        <w:t xml:space="preserve"> redan tillämpas i USA.</w:t>
      </w:r>
    </w:p>
    <w:p w:rsidR="00782021" w:rsidRPr="00E2458D" w:rsidRDefault="003A7547" w:rsidP="009D234A">
      <w:pPr>
        <w:pStyle w:val="PunktlistaBomb"/>
        <w:tabs>
          <w:tab w:val="clear" w:pos="360"/>
        </w:tabs>
        <w:spacing w:before="0"/>
      </w:pPr>
      <w:r w:rsidRPr="00E2458D">
        <w:t>TCP-</w:t>
      </w:r>
      <w:r w:rsidR="00782021" w:rsidRPr="00E2458D">
        <w:t>värdet, som är ett mått på telefonens kommunikationsförmåga. Ju högre TCP-värde desto högre signalstyrka, något som reducerar använd</w:t>
      </w:r>
      <w:r w:rsidR="00782021" w:rsidRPr="00E2458D">
        <w:t>a</w:t>
      </w:r>
      <w:r w:rsidR="00782021" w:rsidRPr="00E2458D">
        <w:t xml:space="preserve">rens exponering. TCO </w:t>
      </w:r>
      <w:r w:rsidR="00663253" w:rsidRPr="00E2458D">
        <w:t xml:space="preserve">Development </w:t>
      </w:r>
      <w:r w:rsidR="00782021" w:rsidRPr="00E2458D">
        <w:t>anger att TCP-värdet bör vara minst 0,3 W.</w:t>
      </w:r>
    </w:p>
    <w:p w:rsidR="00782021" w:rsidRPr="00E2458D" w:rsidRDefault="00782021" w:rsidP="009D234A">
      <w:pPr>
        <w:pStyle w:val="PunktlistaBomb"/>
        <w:tabs>
          <w:tab w:val="clear" w:pos="360"/>
        </w:tabs>
        <w:spacing w:before="0"/>
      </w:pPr>
      <w:r w:rsidRPr="00E2458D">
        <w:t>Ergonomi, som ställer krav på utformning av knappsats, display, ytege</w:t>
      </w:r>
      <w:r w:rsidRPr="00E2458D">
        <w:t>n</w:t>
      </w:r>
      <w:r w:rsidRPr="00E2458D">
        <w:t>skaper och användarmanual.</w:t>
      </w:r>
    </w:p>
    <w:p w:rsidR="00782021" w:rsidRPr="00E2458D" w:rsidRDefault="00782021" w:rsidP="009D234A">
      <w:pPr>
        <w:pStyle w:val="PunktlistaBomb"/>
        <w:tabs>
          <w:tab w:val="clear" w:pos="360"/>
        </w:tabs>
        <w:spacing w:before="0"/>
      </w:pPr>
      <w:r w:rsidRPr="00E2458D">
        <w:lastRenderedPageBreak/>
        <w:t>Ekologi, som innebär begränsning och i vissa fall förbud mot tungmeta</w:t>
      </w:r>
      <w:r w:rsidRPr="00E2458D">
        <w:t>l</w:t>
      </w:r>
      <w:r w:rsidRPr="00E2458D">
        <w:t>ler, flam</w:t>
      </w:r>
      <w:r w:rsidR="003A7547" w:rsidRPr="00E2458D">
        <w:softHyphen/>
      </w:r>
      <w:r w:rsidRPr="00E2458D">
        <w:t>skyddsmedel samt ställer krav på certifierat miljöledningssystem hos tillverkaren.</w:t>
      </w:r>
    </w:p>
    <w:p w:rsidR="00782021" w:rsidRPr="00E2458D" w:rsidRDefault="003A7547" w:rsidP="009D234A">
      <w:r w:rsidRPr="00E2458D">
        <w:t>TCO-</w:t>
      </w:r>
      <w:r w:rsidR="00782021" w:rsidRPr="00E2458D">
        <w:t>märkningen används på många håll inom näringslivet, exempelvis inom Volvo</w:t>
      </w:r>
      <w:r w:rsidR="00782021" w:rsidRPr="00E2458D">
        <w:softHyphen/>
        <w:t>koncernen. Miljöpartiet anser att det vore en fördel om staten i sin up</w:t>
      </w:r>
      <w:r w:rsidR="00782021" w:rsidRPr="00E2458D">
        <w:t>p</w:t>
      </w:r>
      <w:r w:rsidR="00782021" w:rsidRPr="00E2458D">
        <w:t>handling av mobiltelefoner till våra anställda kunde gå före i arbetet med säkrare och miljövänligare mobiltelefoner.</w:t>
      </w:r>
    </w:p>
    <w:p w:rsidR="00782021" w:rsidRPr="00E2458D" w:rsidRDefault="00782021" w:rsidP="00782021">
      <w:pPr>
        <w:pStyle w:val="Normaltindrag"/>
      </w:pPr>
      <w:r w:rsidRPr="00E2458D">
        <w:t>Detta arbete måste naturligtvis ske i överensstämmelse med den nu gälla</w:t>
      </w:r>
      <w:r w:rsidRPr="00E2458D">
        <w:t>n</w:t>
      </w:r>
      <w:r w:rsidRPr="00E2458D">
        <w:t xml:space="preserve">de lagen om offentlig upphandling, LOU. </w:t>
      </w:r>
      <w:r w:rsidR="003A7547" w:rsidRPr="00E2458D">
        <w:t>F.</w:t>
      </w:r>
      <w:r w:rsidRPr="00E2458D">
        <w:t>d</w:t>
      </w:r>
      <w:r w:rsidR="003A7547" w:rsidRPr="00E2458D">
        <w:t>.</w:t>
      </w:r>
      <w:r w:rsidRPr="00E2458D">
        <w:t xml:space="preserve"> statsrådet Sven-Erik Österberg deklarerade </w:t>
      </w:r>
      <w:r w:rsidR="009D234A" w:rsidRPr="00E2458D">
        <w:t xml:space="preserve">i ett skriftligt svar på fråga </w:t>
      </w:r>
      <w:r w:rsidRPr="00E2458D">
        <w:t xml:space="preserve">2004/05:1084 </w:t>
      </w:r>
      <w:r w:rsidR="009D234A" w:rsidRPr="00E2458D">
        <w:t>(</w:t>
      </w:r>
      <w:r w:rsidRPr="00E2458D">
        <w:t>om mobiltelefoner och strålningsskydd) att det inte kan anses strida mot LOU att i samband med upphandling ställa krav på att telefonen är lågstrålande. Det bör alltså inte utgöra något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458D">
        <w:trPr>
          <w:cantSplit/>
        </w:trPr>
        <w:tc>
          <w:tcPr>
            <w:tcW w:w="3046" w:type="dxa"/>
          </w:tcPr>
          <w:p w:rsidR="0025144E" w:rsidRPr="00E2458D" w:rsidRDefault="0025144E">
            <w:pPr>
              <w:pStyle w:val="UnderskriftDatum"/>
              <w:spacing w:before="240"/>
            </w:pPr>
            <w:r w:rsidRPr="00E2458D">
              <w:t>Stockholm den 31 oktober 2006</w:t>
            </w:r>
          </w:p>
        </w:tc>
        <w:tc>
          <w:tcPr>
            <w:tcW w:w="3047" w:type="dxa"/>
          </w:tcPr>
          <w:p w:rsidR="0025144E" w:rsidRPr="00E2458D" w:rsidRDefault="0025144E">
            <w:pPr>
              <w:pStyle w:val="Underskrifter"/>
              <w:spacing w:before="240"/>
            </w:pPr>
          </w:p>
        </w:tc>
      </w:tr>
      <w:tr w:rsidR="00000000" w:rsidRPr="00E2458D">
        <w:trPr>
          <w:cantSplit/>
        </w:trPr>
        <w:tc>
          <w:tcPr>
            <w:tcW w:w="3046" w:type="dxa"/>
          </w:tcPr>
          <w:p w:rsidR="0025144E" w:rsidRPr="00E2458D" w:rsidRDefault="0025144E">
            <w:pPr>
              <w:pStyle w:val="Underskrifter"/>
            </w:pPr>
            <w:r w:rsidRPr="00E2458D">
              <w:t>Max  Andersson (mp)</w:t>
            </w:r>
          </w:p>
        </w:tc>
        <w:tc>
          <w:tcPr>
            <w:tcW w:w="3046" w:type="dxa"/>
          </w:tcPr>
          <w:p w:rsidR="0025144E" w:rsidRPr="00E2458D" w:rsidRDefault="0025144E">
            <w:pPr>
              <w:pStyle w:val="Underskrifter"/>
            </w:pPr>
          </w:p>
        </w:tc>
      </w:tr>
      <w:tr w:rsidR="00000000" w:rsidRPr="00E2458D">
        <w:trPr>
          <w:cantSplit/>
        </w:trPr>
        <w:tc>
          <w:tcPr>
            <w:tcW w:w="3046" w:type="dxa"/>
          </w:tcPr>
          <w:p w:rsidR="0025144E" w:rsidRPr="00E2458D" w:rsidRDefault="0025144E">
            <w:pPr>
              <w:pStyle w:val="Underskrifter"/>
            </w:pPr>
            <w:r w:rsidRPr="00E2458D">
              <w:t>Mats Pertoft (mp)</w:t>
            </w:r>
          </w:p>
        </w:tc>
        <w:tc>
          <w:tcPr>
            <w:tcW w:w="3046" w:type="dxa"/>
          </w:tcPr>
          <w:p w:rsidR="0025144E" w:rsidRPr="00E2458D" w:rsidRDefault="0025144E">
            <w:pPr>
              <w:pStyle w:val="Underskrifter"/>
            </w:pPr>
            <w:r w:rsidRPr="00E2458D">
              <w:t>Per Bolund (mp)</w:t>
            </w:r>
          </w:p>
        </w:tc>
      </w:tr>
    </w:tbl>
    <w:p w:rsidR="00782021" w:rsidRPr="00E2458D" w:rsidRDefault="00782021" w:rsidP="009D234A">
      <w:pPr>
        <w:pStyle w:val="Normaltindrag"/>
      </w:pPr>
    </w:p>
    <w:p w:rsidR="0025144E" w:rsidRPr="00E2458D" w:rsidRDefault="0025144E"/>
    <w:sectPr w:rsidR="0025144E" w:rsidRPr="00E2458D" w:rsidSect="009D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44E" w:rsidRPr="00E2458D" w:rsidRDefault="0025144E">
      <w:r w:rsidRPr="00E2458D">
        <w:separator/>
      </w:r>
    </w:p>
  </w:endnote>
  <w:endnote w:type="continuationSeparator" w:id="0">
    <w:p w:rsidR="0025144E" w:rsidRPr="00E2458D" w:rsidRDefault="0025144E">
      <w:r w:rsidRPr="00E24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34A" w:rsidRPr="00E2458D" w:rsidRDefault="00E2458D" w:rsidP="009D234A">
    <w:pPr>
      <w:pStyle w:val="Sidfot"/>
    </w:pPr>
    <w:r w:rsidRPr="00E24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1492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4A" w:rsidRDefault="002514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D23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234A" w:rsidRDefault="0025144E">
                    <w:pPr>
                      <w:pStyle w:val="NormalS5sidnrV"/>
                    </w:pPr>
                    <w:r>
                      <w:fldChar w:fldCharType="begin"/>
                    </w:r>
                    <w:r w:rsidR="009D23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D18" w:rsidRPr="00E2458D" w:rsidRDefault="00E2458D" w:rsidP="009D234A">
    <w:pPr>
      <w:pStyle w:val="Sidfot"/>
    </w:pPr>
    <w:r w:rsidRPr="00E24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6622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4A" w:rsidRDefault="00251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23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234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34A" w:rsidRDefault="00251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234A">
                      <w:instrText xml:space="preserve"> PAGE *\charformat</w:instrText>
                    </w:r>
                    <w:r>
                      <w:fldChar w:fldCharType="separate"/>
                    </w:r>
                    <w:r w:rsidR="009D234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D18" w:rsidRPr="00E2458D" w:rsidRDefault="00E2458D" w:rsidP="009D234A">
    <w:pPr>
      <w:pStyle w:val="Sidfot"/>
    </w:pPr>
    <w:r w:rsidRPr="00E24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4704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4A" w:rsidRDefault="00251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234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234A" w:rsidRDefault="00251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234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44E" w:rsidRPr="00E2458D" w:rsidRDefault="0025144E">
      <w:r w:rsidRPr="00E2458D">
        <w:separator/>
      </w:r>
    </w:p>
  </w:footnote>
  <w:footnote w:type="continuationSeparator" w:id="0">
    <w:p w:rsidR="0025144E" w:rsidRPr="00E2458D" w:rsidRDefault="0025144E">
      <w:r w:rsidRPr="00E24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34A" w:rsidRPr="00E2458D" w:rsidRDefault="00E2458D" w:rsidP="009D234A">
    <w:pPr>
      <w:pStyle w:val="Sidhuvud"/>
    </w:pPr>
    <w:r w:rsidRPr="00E24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44683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4A" w:rsidRDefault="002514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D23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234A">
                            <w:t>2006/07</w:t>
                          </w:r>
                          <w:r>
                            <w:fldChar w:fldCharType="end"/>
                          </w:r>
                          <w:r w:rsidR="009D234A">
                            <w:t>:</w:t>
                          </w:r>
                          <w:r>
                            <w:fldChar w:fldCharType="begin"/>
                          </w:r>
                          <w:r w:rsidR="009D23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234A">
                            <w:t>Fi243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234A" w:rsidRDefault="0025144E">
                    <w:pPr>
                      <w:pStyle w:val="KantRubrikS5V"/>
                    </w:pPr>
                    <w:r>
                      <w:fldChar w:fldCharType="begin"/>
                    </w:r>
                    <w:r w:rsidR="009D23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234A">
                      <w:t>2006/07</w:t>
                    </w:r>
                    <w:r>
                      <w:fldChar w:fldCharType="end"/>
                    </w:r>
                    <w:r w:rsidR="009D234A">
                      <w:t>:</w:t>
                    </w:r>
                    <w:r>
                      <w:fldChar w:fldCharType="begin"/>
                    </w:r>
                    <w:r w:rsidR="009D23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234A">
                      <w:t>Fi243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D18" w:rsidRPr="00E2458D" w:rsidRDefault="00E2458D" w:rsidP="009D234A">
    <w:pPr>
      <w:pStyle w:val="Sidhuvud"/>
    </w:pPr>
    <w:r w:rsidRPr="00E24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886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34A" w:rsidRDefault="002514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D234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234A">
                            <w:t>2006/07</w:t>
                          </w:r>
                          <w:r>
                            <w:fldChar w:fldCharType="end"/>
                          </w:r>
                          <w:r w:rsidR="009D234A">
                            <w:t>:</w:t>
                          </w:r>
                          <w:r>
                            <w:fldChar w:fldCharType="begin"/>
                          </w:r>
                          <w:r w:rsidR="009D234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234A">
                            <w:t>Fi243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234A" w:rsidRDefault="002514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D234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234A">
                      <w:t>2006/07</w:t>
                    </w:r>
                    <w:r>
                      <w:fldChar w:fldCharType="end"/>
                    </w:r>
                    <w:r w:rsidR="009D234A">
                      <w:t>:</w:t>
                    </w:r>
                    <w:r>
                      <w:fldChar w:fldCharType="begin"/>
                    </w:r>
                    <w:r w:rsidR="009D234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234A">
                      <w:t>Fi243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44E" w:rsidRPr="00E2458D" w:rsidRDefault="0025144E">
    <w:pPr>
      <w:pStyle w:val="FSHNormal"/>
      <w:tabs>
        <w:tab w:val="right" w:pos="5840"/>
      </w:tabs>
    </w:pPr>
    <w:r w:rsidRPr="00E2458D">
      <w:br/>
    </w:r>
    <w:r w:rsidRPr="00E2458D">
      <w:fldChar w:fldCharType="begin" w:fldLock="1"/>
    </w:r>
    <w:r w:rsidRPr="00E2458D">
      <w:instrText xml:space="preserve"> DOCPROPERTY</w:instrText>
    </w:r>
    <w:r w:rsidRPr="00E2458D">
      <w:rPr>
        <w:sz w:val="18"/>
      </w:rPr>
      <w:instrText xml:space="preserve"> "YearUser" *\charformat </w:instrText>
    </w:r>
    <w:r w:rsidRPr="00E2458D">
      <w:fldChar w:fldCharType="separate"/>
    </w:r>
    <w:r w:rsidRPr="00E2458D">
      <w:t>2006/07</w:t>
    </w:r>
    <w:r w:rsidRPr="00E2458D">
      <w:fldChar w:fldCharType="end"/>
    </w:r>
    <w:r w:rsidRPr="00E2458D">
      <w:t xml:space="preserve"> </w:t>
    </w:r>
    <w:r w:rsidRPr="00E2458D">
      <w:tab/>
      <w:t xml:space="preserve">mnr: </w:t>
    </w:r>
    <w:r w:rsidRPr="00E2458D">
      <w:fldChar w:fldCharType="begin" w:fldLock="1"/>
    </w:r>
    <w:r w:rsidRPr="00E2458D">
      <w:instrText xml:space="preserve"> DOCPROPERTY</w:instrText>
    </w:r>
    <w:r w:rsidRPr="00E2458D">
      <w:rPr>
        <w:sz w:val="18"/>
      </w:rPr>
      <w:instrText xml:space="preserve"> "Motionsnummer" *\charformat </w:instrText>
    </w:r>
    <w:r w:rsidRPr="00E2458D">
      <w:fldChar w:fldCharType="separate"/>
    </w:r>
    <w:r w:rsidRPr="00E2458D">
      <w:t>Fi243</w:t>
    </w:r>
    <w:r w:rsidRPr="00E2458D">
      <w:fldChar w:fldCharType="end"/>
    </w:r>
    <w:r w:rsidRPr="00E2458D">
      <w:br/>
    </w:r>
    <w:r w:rsidRPr="00E2458D">
      <w:fldChar w:fldCharType="begin" w:fldLock="1"/>
    </w:r>
    <w:r w:rsidRPr="00E2458D">
      <w:instrText xml:space="preserve"> DOCPROPERTY</w:instrText>
    </w:r>
    <w:r w:rsidRPr="00E2458D">
      <w:rPr>
        <w:sz w:val="18"/>
      </w:rPr>
      <w:instrText xml:space="preserve"> "Samling" *\charformat </w:instrText>
    </w:r>
    <w:r w:rsidRPr="00E2458D">
      <w:fldChar w:fldCharType="end"/>
    </w:r>
    <w:r w:rsidRPr="00E2458D">
      <w:tab/>
      <w:t xml:space="preserve">pnr: </w:t>
    </w:r>
    <w:r w:rsidRPr="00E2458D">
      <w:fldChar w:fldCharType="begin" w:fldLock="1"/>
    </w:r>
    <w:r w:rsidRPr="00E2458D">
      <w:instrText xml:space="preserve"> DOCPROPERTY</w:instrText>
    </w:r>
    <w:r w:rsidRPr="00E2458D">
      <w:rPr>
        <w:sz w:val="18"/>
      </w:rPr>
      <w:instrText xml:space="preserve"> "Partinummer" *\charformat </w:instrText>
    </w:r>
    <w:r w:rsidRPr="00E2458D">
      <w:fldChar w:fldCharType="separate"/>
    </w:r>
    <w:r w:rsidRPr="00E2458D">
      <w:t>mp415</w:t>
    </w:r>
    <w:r w:rsidRPr="00E2458D">
      <w:fldChar w:fldCharType="end"/>
    </w:r>
  </w:p>
  <w:p w:rsidR="0025144E" w:rsidRPr="00E2458D" w:rsidRDefault="0025144E">
    <w:pPr>
      <w:pStyle w:val="FSHRub1"/>
    </w:pPr>
    <w:r w:rsidRPr="00E2458D">
      <w:t>Motion till riksdagen</w:t>
    </w:r>
    <w:r w:rsidRPr="00E2458D">
      <w:br/>
    </w:r>
    <w:r w:rsidRPr="00E2458D">
      <w:fldChar w:fldCharType="begin" w:fldLock="1"/>
    </w:r>
    <w:r w:rsidRPr="00E2458D">
      <w:instrText xml:space="preserve"> DOCPROPERTY "YearUser" *\charformat </w:instrText>
    </w:r>
    <w:r w:rsidRPr="00E2458D">
      <w:fldChar w:fldCharType="separate"/>
    </w:r>
    <w:r w:rsidRPr="00E2458D">
      <w:t>2006/07</w:t>
    </w:r>
    <w:r w:rsidRPr="00E2458D">
      <w:fldChar w:fldCharType="end"/>
    </w:r>
    <w:r w:rsidRPr="00E2458D">
      <w:t>:</w:t>
    </w:r>
    <w:r w:rsidRPr="00E2458D">
      <w:fldChar w:fldCharType="begin" w:fldLock="1"/>
    </w:r>
    <w:r w:rsidRPr="00E2458D">
      <w:instrText xml:space="preserve"> DOCPROPERTY "Motionsnummer" *\charformat </w:instrText>
    </w:r>
    <w:r w:rsidRPr="00E2458D">
      <w:fldChar w:fldCharType="separate"/>
    </w:r>
    <w:r w:rsidRPr="00E2458D">
      <w:t>Fi243</w:t>
    </w:r>
    <w:r w:rsidRPr="00E2458D">
      <w:fldChar w:fldCharType="end"/>
    </w:r>
  </w:p>
  <w:p w:rsidR="0025144E" w:rsidRPr="00E2458D" w:rsidRDefault="0025144E">
    <w:pPr>
      <w:pStyle w:val="FSHNormalS5"/>
    </w:pPr>
    <w:r w:rsidRPr="00E2458D">
      <w:fldChar w:fldCharType="begin" w:fldLock="1"/>
    </w:r>
    <w:r w:rsidRPr="00E2458D">
      <w:instrText xml:space="preserve"> DOCPROPERTY "MotionarText" *\charformat </w:instrText>
    </w:r>
    <w:r w:rsidRPr="00E2458D">
      <w:fldChar w:fldCharType="separate"/>
    </w:r>
    <w:r w:rsidRPr="00E2458D">
      <w:t>av Max  Andersson m.fl. (mp)</w:t>
    </w:r>
    <w:r w:rsidRPr="00E2458D">
      <w:fldChar w:fldCharType="end"/>
    </w:r>
    <w:r w:rsidRPr="00E2458D">
      <w:br/>
    </w:r>
    <w:r w:rsidRPr="00E2458D">
      <w:fldChar w:fldCharType="begin" w:fldLock="1"/>
    </w:r>
    <w:r w:rsidRPr="00E2458D">
      <w:instrText xml:space="preserve"> DOCPROPERTY "SvarFrasKort" *\charformat </w:instrText>
    </w:r>
    <w:r w:rsidRPr="00E2458D">
      <w:fldChar w:fldCharType="end"/>
    </w:r>
  </w:p>
  <w:p w:rsidR="0025144E" w:rsidRPr="00E2458D" w:rsidRDefault="0025144E">
    <w:pPr>
      <w:pStyle w:val="FSHTitel"/>
    </w:pPr>
    <w:r w:rsidRPr="00E2458D">
      <w:fldChar w:fldCharType="begin" w:fldLock="1"/>
    </w:r>
    <w:r w:rsidRPr="00E2458D">
      <w:instrText xml:space="preserve"> DOCPROPERTY</w:instrText>
    </w:r>
    <w:r w:rsidRPr="00E2458D">
      <w:rPr>
        <w:sz w:val="18"/>
      </w:rPr>
      <w:instrText xml:space="preserve"> "RubrikSvar" *\charformat </w:instrText>
    </w:r>
    <w:r w:rsidRPr="00E2458D">
      <w:fldChar w:fldCharType="separate"/>
    </w:r>
    <w:r w:rsidRPr="00E2458D">
      <w:t>Lågstrålande mobiltelefoner</w:t>
    </w:r>
    <w:r w:rsidRPr="00E2458D">
      <w:fldChar w:fldCharType="end"/>
    </w:r>
  </w:p>
  <w:p w:rsidR="0025144E" w:rsidRPr="00E2458D" w:rsidRDefault="0025144E">
    <w:pPr>
      <w:pStyle w:val="Normal00"/>
    </w:pPr>
  </w:p>
  <w:p w:rsidR="009D234A" w:rsidRPr="00E2458D" w:rsidRDefault="009D23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643708">
    <w:abstractNumId w:val="13"/>
  </w:num>
  <w:num w:numId="2" w16cid:durableId="589314852">
    <w:abstractNumId w:val="10"/>
  </w:num>
  <w:num w:numId="3" w16cid:durableId="137649746">
    <w:abstractNumId w:val="11"/>
  </w:num>
  <w:num w:numId="4" w16cid:durableId="800922800">
    <w:abstractNumId w:val="12"/>
  </w:num>
  <w:num w:numId="5" w16cid:durableId="1041781131">
    <w:abstractNumId w:val="8"/>
  </w:num>
  <w:num w:numId="6" w16cid:durableId="68624420">
    <w:abstractNumId w:val="3"/>
  </w:num>
  <w:num w:numId="7" w16cid:durableId="847597889">
    <w:abstractNumId w:val="2"/>
  </w:num>
  <w:num w:numId="8" w16cid:durableId="7368052">
    <w:abstractNumId w:val="1"/>
  </w:num>
  <w:num w:numId="9" w16cid:durableId="1562909674">
    <w:abstractNumId w:val="0"/>
  </w:num>
  <w:num w:numId="10" w16cid:durableId="349457202">
    <w:abstractNumId w:val="9"/>
  </w:num>
  <w:num w:numId="11" w16cid:durableId="31612302">
    <w:abstractNumId w:val="7"/>
  </w:num>
  <w:num w:numId="12" w16cid:durableId="1673407184">
    <w:abstractNumId w:val="6"/>
  </w:num>
  <w:num w:numId="13" w16cid:durableId="742339819">
    <w:abstractNumId w:val="5"/>
  </w:num>
  <w:num w:numId="14" w16cid:durableId="1595018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891F8238-7272-4195-A81B-8E357071C4D2},{0F87DCE8-E845-4A82-8576-72C9B4F36723},{7CC9A58C-3141-48A3-86B8-8EA19B911E01}"/>
  </w:docVars>
  <w:rsids>
    <w:rsidRoot w:val="00E2458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144E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7547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3253"/>
    <w:rsid w:val="006B6262"/>
    <w:rsid w:val="006E1A11"/>
    <w:rsid w:val="00727C6F"/>
    <w:rsid w:val="00740D6D"/>
    <w:rsid w:val="00743F76"/>
    <w:rsid w:val="00770030"/>
    <w:rsid w:val="00774959"/>
    <w:rsid w:val="00782021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234A"/>
    <w:rsid w:val="00A053C6"/>
    <w:rsid w:val="00A055B3"/>
    <w:rsid w:val="00A15D71"/>
    <w:rsid w:val="00A21BC5"/>
    <w:rsid w:val="00A6202D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1D18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458D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C518C1-908A-4462-A896-42DCC12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8202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8202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8202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8202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8202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8202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8202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8202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82021"/>
    <w:pPr>
      <w:outlineLvl w:val="7"/>
    </w:pPr>
  </w:style>
  <w:style w:type="paragraph" w:styleId="Rubrik9">
    <w:name w:val="heading 9"/>
    <w:basedOn w:val="Rubrik8"/>
    <w:next w:val="Normal"/>
    <w:qFormat/>
    <w:rsid w:val="0078202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8202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8202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82021"/>
    <w:pPr>
      <w:spacing w:before="0"/>
      <w:ind w:firstLine="227"/>
    </w:pPr>
  </w:style>
  <w:style w:type="paragraph" w:customStyle="1" w:styleId="FSHNormal">
    <w:name w:val="FSH_Normal"/>
    <w:semiHidden/>
    <w:rsid w:val="0078202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8202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8202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8202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8202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8202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8202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82021"/>
    <w:pPr>
      <w:spacing w:after="250"/>
    </w:pPr>
  </w:style>
  <w:style w:type="paragraph" w:customStyle="1" w:styleId="Autokorrigering">
    <w:name w:val="Autokorrigering"/>
    <w:rsid w:val="0078202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8202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8202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8202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8202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8202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8202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8202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82021"/>
    <w:pPr>
      <w:ind w:firstLine="170"/>
    </w:pPr>
  </w:style>
  <w:style w:type="paragraph" w:customStyle="1" w:styleId="NormalA4fot">
    <w:name w:val="Normal_A4fot"/>
    <w:basedOn w:val="Normal"/>
    <w:semiHidden/>
    <w:rsid w:val="0078202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8202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8202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8202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8202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8202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8202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8202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82021"/>
  </w:style>
  <w:style w:type="paragraph" w:customStyle="1" w:styleId="RubrikInnehllsf">
    <w:name w:val="RubrikInnehållsf"/>
    <w:basedOn w:val="RubrikSammanf"/>
    <w:next w:val="Normal"/>
    <w:rsid w:val="00782021"/>
  </w:style>
  <w:style w:type="paragraph" w:customStyle="1" w:styleId="Tabellochbildrubrik">
    <w:name w:val="Tabell och bildrubrik"/>
    <w:basedOn w:val="Normal"/>
    <w:next w:val="Normal"/>
    <w:rsid w:val="0078202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8202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8202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8202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8202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8202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82021"/>
    <w:pPr>
      <w:ind w:left="284"/>
    </w:pPr>
  </w:style>
  <w:style w:type="paragraph" w:styleId="Innehll3">
    <w:name w:val="toc 3"/>
    <w:basedOn w:val="Innehll2"/>
    <w:next w:val="Innehll4"/>
    <w:semiHidden/>
    <w:rsid w:val="00782021"/>
    <w:pPr>
      <w:ind w:left="567"/>
    </w:pPr>
  </w:style>
  <w:style w:type="paragraph" w:styleId="Innehll4">
    <w:name w:val="toc 4"/>
    <w:basedOn w:val="Innehll3"/>
    <w:next w:val="Normal"/>
    <w:semiHidden/>
    <w:rsid w:val="0078202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8202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82021"/>
  </w:style>
  <w:style w:type="character" w:styleId="Hyperlnk">
    <w:name w:val="Hyperlink"/>
    <w:basedOn w:val="Standardstycketeckensnitt"/>
    <w:semiHidden/>
    <w:rsid w:val="00782021"/>
    <w:rPr>
      <w:color w:val="0000FF"/>
      <w:u w:val="single"/>
    </w:rPr>
  </w:style>
  <w:style w:type="paragraph" w:styleId="Indragetstycke">
    <w:name w:val="Block Text"/>
    <w:basedOn w:val="Normal"/>
    <w:semiHidden/>
    <w:rsid w:val="0078202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82021"/>
  </w:style>
  <w:style w:type="paragraph" w:styleId="Lista">
    <w:name w:val="List"/>
    <w:basedOn w:val="Normal"/>
    <w:semiHidden/>
    <w:rsid w:val="00782021"/>
    <w:pPr>
      <w:ind w:left="283" w:hanging="283"/>
    </w:pPr>
  </w:style>
  <w:style w:type="paragraph" w:styleId="Normalwebb">
    <w:name w:val="Normal (Web)"/>
    <w:basedOn w:val="Normal"/>
    <w:semiHidden/>
    <w:rsid w:val="00782021"/>
    <w:rPr>
      <w:szCs w:val="24"/>
    </w:rPr>
  </w:style>
  <w:style w:type="paragraph" w:styleId="Numreradlista">
    <w:name w:val="List Number"/>
    <w:basedOn w:val="Normal"/>
    <w:semiHidden/>
    <w:rsid w:val="00782021"/>
    <w:pPr>
      <w:numPr>
        <w:numId w:val="5"/>
      </w:numPr>
    </w:pPr>
  </w:style>
  <w:style w:type="paragraph" w:styleId="Punktlista">
    <w:name w:val="List Bullet"/>
    <w:basedOn w:val="Normal"/>
    <w:semiHidden/>
    <w:rsid w:val="0078202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82021"/>
  </w:style>
  <w:style w:type="character" w:styleId="Sidnummer">
    <w:name w:val="page number"/>
    <w:basedOn w:val="Standardstycketeckensnitt"/>
    <w:semiHidden/>
    <w:rsid w:val="00782021"/>
  </w:style>
  <w:style w:type="paragraph" w:styleId="Signatur">
    <w:name w:val="Signature"/>
    <w:basedOn w:val="Normal"/>
    <w:semiHidden/>
    <w:rsid w:val="00782021"/>
    <w:pPr>
      <w:ind w:left="4252"/>
    </w:pPr>
  </w:style>
  <w:style w:type="paragraph" w:styleId="Underrubrik">
    <w:name w:val="Subtitle"/>
    <w:basedOn w:val="Normal"/>
    <w:qFormat/>
    <w:rsid w:val="0078202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2143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mp415</vt:lpstr>
    </vt:vector>
  </TitlesOfParts>
  <Company>Riksdagen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mp415</dc:title>
  <dc:subject>mp415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2025-12-16T23:50:00Z</dcterms:created>
  <dcterms:modified xsi:type="dcterms:W3CDTF">2025-12-16T23:50:00Z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Lågstrålande mobiltelefoner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Lågstrålande mobiltelefoner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mp415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Max  Andersson m.fl. (mp)</vt:lpwstr>
  </property>
  <property fmtid="{D5CDD505-2E9C-101B-9397-08002B2CF9AE}" pid="26" name="MotionarLista">
    <vt:lpwstr>Andersson, Max  (mp)\Pertoft, Mats (mp)\Bolund, Per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Max Andersson (mp), Mats Pertoft (mp), Per Bolund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20062007000001090112000004150069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20062007000001090112000004150069</vt:lpwstr>
  </property>
  <property fmtid="{D5CDD505-2E9C-101B-9397-08002B2CF9AE}" pid="50" name="nummer">
    <vt:lpwstr>243</vt:lpwstr>
  </property>
  <property fmtid="{D5CDD505-2E9C-101B-9397-08002B2CF9AE}" pid="51" name="utskottsbeteckning">
    <vt:lpwstr>Fi</vt:lpwstr>
  </property>
  <property fmtid="{D5CDD505-2E9C-101B-9397-08002B2CF9AE}" pid="52" name="GlobalUID">
    <vt:lpwstr>{6948FD7E-AA24-4A6C-AE1F-36B1DC62223F}</vt:lpwstr>
  </property>
  <property fmtid="{D5CDD505-2E9C-101B-9397-08002B2CF9AE}" pid="53" name="Överföringar">
    <vt:i4>0</vt:i4>
  </property>
  <property fmtid="{D5CDD505-2E9C-101B-9397-08002B2CF9AE}" pid="54" name="Checksum">
    <vt:lpwstr>*1009753207796*</vt:lpwstr>
  </property>
  <property fmtid="{D5CDD505-2E9C-101B-9397-08002B2CF9AE}" pid="55" name="urixOrigin">
    <vt:lpwstr>070221 17:57:44.896</vt:lpwstr>
  </property>
  <property fmtid="{D5CDD505-2E9C-101B-9397-08002B2CF9AE}" pid="56" name="skuggnummer">
    <vt:lpwstr>1395</vt:lpwstr>
  </property>
  <property fmtid="{D5CDD505-2E9C-101B-9397-08002B2CF9AE}" pid="57" name="urixVersion">
    <vt:lpwstr>3.1.4.0</vt:lpwstr>
  </property>
  <property fmtid="{D5CDD505-2E9C-101B-9397-08002B2CF9AE}" pid="58" name="urixGuid">
    <vt:lpwstr>{07CCFE32-FCCF-4E58-9AA5-E5679FA7A8B2}</vt:lpwstr>
  </property>
</Properties>
</file>