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76ACE247AA4D048B4D68BCE8454536"/>
        </w:placeholder>
        <w:text/>
      </w:sdtPr>
      <w:sdtEndPr/>
      <w:sdtContent>
        <w:p w:rsidRPr="009B062B" w:rsidR="00AF30DD" w:rsidP="00B274C9" w:rsidRDefault="00AF30DD" w14:paraId="154DA1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83050b-d7d6-4fb5-abe5-aa6ba884760b"/>
        <w:id w:val="-1359353042"/>
        <w:lock w:val="sdtLocked"/>
      </w:sdtPr>
      <w:sdtEndPr/>
      <w:sdtContent>
        <w:p w:rsidR="00081CE4" w:rsidRDefault="00AD5B90" w14:paraId="5E292C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hastighetsbestämmelserna för A-traktorer och mopedbilar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A687FABD4E45BC94A5A173351DB676"/>
        </w:placeholder>
        <w:text/>
      </w:sdtPr>
      <w:sdtEndPr/>
      <w:sdtContent>
        <w:p w:rsidRPr="009B062B" w:rsidR="006D79C9" w:rsidP="00333E95" w:rsidRDefault="006D79C9" w14:paraId="6CA0A320" w14:textId="77777777">
          <w:pPr>
            <w:pStyle w:val="Rubrik1"/>
          </w:pPr>
          <w:r>
            <w:t>Motivering</w:t>
          </w:r>
        </w:p>
      </w:sdtContent>
    </w:sdt>
    <w:p w:rsidR="0029687E" w:rsidP="0029687E" w:rsidRDefault="0029687E" w14:paraId="699EEFA5" w14:textId="5DC86AEA">
      <w:pPr>
        <w:pStyle w:val="Normalutanindragellerluft"/>
      </w:pPr>
      <w:r>
        <w:t>De senaste åren har A-traktorer och mopedbilar ökat i popularitet och det har blivit en stor hobby och livsstil för många ungdomar. Det ger också många ungdomar en möjlig</w:t>
      </w:r>
      <w:r w:rsidR="00BD17F8">
        <w:softHyphen/>
      </w:r>
      <w:bookmarkStart w:name="_GoBack" w:id="1"/>
      <w:bookmarkEnd w:id="1"/>
      <w:r>
        <w:t>het att lättare ta sig till aktiviteter</w:t>
      </w:r>
      <w:r w:rsidR="0099109F">
        <w:t xml:space="preserve"> och</w:t>
      </w:r>
      <w:r>
        <w:t xml:space="preserve"> träffa kompisar och bor man där kollektivtrafiken inte finns att tillgå så är det en frihetskänsla att slippa be om skjuts av bland annat föräldrarna.</w:t>
      </w:r>
    </w:p>
    <w:p w:rsidRPr="00BC26EC" w:rsidR="0029687E" w:rsidP="00BC26EC" w:rsidRDefault="0029687E" w14:paraId="115C71DF" w14:textId="1F17E02E">
      <w:r w:rsidRPr="00BC26EC">
        <w:t>Oavsett om du har en A-traktor eller en mopedbil måste man vara 15 år fyllda och ha ett AM-</w:t>
      </w:r>
      <w:r w:rsidRPr="00BC26EC" w:rsidR="00695D83">
        <w:t>körkort (</w:t>
      </w:r>
      <w:r w:rsidRPr="00BC26EC">
        <w:t>eller annan behörighet).</w:t>
      </w:r>
    </w:p>
    <w:p w:rsidRPr="00BC26EC" w:rsidR="0029687E" w:rsidP="00BC26EC" w:rsidRDefault="0029687E" w14:paraId="22894531" w14:textId="0D370E82">
      <w:r w:rsidRPr="00BC26EC">
        <w:t>Men när det gäller hastigheten gäller det olika</w:t>
      </w:r>
      <w:r w:rsidR="0099109F">
        <w:t>.</w:t>
      </w:r>
      <w:r w:rsidRPr="00BC26EC">
        <w:t xml:space="preserve"> A</w:t>
      </w:r>
      <w:r w:rsidR="0099109F">
        <w:noBreakHyphen/>
      </w:r>
      <w:r w:rsidRPr="00BC26EC">
        <w:t>traktorer som är mer som en ombyggd bil får köra i en hastighet av max 30</w:t>
      </w:r>
      <w:r w:rsidR="0099109F">
        <w:t> </w:t>
      </w:r>
      <w:r w:rsidRPr="00BC26EC">
        <w:t>km/h och en mopedbil får köra i max 45</w:t>
      </w:r>
      <w:r w:rsidR="0099109F">
        <w:t> </w:t>
      </w:r>
      <w:r w:rsidRPr="00BC26EC">
        <w:t>km/h trots att den inte är uppbyggd på samma säkra sätt som en bil.</w:t>
      </w:r>
    </w:p>
    <w:p w:rsidRPr="00BC26EC" w:rsidR="0029687E" w:rsidP="00BC26EC" w:rsidRDefault="0029687E" w14:paraId="07301FBA" w14:textId="476C0367">
      <w:r w:rsidRPr="00BC26EC">
        <w:t>Att få köra en mopedbil fortare som inte är uppbygg</w:t>
      </w:r>
      <w:r w:rsidR="0099109F">
        <w:t>d</w:t>
      </w:r>
      <w:r w:rsidRPr="00BC26EC">
        <w:t xml:space="preserve"> på samma säkra sätt som en bil, än en A</w:t>
      </w:r>
      <w:r w:rsidR="0099109F">
        <w:noBreakHyphen/>
      </w:r>
      <w:r w:rsidRPr="00BC26EC">
        <w:t>traktor som ofta är en ombyggd bil och som får köra saktare, än ett mindre säkrare fordon</w:t>
      </w:r>
      <w:r w:rsidR="0099109F">
        <w:t xml:space="preserve"> – d</w:t>
      </w:r>
      <w:r w:rsidRPr="00BC26EC">
        <w:t>etta bör man se över, för att förhindra olyckor men också irritation i trafiken, men också ta hänsyn till att det är ungdomar som ofta använder dessa fordon.</w:t>
      </w:r>
    </w:p>
    <w:p w:rsidRPr="00BC26EC" w:rsidR="0029687E" w:rsidP="00BC26EC" w:rsidRDefault="00695D83" w14:paraId="5C3DDB84" w14:textId="008BFC6F">
      <w:r w:rsidRPr="00BC26EC">
        <w:t>Reg</w:t>
      </w:r>
      <w:r w:rsidR="00BC26EC">
        <w:t>e</w:t>
      </w:r>
      <w:r w:rsidRPr="00BC26EC">
        <w:t>ringen</w:t>
      </w:r>
      <w:r w:rsidRPr="00BC26EC" w:rsidR="0029687E">
        <w:t xml:space="preserve"> bör se över hastighetsbestämmelserna för A</w:t>
      </w:r>
      <w:r w:rsidR="0099109F">
        <w:noBreakHyphen/>
      </w:r>
      <w:r w:rsidRPr="00BC26EC" w:rsidR="0029687E">
        <w:t>traktorer och mopedbilar</w:t>
      </w:r>
      <w:r w:rsidR="0099109F">
        <w:t>.</w:t>
      </w:r>
      <w:r w:rsidRPr="00BC26EC" w:rsidR="0029687E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5CDB7C68258948B5B987290B32F199D7"/>
        </w:placeholder>
      </w:sdtPr>
      <w:sdtEndPr/>
      <w:sdtContent>
        <w:p w:rsidR="00B274C9" w:rsidP="00F81CE6" w:rsidRDefault="00B274C9" w14:paraId="4C1B3297" w14:textId="77777777"/>
        <w:p w:rsidRPr="008E0FE2" w:rsidR="004801AC" w:rsidP="00F81CE6" w:rsidRDefault="00D46A86" w14:paraId="4A70AA5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36FB" w14:paraId="3F828B8B" w14:textId="77777777">
        <w:trPr>
          <w:cantSplit/>
        </w:trPr>
        <w:tc>
          <w:tcPr>
            <w:tcW w:w="50" w:type="pct"/>
            <w:vAlign w:val="bottom"/>
          </w:tcPr>
          <w:p w:rsidR="007536FB" w:rsidRDefault="0099109F" w14:paraId="00E09C2E" w14:textId="77777777"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 w:rsidR="007536FB" w:rsidRDefault="0099109F" w14:paraId="43D43859" w14:textId="77777777">
            <w:pPr>
              <w:pStyle w:val="Underskrifter"/>
            </w:pPr>
            <w:r>
              <w:t>Paula Holmqvist (S)</w:t>
            </w:r>
          </w:p>
        </w:tc>
      </w:tr>
    </w:tbl>
    <w:p w:rsidR="00BA1C78" w:rsidRDefault="00BA1C78" w14:paraId="48ED7AB1" w14:textId="77777777"/>
    <w:sectPr w:rsidR="00BA1C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69E66" w14:textId="77777777" w:rsidR="00BD1CA2" w:rsidRDefault="00BD1CA2" w:rsidP="000C1CAD">
      <w:pPr>
        <w:spacing w:line="240" w:lineRule="auto"/>
      </w:pPr>
      <w:r>
        <w:separator/>
      </w:r>
    </w:p>
  </w:endnote>
  <w:endnote w:type="continuationSeparator" w:id="0">
    <w:p w14:paraId="751464C9" w14:textId="77777777" w:rsidR="00BD1CA2" w:rsidRDefault="00BD1C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D5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84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F7B79" w14:textId="77777777" w:rsidR="00262EA3" w:rsidRPr="00F81CE6" w:rsidRDefault="00262EA3" w:rsidP="00F81C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29BB4" w14:textId="77777777" w:rsidR="00BD1CA2" w:rsidRDefault="00BD1CA2" w:rsidP="000C1CAD">
      <w:pPr>
        <w:spacing w:line="240" w:lineRule="auto"/>
      </w:pPr>
      <w:r>
        <w:separator/>
      </w:r>
    </w:p>
  </w:footnote>
  <w:footnote w:type="continuationSeparator" w:id="0">
    <w:p w14:paraId="6F8D84B6" w14:textId="77777777" w:rsidR="00BD1CA2" w:rsidRDefault="00BD1C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C2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080B1F" wp14:editId="329F6C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A345" w14:textId="77777777" w:rsidR="00262EA3" w:rsidRDefault="00D46A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0D81D8B1724F07925C388CE2BF814B"/>
                              </w:placeholder>
                              <w:text/>
                            </w:sdtPr>
                            <w:sdtEndPr/>
                            <w:sdtContent>
                              <w:r w:rsidR="0029687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85848D181D4D32B424A8DC75305F6F"/>
                              </w:placeholder>
                              <w:text/>
                            </w:sdtPr>
                            <w:sdtEndPr/>
                            <w:sdtContent>
                              <w:r w:rsidR="0029687E">
                                <w:t>1255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080B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60A345" w14:textId="77777777" w:rsidR="00262EA3" w:rsidRDefault="00D46A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0D81D8B1724F07925C388CE2BF814B"/>
                        </w:placeholder>
                        <w:text/>
                      </w:sdtPr>
                      <w:sdtEndPr/>
                      <w:sdtContent>
                        <w:r w:rsidR="0029687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85848D181D4D32B424A8DC75305F6F"/>
                        </w:placeholder>
                        <w:text/>
                      </w:sdtPr>
                      <w:sdtEndPr/>
                      <w:sdtContent>
                        <w:r w:rsidR="0029687E">
                          <w:t>1255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D666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F071" w14:textId="77777777" w:rsidR="00262EA3" w:rsidRDefault="00262EA3" w:rsidP="008563AC">
    <w:pPr>
      <w:jc w:val="right"/>
    </w:pPr>
  </w:p>
  <w:p w14:paraId="5B64DF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956B" w14:textId="77777777" w:rsidR="00262EA3" w:rsidRDefault="00D46A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1D7AFE" wp14:editId="6B0434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F7DAA7" w14:textId="77777777" w:rsidR="00262EA3" w:rsidRDefault="00D46A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77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687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687E">
          <w:t>1255</w:t>
        </w:r>
      </w:sdtContent>
    </w:sdt>
  </w:p>
  <w:p w14:paraId="308BF5A9" w14:textId="77777777" w:rsidR="00262EA3" w:rsidRPr="008227B3" w:rsidRDefault="00D46A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5C28B1" w14:textId="77777777" w:rsidR="00262EA3" w:rsidRPr="008227B3" w:rsidRDefault="00D46A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779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779B">
          <w:t>:1309</w:t>
        </w:r>
      </w:sdtContent>
    </w:sdt>
  </w:p>
  <w:p w14:paraId="5E91CF0A" w14:textId="77777777" w:rsidR="00262EA3" w:rsidRDefault="00D46A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779B">
          <w:t>av Ann-Christin Ahlberg och Paula Holmqvist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C08A14" w14:textId="77777777" w:rsidR="00262EA3" w:rsidRDefault="0029687E" w:rsidP="00283E0F">
        <w:pPr>
          <w:pStyle w:val="FSHRub2"/>
        </w:pPr>
        <w:r>
          <w:t>A-traktorer och mopedbilar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DD3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968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CE4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87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79B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D83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6FB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09F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EC8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B9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4C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C78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6E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7F8"/>
    <w:rsid w:val="00BD1CA2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A86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B4F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D47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4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E6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6D281"/>
  <w15:chartTrackingRefBased/>
  <w15:docId w15:val="{7D83C4C2-670D-4E42-AEE1-E6AB426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76ACE247AA4D048B4D68BCE8454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DC25-03D3-437C-993F-68CA7EB74545}"/>
      </w:docPartPr>
      <w:docPartBody>
        <w:p w:rsidR="00A91C92" w:rsidRDefault="00900AF4">
          <w:pPr>
            <w:pStyle w:val="F476ACE247AA4D048B4D68BCE84545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A687FABD4E45BC94A5A173351DB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A755E-399D-444D-85A3-23A1A01A9200}"/>
      </w:docPartPr>
      <w:docPartBody>
        <w:p w:rsidR="00A91C92" w:rsidRDefault="00900AF4">
          <w:pPr>
            <w:pStyle w:val="C4A687FABD4E45BC94A5A173351DB6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0D81D8B1724F07925C388CE2BF8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4090D-E952-4FF7-B968-EA3C89150843}"/>
      </w:docPartPr>
      <w:docPartBody>
        <w:p w:rsidR="00A91C92" w:rsidRDefault="00900AF4">
          <w:pPr>
            <w:pStyle w:val="110D81D8B1724F07925C388CE2BF81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5848D181D4D32B424A8DC75305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A4A7B-FA06-4620-84FC-7C8525B80F72}"/>
      </w:docPartPr>
      <w:docPartBody>
        <w:p w:rsidR="00A91C92" w:rsidRDefault="00900AF4">
          <w:pPr>
            <w:pStyle w:val="C985848D181D4D32B424A8DC75305F6F"/>
          </w:pPr>
          <w:r>
            <w:t xml:space="preserve"> </w:t>
          </w:r>
        </w:p>
      </w:docPartBody>
    </w:docPart>
    <w:docPart>
      <w:docPartPr>
        <w:name w:val="5CDB7C68258948B5B987290B32F19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ACDE4-CC5E-4FB9-AC5F-749D4A26702A}"/>
      </w:docPartPr>
      <w:docPartBody>
        <w:p w:rsidR="00E2690C" w:rsidRDefault="00E269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4"/>
    <w:rsid w:val="00250570"/>
    <w:rsid w:val="00900AF4"/>
    <w:rsid w:val="00A91C92"/>
    <w:rsid w:val="00CD0159"/>
    <w:rsid w:val="00E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76ACE247AA4D048B4D68BCE8454536">
    <w:name w:val="F476ACE247AA4D048B4D68BCE8454536"/>
  </w:style>
  <w:style w:type="paragraph" w:customStyle="1" w:styleId="764F380778334144A7F84AA806CEFEB3">
    <w:name w:val="764F380778334144A7F84AA806CEFE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A959214C0A42F38E147AA14AE5D74B">
    <w:name w:val="14A959214C0A42F38E147AA14AE5D74B"/>
  </w:style>
  <w:style w:type="paragraph" w:customStyle="1" w:styleId="C4A687FABD4E45BC94A5A173351DB676">
    <w:name w:val="C4A687FABD4E45BC94A5A173351DB676"/>
  </w:style>
  <w:style w:type="paragraph" w:customStyle="1" w:styleId="79EDEC171456473BBF4A76DEF351FBEF">
    <w:name w:val="79EDEC171456473BBF4A76DEF351FBEF"/>
  </w:style>
  <w:style w:type="paragraph" w:customStyle="1" w:styleId="F24B83B167D04F78A800F218BBB37FA6">
    <w:name w:val="F24B83B167D04F78A800F218BBB37FA6"/>
  </w:style>
  <w:style w:type="paragraph" w:customStyle="1" w:styleId="110D81D8B1724F07925C388CE2BF814B">
    <w:name w:val="110D81D8B1724F07925C388CE2BF814B"/>
  </w:style>
  <w:style w:type="paragraph" w:customStyle="1" w:styleId="C985848D181D4D32B424A8DC75305F6F">
    <w:name w:val="C985848D181D4D32B424A8DC75305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22BD3-2CD6-4089-AACD-6D95DAA07159}"/>
</file>

<file path=customXml/itemProps2.xml><?xml version="1.0" encoding="utf-8"?>
<ds:datastoreItem xmlns:ds="http://schemas.openxmlformats.org/officeDocument/2006/customXml" ds:itemID="{D5944043-B413-4F8F-A7E2-5A87DE887C3D}"/>
</file>

<file path=customXml/itemProps3.xml><?xml version="1.0" encoding="utf-8"?>
<ds:datastoreItem xmlns:ds="http://schemas.openxmlformats.org/officeDocument/2006/customXml" ds:itemID="{56474F85-A777-4237-AFAC-78B3B7408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1181</Characters>
  <Application>Microsoft Office Word</Application>
  <DocSecurity>0</DocSecurity>
  <Lines>25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S1255 A traktorer och mopedbilar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