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0323" w:rsidRPr="009F0323" w:rsidRDefault="009F0323">
      <w:pPr>
        <w:pStyle w:val="Hemstlrubrik"/>
      </w:pPr>
      <w:r w:rsidRPr="009F0323">
        <w:t>Förslag till riksdagsbeslut</w:t>
      </w:r>
    </w:p>
    <w:p w:rsidR="009F0323" w:rsidRPr="009F0323" w:rsidRDefault="009F0323">
      <w:pPr>
        <w:pStyle w:val="Hemstlatt"/>
        <w:ind w:left="0"/>
      </w:pPr>
      <w:r w:rsidRPr="009F0323">
        <w:t>Riksdagen tillkännager för regeringen som sin mening vad som anförs i motionen om att etablera gränsöverskridande pants</w:t>
      </w:r>
      <w:r w:rsidRPr="009F0323">
        <w:t>y</w:t>
      </w:r>
      <w:r w:rsidRPr="009F0323">
        <w:t>stem.</w:t>
      </w:r>
    </w:p>
    <w:p w:rsidR="009F0323" w:rsidRPr="009F0323" w:rsidRDefault="009F0323">
      <w:pPr>
        <w:pStyle w:val="Rubrik1"/>
      </w:pPr>
      <w:r w:rsidRPr="009F0323">
        <w:t>Motivering</w:t>
      </w:r>
    </w:p>
    <w:p w:rsidR="009F0323" w:rsidRPr="009F0323" w:rsidRDefault="009F0323">
      <w:r w:rsidRPr="009F0323">
        <w:t>Även om olika former av pantsystem framförallt för glasflaskor funnits i Sverige sedan slutet av 1800-talet dröjde det till 1982 innan den dåvarande regeringen beslöt att införa ett pantsystem för aluminiumburkar. Ett par år senare var ett fungerade pantsystem igång och över hälften av alla burkar pantades. Idag pantas enligt Returpack AB uppemot 85 procent av alla alum</w:t>
      </w:r>
      <w:r w:rsidRPr="009F0323">
        <w:t>i</w:t>
      </w:r>
      <w:r w:rsidRPr="009F0323">
        <w:t>niumburkar och PET-flaskor, vilket glädjande nog gör Sverige världsledande inom den här typen av pantåtervinning.</w:t>
      </w:r>
    </w:p>
    <w:p w:rsidR="009F0323" w:rsidRPr="009F0323" w:rsidRDefault="009F0323">
      <w:pPr>
        <w:pStyle w:val="Normaltindrag"/>
      </w:pPr>
      <w:r w:rsidRPr="009F0323">
        <w:t>Returpack AB som ägs av Sveriges Bryggerier, Livsmedelshandlare fö</w:t>
      </w:r>
      <w:r w:rsidRPr="009F0323">
        <w:t>r</w:t>
      </w:r>
      <w:r w:rsidRPr="009F0323">
        <w:t>bundet samt Svensk Dagligvaruhandel ansvarar för de svenska pantsystemen av aluminiumburkar och återvinningsbara PET-flaskor för konsumtionsfärdig dryck. Sedan 2006 ingår även övriga plastförpackningar liksom metallburkar för konsumtionsfärdig dryck i pantsystemet.</w:t>
      </w:r>
    </w:p>
    <w:p w:rsidR="009F0323" w:rsidRPr="009F0323" w:rsidRDefault="009F0323">
      <w:pPr>
        <w:pStyle w:val="Normaltindrag"/>
      </w:pPr>
      <w:r w:rsidRPr="009F0323">
        <w:t xml:space="preserve">Det förekommer en omfattande gränshandel och privatimport av dryck i aluminiumburkar och flaskor. De förstnämnda går numera att lämna i svenska pantautomater även om ingen pant kan ges till pantaren då dessa burkar kommer från andra pantsystem. </w:t>
      </w:r>
      <w:r w:rsidRPr="009F0323">
        <w:t>Detta minskar uppenbart incitamenten för konsumenten att göra sig besväret att panta dessa dryckesförpackningar, som därmed i oklar men sannolikt hög utsträckning istället slängs med övriga hushållssopor.</w:t>
      </w:r>
    </w:p>
    <w:p w:rsidR="009F0323" w:rsidRPr="009F0323" w:rsidRDefault="009F0323">
      <w:pPr>
        <w:pStyle w:val="Normaltindrag"/>
      </w:pPr>
      <w:r w:rsidRPr="009F0323">
        <w:t>Det svenska pantsystemet var till en början tämligen unikt men står num</w:t>
      </w:r>
      <w:r w:rsidRPr="009F0323">
        <w:t>e</w:t>
      </w:r>
      <w:r w:rsidRPr="009F0323">
        <w:t xml:space="preserve">ra som förebild för ett antal andra länder i Europa. Våra nordiska grannländer har likartade pantsystem och även länder som Holland och Estland har tagit efter Sverige. Det torde därför vara ett naturligt steg att ta initiativ till att </w:t>
      </w:r>
      <w:r w:rsidRPr="009F0323">
        <w:lastRenderedPageBreak/>
        <w:t>etablera gränsöverskridande pantsystem för att ytterligare öka pantåtervi</w:t>
      </w:r>
      <w:r w:rsidRPr="009F0323">
        <w:t>n</w:t>
      </w:r>
      <w:r w:rsidRPr="009F0323">
        <w:t>ningen av dryckesförpackningar. Regeringen bör se över möjligheterna 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0323">
        <w:trPr>
          <w:cantSplit/>
        </w:trPr>
        <w:tc>
          <w:tcPr>
            <w:tcW w:w="3046" w:type="dxa"/>
          </w:tcPr>
          <w:p w:rsidR="009F0323" w:rsidRPr="009F0323" w:rsidRDefault="009F0323">
            <w:pPr>
              <w:pStyle w:val="UnderskriftDatum"/>
              <w:spacing w:before="240"/>
            </w:pPr>
            <w:r w:rsidRPr="009F0323">
              <w:t>Stockholm den 6 oktober 2008</w:t>
            </w:r>
          </w:p>
        </w:tc>
        <w:tc>
          <w:tcPr>
            <w:tcW w:w="3047" w:type="dxa"/>
          </w:tcPr>
          <w:p w:rsidR="009F0323" w:rsidRPr="009F0323" w:rsidRDefault="009F0323">
            <w:pPr>
              <w:pStyle w:val="Underskrifter"/>
              <w:spacing w:before="240"/>
            </w:pPr>
          </w:p>
        </w:tc>
      </w:tr>
      <w:tr w:rsidR="00000000" w:rsidRPr="009F0323">
        <w:trPr>
          <w:cantSplit/>
        </w:trPr>
        <w:tc>
          <w:tcPr>
            <w:tcW w:w="3046" w:type="dxa"/>
          </w:tcPr>
          <w:p w:rsidR="009F0323" w:rsidRPr="009F0323" w:rsidRDefault="009F0323">
            <w:pPr>
              <w:pStyle w:val="Underskrifter"/>
            </w:pPr>
            <w:r w:rsidRPr="009F0323">
              <w:t>Lisbeth Grönfeldt Bergman (m)</w:t>
            </w:r>
          </w:p>
        </w:tc>
        <w:tc>
          <w:tcPr>
            <w:tcW w:w="3046" w:type="dxa"/>
          </w:tcPr>
          <w:p w:rsidR="009F0323" w:rsidRPr="009F0323" w:rsidRDefault="009F0323">
            <w:pPr>
              <w:pStyle w:val="Underskrifter"/>
            </w:pPr>
          </w:p>
        </w:tc>
      </w:tr>
    </w:tbl>
    <w:p w:rsidR="009F0323" w:rsidRPr="009F0323" w:rsidRDefault="009F0323">
      <w:pPr>
        <w:pStyle w:val="Normaltindrag"/>
      </w:pPr>
    </w:p>
    <w:sectPr w:rsidR="00000000" w:rsidRPr="009F03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323" w:rsidRPr="009F0323" w:rsidRDefault="009F0323">
      <w:r w:rsidRPr="009F0323">
        <w:separator/>
      </w:r>
    </w:p>
  </w:endnote>
  <w:endnote w:type="continuationSeparator" w:id="0">
    <w:p w:rsidR="009F0323" w:rsidRPr="009F0323" w:rsidRDefault="009F0323">
      <w:r w:rsidRPr="009F03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323" w:rsidRPr="009F0323" w:rsidRDefault="009F0323">
    <w:pPr>
      <w:pStyle w:val="Sidfot"/>
    </w:pPr>
    <w:r w:rsidRPr="009F03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65005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323" w:rsidRDefault="009F03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0323" w:rsidRDefault="009F03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323" w:rsidRPr="009F0323" w:rsidRDefault="009F0323">
    <w:pPr>
      <w:pStyle w:val="Sidfot"/>
    </w:pPr>
    <w:r w:rsidRPr="009F03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6038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323" w:rsidRDefault="009F03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0323" w:rsidRDefault="009F03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323" w:rsidRPr="009F0323" w:rsidRDefault="009F0323">
    <w:pPr>
      <w:pStyle w:val="Sidfot"/>
    </w:pPr>
    <w:r w:rsidRPr="009F03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763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323" w:rsidRDefault="009F03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0323" w:rsidRDefault="009F03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323" w:rsidRPr="009F0323" w:rsidRDefault="009F0323">
      <w:r w:rsidRPr="009F0323">
        <w:separator/>
      </w:r>
    </w:p>
  </w:footnote>
  <w:footnote w:type="continuationSeparator" w:id="0">
    <w:p w:rsidR="009F0323" w:rsidRPr="009F0323" w:rsidRDefault="009F0323">
      <w:r w:rsidRPr="009F03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323" w:rsidRPr="009F0323" w:rsidRDefault="009F0323">
    <w:pPr>
      <w:pStyle w:val="Sidhuvud"/>
    </w:pPr>
    <w:r w:rsidRPr="009F03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6033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323" w:rsidRDefault="009F03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0323" w:rsidRDefault="009F03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323" w:rsidRPr="009F0323" w:rsidRDefault="009F0323">
    <w:pPr>
      <w:pStyle w:val="Sidhuvud"/>
    </w:pPr>
    <w:r w:rsidRPr="009F03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7816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323" w:rsidRDefault="009F03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0323" w:rsidRDefault="009F03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323" w:rsidRPr="009F0323" w:rsidRDefault="009F0323">
    <w:pPr>
      <w:pStyle w:val="FSHNormal"/>
      <w:tabs>
        <w:tab w:val="right" w:pos="5840"/>
      </w:tabs>
    </w:pPr>
    <w:r w:rsidRPr="009F0323">
      <w:br/>
    </w:r>
    <w:r w:rsidRPr="009F0323">
      <w:fldChar w:fldCharType="begin" w:fldLock="1"/>
    </w:r>
    <w:r w:rsidRPr="009F0323">
      <w:instrText xml:space="preserve"> DOCPROPERTY</w:instrText>
    </w:r>
    <w:r w:rsidRPr="009F0323">
      <w:rPr>
        <w:sz w:val="18"/>
      </w:rPr>
      <w:instrText xml:space="preserve"> "YearUser" *\charformat </w:instrText>
    </w:r>
    <w:r w:rsidRPr="009F0323">
      <w:fldChar w:fldCharType="separate"/>
    </w:r>
    <w:r w:rsidRPr="009F0323">
      <w:t>2008/09</w:t>
    </w:r>
    <w:r w:rsidRPr="009F0323">
      <w:fldChar w:fldCharType="end"/>
    </w:r>
    <w:r w:rsidRPr="009F0323">
      <w:t xml:space="preserve"> </w:t>
    </w:r>
    <w:r w:rsidRPr="009F0323">
      <w:tab/>
      <w:t xml:space="preserve">mnr: </w:t>
    </w:r>
    <w:r w:rsidRPr="009F0323">
      <w:fldChar w:fldCharType="begin" w:fldLock="1"/>
    </w:r>
    <w:r w:rsidRPr="009F0323">
      <w:instrText xml:space="preserve"> DOCPROPERTY</w:instrText>
    </w:r>
    <w:r w:rsidRPr="009F0323">
      <w:rPr>
        <w:sz w:val="18"/>
      </w:rPr>
      <w:instrText xml:space="preserve"> "Motionsnummer" *\charformat </w:instrText>
    </w:r>
    <w:r w:rsidRPr="009F0323">
      <w:fldChar w:fldCharType="separate"/>
    </w:r>
    <w:r w:rsidRPr="009F0323">
      <w:t>MJ408</w:t>
    </w:r>
    <w:r w:rsidRPr="009F0323">
      <w:fldChar w:fldCharType="end"/>
    </w:r>
    <w:r w:rsidRPr="009F0323">
      <w:br/>
    </w:r>
    <w:r w:rsidRPr="009F0323">
      <w:fldChar w:fldCharType="begin" w:fldLock="1"/>
    </w:r>
    <w:r w:rsidRPr="009F0323">
      <w:instrText xml:space="preserve"> DOCPROPERTY</w:instrText>
    </w:r>
    <w:r w:rsidRPr="009F0323">
      <w:rPr>
        <w:sz w:val="18"/>
      </w:rPr>
      <w:instrText xml:space="preserve"> "Samling" *\charformat </w:instrText>
    </w:r>
    <w:r w:rsidRPr="009F0323">
      <w:fldChar w:fldCharType="end"/>
    </w:r>
    <w:r w:rsidRPr="009F0323">
      <w:tab/>
      <w:t xml:space="preserve">pnr: </w:t>
    </w:r>
    <w:r w:rsidRPr="009F0323">
      <w:fldChar w:fldCharType="begin" w:fldLock="1"/>
    </w:r>
    <w:r w:rsidRPr="009F0323">
      <w:instrText xml:space="preserve"> DOCPROPERTY</w:instrText>
    </w:r>
    <w:r w:rsidRPr="009F0323">
      <w:rPr>
        <w:sz w:val="18"/>
      </w:rPr>
      <w:instrText xml:space="preserve"> "Partinummer" *\charformat </w:instrText>
    </w:r>
    <w:r w:rsidRPr="009F0323">
      <w:fldChar w:fldCharType="separate"/>
    </w:r>
    <w:r w:rsidRPr="009F0323">
      <w:t>m1606</w:t>
    </w:r>
    <w:r w:rsidRPr="009F0323">
      <w:fldChar w:fldCharType="end"/>
    </w:r>
  </w:p>
  <w:p w:rsidR="009F0323" w:rsidRPr="009F0323" w:rsidRDefault="009F0323">
    <w:pPr>
      <w:pStyle w:val="FSHRub1"/>
    </w:pPr>
    <w:r w:rsidRPr="009F0323">
      <w:t>Motion till riksdagen</w:t>
    </w:r>
    <w:r w:rsidRPr="009F0323">
      <w:br/>
    </w:r>
    <w:r w:rsidRPr="009F0323">
      <w:fldChar w:fldCharType="begin" w:fldLock="1"/>
    </w:r>
    <w:r w:rsidRPr="009F0323">
      <w:instrText xml:space="preserve"> DOCPROPERTY "YearUser" *\charformat </w:instrText>
    </w:r>
    <w:r w:rsidRPr="009F0323">
      <w:fldChar w:fldCharType="separate"/>
    </w:r>
    <w:r w:rsidRPr="009F0323">
      <w:t>2008/09</w:t>
    </w:r>
    <w:r w:rsidRPr="009F0323">
      <w:fldChar w:fldCharType="end"/>
    </w:r>
    <w:r w:rsidRPr="009F0323">
      <w:t>:</w:t>
    </w:r>
    <w:r w:rsidRPr="009F0323">
      <w:fldChar w:fldCharType="begin" w:fldLock="1"/>
    </w:r>
    <w:r w:rsidRPr="009F0323">
      <w:instrText xml:space="preserve"> DOCPROPERTY "Motionsnummer" *\charformat </w:instrText>
    </w:r>
    <w:r w:rsidRPr="009F0323">
      <w:fldChar w:fldCharType="separate"/>
    </w:r>
    <w:r w:rsidRPr="009F0323">
      <w:t>MJ408</w:t>
    </w:r>
    <w:r w:rsidRPr="009F0323">
      <w:fldChar w:fldCharType="end"/>
    </w:r>
  </w:p>
  <w:p w:rsidR="009F0323" w:rsidRPr="009F0323" w:rsidRDefault="009F0323">
    <w:pPr>
      <w:pStyle w:val="FSHNormalS5"/>
    </w:pPr>
    <w:r w:rsidRPr="009F0323">
      <w:fldChar w:fldCharType="begin" w:fldLock="1"/>
    </w:r>
    <w:r w:rsidRPr="009F0323">
      <w:instrText xml:space="preserve"> DOCPROPERTY "MotionarText" *\charformat </w:instrText>
    </w:r>
    <w:r w:rsidRPr="009F0323">
      <w:fldChar w:fldCharType="separate"/>
    </w:r>
    <w:r w:rsidRPr="009F0323">
      <w:t>av Lisbeth Grönfeldt Bergman (m)</w:t>
    </w:r>
    <w:r w:rsidRPr="009F0323">
      <w:fldChar w:fldCharType="end"/>
    </w:r>
    <w:r w:rsidRPr="009F0323">
      <w:br/>
    </w:r>
    <w:r w:rsidRPr="009F0323">
      <w:fldChar w:fldCharType="begin" w:fldLock="1"/>
    </w:r>
    <w:r w:rsidRPr="009F0323">
      <w:instrText xml:space="preserve"> DOCPROPERTY "SvarFrasKort" *\charformat </w:instrText>
    </w:r>
    <w:r w:rsidRPr="009F0323">
      <w:fldChar w:fldCharType="end"/>
    </w:r>
  </w:p>
  <w:p w:rsidR="009F0323" w:rsidRPr="009F0323" w:rsidRDefault="009F0323">
    <w:pPr>
      <w:pStyle w:val="FSHTitel"/>
    </w:pPr>
    <w:r w:rsidRPr="009F0323">
      <w:fldChar w:fldCharType="begin" w:fldLock="1"/>
    </w:r>
    <w:r w:rsidRPr="009F0323">
      <w:instrText xml:space="preserve"> DOCPROPERTY</w:instrText>
    </w:r>
    <w:r w:rsidRPr="009F0323">
      <w:rPr>
        <w:sz w:val="18"/>
      </w:rPr>
      <w:instrText xml:space="preserve"> "RubrikSvar" *\charformat </w:instrText>
    </w:r>
    <w:r w:rsidRPr="009F0323">
      <w:fldChar w:fldCharType="separate"/>
    </w:r>
    <w:r w:rsidRPr="009F0323">
      <w:t>Gränsöverskridande pantsystem</w:t>
    </w:r>
    <w:r w:rsidRPr="009F0323">
      <w:fldChar w:fldCharType="end"/>
    </w:r>
  </w:p>
  <w:p w:rsidR="009F0323" w:rsidRPr="009F0323" w:rsidRDefault="009F0323">
    <w:pPr>
      <w:pStyle w:val="Normal00"/>
    </w:pPr>
  </w:p>
  <w:p w:rsidR="009F0323" w:rsidRPr="009F0323" w:rsidRDefault="009F03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1962782">
    <w:abstractNumId w:val="8"/>
  </w:num>
  <w:num w:numId="2" w16cid:durableId="1492793175">
    <w:abstractNumId w:val="9"/>
  </w:num>
  <w:num w:numId="3" w16cid:durableId="1078022076">
    <w:abstractNumId w:val="8"/>
  </w:num>
  <w:num w:numId="4" w16cid:durableId="358361485">
    <w:abstractNumId w:val="9"/>
  </w:num>
  <w:num w:numId="5" w16cid:durableId="868449280">
    <w:abstractNumId w:val="13"/>
  </w:num>
  <w:num w:numId="6" w16cid:durableId="1612282071">
    <w:abstractNumId w:val="10"/>
  </w:num>
  <w:num w:numId="7" w16cid:durableId="683945940">
    <w:abstractNumId w:val="11"/>
  </w:num>
  <w:num w:numId="8" w16cid:durableId="130028022">
    <w:abstractNumId w:val="12"/>
  </w:num>
  <w:num w:numId="9" w16cid:durableId="1191337241">
    <w:abstractNumId w:val="8"/>
  </w:num>
  <w:num w:numId="10" w16cid:durableId="1072119276">
    <w:abstractNumId w:val="3"/>
  </w:num>
  <w:num w:numId="11" w16cid:durableId="1052534923">
    <w:abstractNumId w:val="2"/>
  </w:num>
  <w:num w:numId="12" w16cid:durableId="1841192640">
    <w:abstractNumId w:val="1"/>
  </w:num>
  <w:num w:numId="13" w16cid:durableId="785850208">
    <w:abstractNumId w:val="0"/>
  </w:num>
  <w:num w:numId="14" w16cid:durableId="1675642885">
    <w:abstractNumId w:val="9"/>
  </w:num>
  <w:num w:numId="15" w16cid:durableId="682825995">
    <w:abstractNumId w:val="7"/>
  </w:num>
  <w:num w:numId="16" w16cid:durableId="2103256841">
    <w:abstractNumId w:val="6"/>
  </w:num>
  <w:num w:numId="17" w16cid:durableId="1276130320">
    <w:abstractNumId w:val="5"/>
  </w:num>
  <w:num w:numId="18" w16cid:durableId="2026009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231E1D7-9226-4105-8CF8-D9AC161C95D3}"/>
  </w:docVars>
  <w:rsids>
    <w:rsidRoot w:val="002C31DA"/>
    <w:rsid w:val="002C31DA"/>
    <w:rsid w:val="009F03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27B0E2C-59F1-445C-9080-D8B30780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1690</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m1606</vt:lpstr>
    </vt:vector>
  </TitlesOfParts>
  <Company>Riksdagen</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m1606</dc:title>
  <dc:subject>m1606</dc:subject>
  <dc:creator>Riksdagen</dc:creator>
  <cp:keywords>Riksdagen</cp:keywords>
  <dc:description>TKG-ktrl, MSMQ4mb, PersReg-Distribution mm b-&gt;ny fplogga c-&gt;nygamla s-rosen</dc:description>
  <cp:lastModifiedBy>Lars Brink</cp:lastModifiedBy>
  <cp:revision>2</cp:revision>
  <cp:lastPrinted>2009-01-24T08:09:00Z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Gränsöverskridande pantsystem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pantsystem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Lisbeth Grönfeldt Bergman (m)</vt:lpwstr>
  </property>
  <property fmtid="{D5CDD505-2E9C-101B-9397-08002B2CF9AE}" pid="26" name="MotionarLista">
    <vt:lpwstr>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20082009000000000109000016060069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20082009000000000109000016060069</vt:lpwstr>
  </property>
  <property fmtid="{D5CDD505-2E9C-101B-9397-08002B2CF9AE}" pid="50" name="nummer">
    <vt:lpwstr>408</vt:lpwstr>
  </property>
  <property fmtid="{D5CDD505-2E9C-101B-9397-08002B2CF9AE}" pid="51" name="utskottsbeteckning">
    <vt:lpwstr>MJ</vt:lpwstr>
  </property>
  <property fmtid="{D5CDD505-2E9C-101B-9397-08002B2CF9AE}" pid="52" name="GlobalUID">
    <vt:lpwstr>{B53869DB-8E22-4C15-BD4C-604093E90F61}</vt:lpwstr>
  </property>
  <property fmtid="{D5CDD505-2E9C-101B-9397-08002B2CF9AE}" pid="53" name="Överföringar">
    <vt:i4>0</vt:i4>
  </property>
  <property fmtid="{D5CDD505-2E9C-101B-9397-08002B2CF9AE}" pid="54" name="Checksum">
    <vt:lpwstr>*0018786250694*</vt:lpwstr>
  </property>
  <property fmtid="{D5CDD505-2E9C-101B-9397-08002B2CF9AE}" pid="55" name="skuggnummer">
    <vt:lpwstr>2089</vt:lpwstr>
  </property>
  <property fmtid="{D5CDD505-2E9C-101B-9397-08002B2CF9AE}" pid="56" name="urixVersion">
    <vt:lpwstr>3.2.0.8</vt:lpwstr>
  </property>
  <property fmtid="{D5CDD505-2E9C-101B-9397-08002B2CF9AE}" pid="57" name="urixOrigin">
    <vt:lpwstr>090402 09:52:04.160</vt:lpwstr>
  </property>
  <property fmtid="{D5CDD505-2E9C-101B-9397-08002B2CF9AE}" pid="58" name="urixGuid">
    <vt:lpwstr>{5EBF4FE4-CA68-46DB-98DE-BFDA6CE13138}</vt:lpwstr>
  </property>
</Properties>
</file>