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AC8" w:rsidRPr="00E97AC8" w:rsidRDefault="00E97AC8">
      <w:pPr>
        <w:pStyle w:val="Frslagsrubrik"/>
      </w:pPr>
      <w:r w:rsidRPr="00E97AC8">
        <w:t>Förslag till riksdagsbeslut</w:t>
      </w:r>
    </w:p>
    <w:p w:rsidR="00E97AC8" w:rsidRPr="00E97AC8" w:rsidRDefault="00E97AC8">
      <w:pPr>
        <w:pStyle w:val="Hemstlatt"/>
        <w:ind w:left="0"/>
      </w:pPr>
      <w:r w:rsidRPr="00E97AC8">
        <w:t>Riksdagen tillkännager för regeringen som sin mening vad som anförs i motionen om att en översyn bör göras av Sinkskatten för utlandsboende.</w:t>
      </w:r>
    </w:p>
    <w:p w:rsidR="00E97AC8" w:rsidRPr="00E97AC8" w:rsidRDefault="00E97AC8">
      <w:pPr>
        <w:pStyle w:val="Rubrik1"/>
      </w:pPr>
      <w:r w:rsidRPr="00E97AC8">
        <w:t>Motivering</w:t>
      </w:r>
    </w:p>
    <w:p w:rsidR="00E97AC8" w:rsidRPr="00E97AC8" w:rsidRDefault="00E97AC8">
      <w:r w:rsidRPr="00E97AC8">
        <w:t>Svenskar bosatta utomlands betalar Sinkskatt på 25 procent. Denna skattesats har gällt under lång tid och inte setts över på många år. Sinkskatten inbringar förhållandevis små summor till statskassan, uppskattningsvis 270 miljoner kronor per år.</w:t>
      </w:r>
    </w:p>
    <w:p w:rsidR="00E97AC8" w:rsidRPr="00E97AC8" w:rsidRDefault="00E97AC8">
      <w:pPr>
        <w:pStyle w:val="Normaltindrag"/>
      </w:pPr>
      <w:r w:rsidRPr="00E97AC8">
        <w:t xml:space="preserve">Det är dags för en översyn av denna skatt, där fokus bör ligga på att det ska finnas en rimlig koppling mellan den skatt som betalas och de förmåner man har rätt till som utlandsboende.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AC8">
        <w:trPr>
          <w:cantSplit/>
        </w:trPr>
        <w:tc>
          <w:tcPr>
            <w:tcW w:w="3046" w:type="dxa"/>
          </w:tcPr>
          <w:p w:rsidR="00E97AC8" w:rsidRPr="00E97AC8" w:rsidRDefault="00E97AC8">
            <w:pPr>
              <w:pStyle w:val="UnderskriftDatum"/>
              <w:spacing w:before="240"/>
            </w:pPr>
            <w:r w:rsidRPr="00E97AC8">
              <w:t>Stockholm den 30 september 2009</w:t>
            </w:r>
          </w:p>
        </w:tc>
        <w:tc>
          <w:tcPr>
            <w:tcW w:w="3047" w:type="dxa"/>
          </w:tcPr>
          <w:p w:rsidR="00E97AC8" w:rsidRPr="00E97AC8" w:rsidRDefault="00E97AC8">
            <w:pPr>
              <w:pStyle w:val="Underskrifter"/>
              <w:spacing w:before="240"/>
            </w:pPr>
          </w:p>
        </w:tc>
      </w:tr>
      <w:tr w:rsidR="00000000" w:rsidRPr="00E97AC8">
        <w:trPr>
          <w:cantSplit/>
        </w:trPr>
        <w:tc>
          <w:tcPr>
            <w:tcW w:w="3046" w:type="dxa"/>
          </w:tcPr>
          <w:p w:rsidR="00E97AC8" w:rsidRPr="00E97AC8" w:rsidRDefault="00E97AC8">
            <w:pPr>
              <w:pStyle w:val="Underskrifter"/>
            </w:pPr>
            <w:r w:rsidRPr="00E97AC8">
              <w:t>Jan Ericson (m)</w:t>
            </w:r>
          </w:p>
        </w:tc>
        <w:tc>
          <w:tcPr>
            <w:tcW w:w="3046" w:type="dxa"/>
          </w:tcPr>
          <w:p w:rsidR="00E97AC8" w:rsidRPr="00E97AC8" w:rsidRDefault="00E97AC8">
            <w:pPr>
              <w:pStyle w:val="Underskrifter"/>
            </w:pPr>
          </w:p>
        </w:tc>
      </w:tr>
    </w:tbl>
    <w:p w:rsidR="00E97AC8" w:rsidRPr="00E97AC8" w:rsidRDefault="00E97AC8">
      <w:pPr>
        <w:pStyle w:val="Normaltindrag"/>
      </w:pPr>
    </w:p>
    <w:sectPr w:rsidR="00000000" w:rsidRPr="00E97A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AC8" w:rsidRPr="00E97AC8" w:rsidRDefault="00E97AC8">
      <w:r w:rsidRPr="00E97AC8">
        <w:separator/>
      </w:r>
    </w:p>
  </w:endnote>
  <w:endnote w:type="continuationSeparator" w:id="0">
    <w:p w:rsidR="00E97AC8" w:rsidRPr="00E97AC8" w:rsidRDefault="00E97AC8">
      <w:r w:rsidRPr="00E97A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fot"/>
    </w:pPr>
    <w:r w:rsidRPr="00E97A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767678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AC8" w:rsidRDefault="00E97A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fot"/>
    </w:pPr>
    <w:r w:rsidRPr="00E97A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140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AC8" w:rsidRDefault="00E97AC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fot"/>
    </w:pPr>
    <w:r w:rsidRPr="00E97A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08806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AC8" w:rsidRDefault="00E97A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AC8" w:rsidRPr="00E97AC8" w:rsidRDefault="00E97AC8">
      <w:r w:rsidRPr="00E97AC8">
        <w:separator/>
      </w:r>
    </w:p>
  </w:footnote>
  <w:footnote w:type="continuationSeparator" w:id="0">
    <w:p w:rsidR="00E97AC8" w:rsidRPr="00E97AC8" w:rsidRDefault="00E97AC8">
      <w:r w:rsidRPr="00E97A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huvud"/>
    </w:pPr>
    <w:r w:rsidRPr="00E97A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2099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AC8" w:rsidRDefault="00E97A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Sidhuvud"/>
    </w:pPr>
    <w:r w:rsidRPr="00E97A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9070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AC8" w:rsidRDefault="00E97A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AC8" w:rsidRDefault="00E97A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AC8" w:rsidRPr="00E97AC8" w:rsidRDefault="00E97AC8">
    <w:pPr>
      <w:pStyle w:val="FSHNormal"/>
      <w:tabs>
        <w:tab w:val="right" w:pos="5840"/>
      </w:tabs>
    </w:pPr>
    <w:r w:rsidRPr="00E97AC8">
      <w:br/>
    </w:r>
    <w:r w:rsidRPr="00E97AC8">
      <w:fldChar w:fldCharType="begin" w:fldLock="1"/>
    </w:r>
    <w:r w:rsidRPr="00E97AC8">
      <w:instrText xml:space="preserve"> DOCPROPERTY</w:instrText>
    </w:r>
    <w:r w:rsidRPr="00E97AC8">
      <w:rPr>
        <w:sz w:val="18"/>
      </w:rPr>
      <w:instrText xml:space="preserve"> "YearUser" *\charformat </w:instrText>
    </w:r>
    <w:r w:rsidRPr="00E97AC8">
      <w:fldChar w:fldCharType="separate"/>
    </w:r>
    <w:r w:rsidRPr="00E97AC8">
      <w:t>2009/10</w:t>
    </w:r>
    <w:r w:rsidRPr="00E97AC8">
      <w:fldChar w:fldCharType="end"/>
    </w:r>
    <w:r w:rsidRPr="00E97AC8">
      <w:t xml:space="preserve"> </w:t>
    </w:r>
    <w:r w:rsidRPr="00E97AC8">
      <w:tab/>
      <w:t xml:space="preserve">mnr: </w:t>
    </w:r>
    <w:r w:rsidRPr="00E97AC8">
      <w:fldChar w:fldCharType="begin" w:fldLock="1"/>
    </w:r>
    <w:r w:rsidRPr="00E97AC8">
      <w:instrText xml:space="preserve"> DOCPROPERTY</w:instrText>
    </w:r>
    <w:r w:rsidRPr="00E97AC8">
      <w:rPr>
        <w:sz w:val="18"/>
      </w:rPr>
      <w:instrText xml:space="preserve"> "Motionsnummer" *\charformat </w:instrText>
    </w:r>
    <w:r w:rsidRPr="00E97AC8">
      <w:fldChar w:fldCharType="separate"/>
    </w:r>
    <w:r w:rsidRPr="00E97AC8">
      <w:t>Sk469</w:t>
    </w:r>
    <w:r w:rsidRPr="00E97AC8">
      <w:fldChar w:fldCharType="end"/>
    </w:r>
    <w:r w:rsidRPr="00E97AC8">
      <w:br/>
    </w:r>
    <w:r w:rsidRPr="00E97AC8">
      <w:fldChar w:fldCharType="begin" w:fldLock="1"/>
    </w:r>
    <w:r w:rsidRPr="00E97AC8">
      <w:instrText xml:space="preserve"> DOCPROPERTY</w:instrText>
    </w:r>
    <w:r w:rsidRPr="00E97AC8">
      <w:rPr>
        <w:sz w:val="18"/>
      </w:rPr>
      <w:instrText xml:space="preserve"> "Samling" *\charformat </w:instrText>
    </w:r>
    <w:r w:rsidRPr="00E97AC8">
      <w:fldChar w:fldCharType="end"/>
    </w:r>
    <w:r w:rsidRPr="00E97AC8">
      <w:tab/>
      <w:t xml:space="preserve">pnr: </w:t>
    </w:r>
    <w:r w:rsidRPr="00E97AC8">
      <w:fldChar w:fldCharType="begin" w:fldLock="1"/>
    </w:r>
    <w:r w:rsidRPr="00E97AC8">
      <w:instrText xml:space="preserve"> DOCPROPERTY</w:instrText>
    </w:r>
    <w:r w:rsidRPr="00E97AC8">
      <w:rPr>
        <w:sz w:val="18"/>
      </w:rPr>
      <w:instrText xml:space="preserve"> "Partinummer" *\charformat </w:instrText>
    </w:r>
    <w:r w:rsidRPr="00E97AC8">
      <w:fldChar w:fldCharType="separate"/>
    </w:r>
    <w:r w:rsidRPr="00E97AC8">
      <w:t>m1630</w:t>
    </w:r>
    <w:r w:rsidRPr="00E97AC8">
      <w:fldChar w:fldCharType="end"/>
    </w:r>
  </w:p>
  <w:p w:rsidR="00E97AC8" w:rsidRPr="00E97AC8" w:rsidRDefault="00E97AC8">
    <w:pPr>
      <w:pStyle w:val="FSHRub1"/>
    </w:pPr>
    <w:r w:rsidRPr="00E97AC8">
      <w:t>Motion till riksdagen</w:t>
    </w:r>
    <w:r w:rsidRPr="00E97AC8">
      <w:br/>
    </w:r>
    <w:r w:rsidRPr="00E97AC8">
      <w:fldChar w:fldCharType="begin" w:fldLock="1"/>
    </w:r>
    <w:r w:rsidRPr="00E97AC8">
      <w:instrText xml:space="preserve"> DOCPROPERTY "YearUser" *\charformat </w:instrText>
    </w:r>
    <w:r w:rsidRPr="00E97AC8">
      <w:fldChar w:fldCharType="separate"/>
    </w:r>
    <w:r w:rsidRPr="00E97AC8">
      <w:t>2009/10</w:t>
    </w:r>
    <w:r w:rsidRPr="00E97AC8">
      <w:fldChar w:fldCharType="end"/>
    </w:r>
    <w:r w:rsidRPr="00E97AC8">
      <w:t>:</w:t>
    </w:r>
    <w:r w:rsidRPr="00E97AC8">
      <w:fldChar w:fldCharType="begin" w:fldLock="1"/>
    </w:r>
    <w:r w:rsidRPr="00E97AC8">
      <w:instrText xml:space="preserve"> DOCPROPERTY "Motionsnummer" *\charformat </w:instrText>
    </w:r>
    <w:r w:rsidRPr="00E97AC8">
      <w:fldChar w:fldCharType="separate"/>
    </w:r>
    <w:r w:rsidRPr="00E97AC8">
      <w:t>Sk469</w:t>
    </w:r>
    <w:r w:rsidRPr="00E97AC8">
      <w:fldChar w:fldCharType="end"/>
    </w:r>
  </w:p>
  <w:p w:rsidR="00E97AC8" w:rsidRPr="00E97AC8" w:rsidRDefault="00E97AC8">
    <w:pPr>
      <w:pStyle w:val="FSHNormalS5"/>
    </w:pPr>
    <w:r w:rsidRPr="00E97AC8">
      <w:fldChar w:fldCharType="begin" w:fldLock="1"/>
    </w:r>
    <w:r w:rsidRPr="00E97AC8">
      <w:instrText xml:space="preserve"> DOCPROPERTY "MotionarText" *\charformat </w:instrText>
    </w:r>
    <w:r w:rsidRPr="00E97AC8">
      <w:fldChar w:fldCharType="separate"/>
    </w:r>
    <w:r w:rsidRPr="00E97AC8">
      <w:t>av Jan Ericson (m)</w:t>
    </w:r>
    <w:r w:rsidRPr="00E97AC8">
      <w:fldChar w:fldCharType="end"/>
    </w:r>
    <w:r w:rsidRPr="00E97AC8">
      <w:br/>
    </w:r>
    <w:r w:rsidRPr="00E97AC8">
      <w:fldChar w:fldCharType="begin" w:fldLock="1"/>
    </w:r>
    <w:r w:rsidRPr="00E97AC8">
      <w:instrText xml:space="preserve"> DOCPROPERTY "SvarFrasKort" *\charformat </w:instrText>
    </w:r>
    <w:r w:rsidRPr="00E97AC8">
      <w:fldChar w:fldCharType="end"/>
    </w:r>
  </w:p>
  <w:p w:rsidR="00E97AC8" w:rsidRPr="00E97AC8" w:rsidRDefault="00E97AC8">
    <w:pPr>
      <w:pStyle w:val="FSHTitel"/>
    </w:pPr>
    <w:r w:rsidRPr="00E97AC8">
      <w:fldChar w:fldCharType="begin" w:fldLock="1"/>
    </w:r>
    <w:r w:rsidRPr="00E97AC8">
      <w:instrText xml:space="preserve"> DOCPROPERTY</w:instrText>
    </w:r>
    <w:r w:rsidRPr="00E97AC8">
      <w:rPr>
        <w:sz w:val="18"/>
      </w:rPr>
      <w:instrText xml:space="preserve"> "RubrikSvar" *\charformat </w:instrText>
    </w:r>
    <w:r w:rsidRPr="00E97AC8">
      <w:fldChar w:fldCharType="separate"/>
    </w:r>
    <w:r w:rsidRPr="00E97AC8">
      <w:t>Översyn av Sinkskatten</w:t>
    </w:r>
    <w:r w:rsidRPr="00E97AC8">
      <w:fldChar w:fldCharType="end"/>
    </w:r>
  </w:p>
  <w:p w:rsidR="00E97AC8" w:rsidRPr="00E97AC8" w:rsidRDefault="00E97AC8">
    <w:pPr>
      <w:pStyle w:val="Normal00"/>
    </w:pPr>
  </w:p>
  <w:p w:rsidR="00E97AC8" w:rsidRPr="00E97AC8" w:rsidRDefault="00E97A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73964907">
    <w:abstractNumId w:val="8"/>
  </w:num>
  <w:num w:numId="2" w16cid:durableId="177161437">
    <w:abstractNumId w:val="9"/>
  </w:num>
  <w:num w:numId="3" w16cid:durableId="172457330">
    <w:abstractNumId w:val="8"/>
  </w:num>
  <w:num w:numId="4" w16cid:durableId="1264915676">
    <w:abstractNumId w:val="9"/>
  </w:num>
  <w:num w:numId="5" w16cid:durableId="1768841697">
    <w:abstractNumId w:val="13"/>
  </w:num>
  <w:num w:numId="6" w16cid:durableId="1362899148">
    <w:abstractNumId w:val="10"/>
  </w:num>
  <w:num w:numId="7" w16cid:durableId="1280722749">
    <w:abstractNumId w:val="11"/>
  </w:num>
  <w:num w:numId="8" w16cid:durableId="1053114705">
    <w:abstractNumId w:val="12"/>
  </w:num>
  <w:num w:numId="9" w16cid:durableId="1869097895">
    <w:abstractNumId w:val="8"/>
  </w:num>
  <w:num w:numId="10" w16cid:durableId="1676614589">
    <w:abstractNumId w:val="3"/>
  </w:num>
  <w:num w:numId="11" w16cid:durableId="1634211091">
    <w:abstractNumId w:val="2"/>
  </w:num>
  <w:num w:numId="12" w16cid:durableId="575017156">
    <w:abstractNumId w:val="1"/>
  </w:num>
  <w:num w:numId="13" w16cid:durableId="1796753220">
    <w:abstractNumId w:val="0"/>
  </w:num>
  <w:num w:numId="14" w16cid:durableId="901913668">
    <w:abstractNumId w:val="9"/>
  </w:num>
  <w:num w:numId="15" w16cid:durableId="395934628">
    <w:abstractNumId w:val="7"/>
  </w:num>
  <w:num w:numId="16" w16cid:durableId="368577525">
    <w:abstractNumId w:val="6"/>
  </w:num>
  <w:num w:numId="17" w16cid:durableId="1927104524">
    <w:abstractNumId w:val="5"/>
  </w:num>
  <w:num w:numId="18" w16cid:durableId="642543695">
    <w:abstractNumId w:val="4"/>
  </w:num>
  <w:num w:numId="19" w16cid:durableId="1307785829">
    <w:abstractNumId w:val="11"/>
  </w:num>
  <w:num w:numId="20" w16cid:durableId="1835685316">
    <w:abstractNumId w:val="10"/>
  </w:num>
  <w:num w:numId="21" w16cid:durableId="2003047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21D981AD-E09E-4AE1-8E77-E42F68C9CCDC},{B18FB4F6-E5C3-4394-92DB-9CB27A7B60F0}"/>
  </w:docVars>
  <w:rsids>
    <w:rsidRoot w:val="0094519E"/>
    <w:rsid w:val="0094519E"/>
    <w:rsid w:val="00E97AC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15F8641-9877-4D8D-84FA-27816BACE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561</Characters>
  <Application>Microsoft Office Word</Application>
  <DocSecurity>4</DocSecurity>
  <Lines>15</Lines>
  <Paragraphs>8</Paragraphs>
  <ScaleCrop>false</ScaleCrop>
  <HeadingPairs>
    <vt:vector size="2" baseType="variant">
      <vt:variant>
        <vt:lpstr>Rubrik</vt:lpstr>
      </vt:variant>
      <vt:variant>
        <vt:i4>1</vt:i4>
      </vt:variant>
    </vt:vector>
  </HeadingPairs>
  <TitlesOfParts>
    <vt:vector size="1" baseType="lpstr">
      <vt:lpstr>m1630</vt:lpstr>
    </vt:vector>
  </TitlesOfParts>
  <Company>Riksdagen</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m1630</dc:title>
  <dc:subject>m1630</dc:subject>
  <dc:creator>Riksdagen</dc:creator>
  <cp:keywords>Riksdagen</cp:keywords>
  <dc:description>Nya formatmallshantering för förslag+urix bakåtkomp+könamn</dc:description>
  <cp:lastModifiedBy>Lars Brink</cp:lastModifiedBy>
  <cp:revision>2</cp:revision>
  <cp:lastPrinted>2009-12-09T16:05:00Z</cp:lastPrinted>
  <dcterms:created xsi:type="dcterms:W3CDTF">2025-12-17T21:15:00Z</dcterms:created>
  <dcterms:modified xsi:type="dcterms:W3CDTF">2025-12-17T21:15:00Z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Sinkskatten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Sinkskatten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20092010000000000109000016300069</vt:lpwstr>
  </property>
  <property fmtid="{D5CDD505-2E9C-101B-9397-08002B2CF9AE}" pid="47" name="datum">
    <vt:lpwstr>090930</vt:lpwstr>
  </property>
  <property fmtid="{D5CDD505-2E9C-101B-9397-08002B2CF9AE}" pid="48" name="avsändar-e-post">
    <vt:lpwstr>petter.jonsson@riksdagen.se</vt:lpwstr>
  </property>
  <property fmtid="{D5CDD505-2E9C-101B-9397-08002B2CF9AE}" pid="49" name="id">
    <vt:lpwstr>20092010000000000109000016300069</vt:lpwstr>
  </property>
  <property fmtid="{D5CDD505-2E9C-101B-9397-08002B2CF9AE}" pid="50" name="nummer">
    <vt:lpwstr>469</vt:lpwstr>
  </property>
  <property fmtid="{D5CDD505-2E9C-101B-9397-08002B2CF9AE}" pid="51" name="utskottsbeteckning">
    <vt:lpwstr>Sk</vt:lpwstr>
  </property>
  <property fmtid="{D5CDD505-2E9C-101B-9397-08002B2CF9AE}" pid="52" name="GlobalUID">
    <vt:lpwstr>{158AAD42-83CE-44F6-A293-5480A887386C}</vt:lpwstr>
  </property>
  <property fmtid="{D5CDD505-2E9C-101B-9397-08002B2CF9AE}" pid="53" name="Överföringar">
    <vt:i4>0</vt:i4>
  </property>
  <property fmtid="{D5CDD505-2E9C-101B-9397-08002B2CF9AE}" pid="54" name="Checksum">
    <vt:lpwstr>*1000794075955*</vt:lpwstr>
  </property>
  <property fmtid="{D5CDD505-2E9C-101B-9397-08002B2CF9AE}" pid="55" name="skuggnummer">
    <vt:lpwstr>2731</vt:lpwstr>
  </property>
  <property fmtid="{D5CDD505-2E9C-101B-9397-08002B2CF9AE}" pid="56" name="urixVersion">
    <vt:lpwstr>4.0.0.9</vt:lpwstr>
  </property>
  <property fmtid="{D5CDD505-2E9C-101B-9397-08002B2CF9AE}" pid="57" name="urixOrigin">
    <vt:lpwstr>091209 17:27:38.500</vt:lpwstr>
  </property>
  <property fmtid="{D5CDD505-2E9C-101B-9397-08002B2CF9AE}" pid="58" name="urixGuid">
    <vt:lpwstr>{CBF15E1B-D5C3-4FC0-B0A8-8B6C4789242D}</vt:lpwstr>
  </property>
</Properties>
</file>