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D152CD" w:rsidRDefault="00221E55" w14:paraId="338CA141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A63D63DCA14C403C97CDBF040C352EE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b324f2a-3728-4870-b73b-20f549202e87"/>
        <w:id w:val="-2005037611"/>
        <w:lock w:val="sdtLocked"/>
      </w:sdtPr>
      <w:sdtEndPr/>
      <w:sdtContent>
        <w:p w:rsidR="008245C6" w:rsidRDefault="00513FD2" w14:paraId="6D9DB1B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åtgärder för förbättrad militär mobilitet genom Jämtlands län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9B19CC83BF443CFBEE1418FE6076849"/>
        </w:placeholder>
        <w:text/>
      </w:sdtPr>
      <w:sdtEndPr/>
      <w:sdtContent>
        <w:p w:rsidRPr="009B062B" w:rsidR="006D79C9" w:rsidP="00333E95" w:rsidRDefault="006D79C9" w14:paraId="347540C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61398" w:rsidP="00D152CD" w:rsidRDefault="00461398" w14:paraId="4F10A3E4" w14:textId="3849A5E4">
      <w:pPr>
        <w:pStyle w:val="Normalutanindragellerluft"/>
      </w:pPr>
      <w:r>
        <w:t xml:space="preserve">I Sverige råder obalanser mellan totalförsvarets olika delar. Samtidigt som nödvändiga resurser satsas på att förstärka det militära försvaret brister andra delar i </w:t>
      </w:r>
      <w:r w:rsidRPr="00221E55">
        <w:rPr>
          <w:spacing w:val="-3"/>
        </w:rPr>
        <w:t>samhällsplaner</w:t>
      </w:r>
      <w:r w:rsidRPr="00221E55" w:rsidR="00221E55">
        <w:rPr>
          <w:spacing w:val="-3"/>
        </w:rPr>
        <w:softHyphen/>
      </w:r>
      <w:r w:rsidRPr="00221E55">
        <w:rPr>
          <w:spacing w:val="-3"/>
        </w:rPr>
        <w:t>ingen. Ett sådant område är infrastrukturen som på många håll lider av underinvesteringar</w:t>
      </w:r>
      <w:r>
        <w:t xml:space="preserve"> och eftersatt underhåll. I Jämtlands län är svagheterna i infrastrukturen högst påtagliga redan i dag med förfallna vägar och järnväg med undermålig kapacitet. I ljuset av det kraftigt försämrade säkerhetspolitiska läget och ett väntat svenskt medlemskap i Nato, riskerar dessa brister att medföra allvarliga begränsningar med konsekvenser långt utanför länets gränser. </w:t>
      </w:r>
    </w:p>
    <w:p w:rsidR="00461398" w:rsidP="00D152CD" w:rsidRDefault="00461398" w14:paraId="4C6C3E24" w14:textId="0777A82B">
      <w:r>
        <w:t xml:space="preserve">Konkret handlar det om möjligheterna att genomföra omfattande militära </w:t>
      </w:r>
      <w:r w:rsidRPr="00221E55">
        <w:rPr>
          <w:spacing w:val="-3"/>
        </w:rPr>
        <w:t>förflytt</w:t>
      </w:r>
      <w:r w:rsidR="00221E55">
        <w:rPr>
          <w:spacing w:val="-3"/>
        </w:rPr>
        <w:softHyphen/>
      </w:r>
      <w:r w:rsidRPr="00221E55">
        <w:rPr>
          <w:spacing w:val="-3"/>
        </w:rPr>
        <w:t>ningar av materiel och manskap från Trondheim, via Östersund och vidare i Sverige</w:t>
      </w:r>
      <w:r>
        <w:t>. Men också om åtgärder för ökad bärighet på den strategiskt viktiga Inlandsbanan.</w:t>
      </w:r>
    </w:p>
    <w:p w:rsidR="00461398" w:rsidP="00D152CD" w:rsidRDefault="00461398" w14:paraId="6F98BC86" w14:textId="34DC2B7B">
      <w:r>
        <w:t xml:space="preserve">I </w:t>
      </w:r>
      <w:r w:rsidR="00513FD2">
        <w:t xml:space="preserve">Försvarsberedningens </w:t>
      </w:r>
      <w:r>
        <w:t>senaste rapport (D</w:t>
      </w:r>
      <w:r w:rsidR="00513FD2">
        <w:t>s </w:t>
      </w:r>
      <w:r>
        <w:t>2023:19) beskrivs det som ”avgörande för Sverige och Nato att upprätthålla förbindelser västerut, bland annat via västkusten och Göteborg, via västra Svealand till Osloområdet samt via Jämtland och Norrbotten”</w:t>
      </w:r>
      <w:r w:rsidR="00513FD2">
        <w:t>.</w:t>
      </w:r>
      <w:r>
        <w:t xml:space="preserve"> </w:t>
      </w:r>
    </w:p>
    <w:p w:rsidR="00EB4FC1" w:rsidP="00D152CD" w:rsidRDefault="00461398" w14:paraId="2FB9D612" w14:textId="147B369E">
      <w:r>
        <w:t>En grundbult i en trovärdig avskräckningsförmåga är att det finns förmåga och kapa</w:t>
      </w:r>
      <w:r w:rsidR="00221E55">
        <w:softHyphen/>
      </w:r>
      <w:r>
        <w:t>citet att snabbt och effektivt förflytta militära resurser dit de behövs. För det krävs att vägar, broar</w:t>
      </w:r>
      <w:r w:rsidR="00513FD2">
        <w:t xml:space="preserve"> och</w:t>
      </w:r>
      <w:r>
        <w:t xml:space="preserve"> järnväg har en robusthet och dimensionering som medger storskaliga militära operationer. </w:t>
      </w:r>
    </w:p>
    <w:sdt>
      <w:sdtPr>
        <w:alias w:val="CC_Underskrifter"/>
        <w:tag w:val="CC_Underskrifter"/>
        <w:id w:val="583496634"/>
        <w:lock w:val="sdtContentLocked"/>
        <w:placeholder>
          <w:docPart w:val="ADBA2414B8FB4F09962E7FBCC7BF8618"/>
        </w:placeholder>
      </w:sdtPr>
      <w:sdtEndPr/>
      <w:sdtContent>
        <w:p w:rsidR="00D152CD" w:rsidP="00EB4FC1" w:rsidRDefault="00D152CD" w14:paraId="702CD066" w14:textId="75AAACF3"/>
        <w:p w:rsidRPr="008E0FE2" w:rsidR="004801AC" w:rsidP="00EB4FC1" w:rsidRDefault="00221E55" w14:paraId="37423B34" w14:textId="0704948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245C6" w14:paraId="4E357615" w14:textId="77777777">
        <w:trPr>
          <w:cantSplit/>
        </w:trPr>
        <w:tc>
          <w:tcPr>
            <w:tcW w:w="50" w:type="pct"/>
            <w:vAlign w:val="bottom"/>
          </w:tcPr>
          <w:p w:rsidR="008245C6" w:rsidRDefault="00513FD2" w14:paraId="43AD1CE5" w14:textId="77777777">
            <w:pPr>
              <w:pStyle w:val="Underskrifter"/>
              <w:spacing w:after="0"/>
            </w:pPr>
            <w:r>
              <w:t>Kalle Olsson (S)</w:t>
            </w:r>
          </w:p>
        </w:tc>
        <w:tc>
          <w:tcPr>
            <w:tcW w:w="50" w:type="pct"/>
            <w:vAlign w:val="bottom"/>
          </w:tcPr>
          <w:p w:rsidR="008245C6" w:rsidRDefault="00513FD2" w14:paraId="633A49FE" w14:textId="77777777">
            <w:pPr>
              <w:pStyle w:val="Underskrifter"/>
              <w:spacing w:after="0"/>
            </w:pPr>
            <w:r>
              <w:t>Anna-Caren Sätherberg (S)</w:t>
            </w:r>
          </w:p>
        </w:tc>
      </w:tr>
    </w:tbl>
    <w:p w:rsidR="007F3F03" w:rsidP="00221E55" w:rsidRDefault="007F3F03" w14:paraId="669FEC70" w14:textId="77777777"/>
    <w:sectPr w:rsidR="007F3F03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56F08" w14:textId="77777777" w:rsidR="00461398" w:rsidRDefault="00461398" w:rsidP="000C1CAD">
      <w:pPr>
        <w:spacing w:line="240" w:lineRule="auto"/>
      </w:pPr>
      <w:r>
        <w:separator/>
      </w:r>
    </w:p>
  </w:endnote>
  <w:endnote w:type="continuationSeparator" w:id="0">
    <w:p w14:paraId="24060BBE" w14:textId="77777777" w:rsidR="00461398" w:rsidRDefault="0046139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8F29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C09D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5204E" w14:textId="1433E7C1" w:rsidR="00262EA3" w:rsidRPr="00EB4FC1" w:rsidRDefault="00262EA3" w:rsidP="00EB4FC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45A14" w14:textId="77777777" w:rsidR="00461398" w:rsidRDefault="00461398" w:rsidP="000C1CAD">
      <w:pPr>
        <w:spacing w:line="240" w:lineRule="auto"/>
      </w:pPr>
      <w:r>
        <w:separator/>
      </w:r>
    </w:p>
  </w:footnote>
  <w:footnote w:type="continuationSeparator" w:id="0">
    <w:p w14:paraId="1EA5C45B" w14:textId="77777777" w:rsidR="00461398" w:rsidRDefault="0046139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1E8D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205072E" wp14:editId="65F11BD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B9B7BE" w14:textId="17D5864C" w:rsidR="00262EA3" w:rsidRDefault="00221E5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61398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61398">
                                <w:t>1664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205072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4B9B7BE" w14:textId="17D5864C" w:rsidR="00262EA3" w:rsidRDefault="00221E5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61398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61398">
                          <w:t>1664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BBEEE7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6A92D" w14:textId="77777777" w:rsidR="00262EA3" w:rsidRDefault="00262EA3" w:rsidP="008563AC">
    <w:pPr>
      <w:jc w:val="right"/>
    </w:pPr>
  </w:p>
  <w:p w14:paraId="6A74FF3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7061A" w14:textId="77777777" w:rsidR="00262EA3" w:rsidRDefault="00221E5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DC606C8" wp14:editId="60FF144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251FF44" w14:textId="5BFC8115" w:rsidR="00262EA3" w:rsidRDefault="00221E5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B4FC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61398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61398">
          <w:t>1664</w:t>
        </w:r>
      </w:sdtContent>
    </w:sdt>
  </w:p>
  <w:p w14:paraId="7EBABC26" w14:textId="77777777" w:rsidR="00262EA3" w:rsidRPr="008227B3" w:rsidRDefault="00221E5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CD105F3" w14:textId="583D898F" w:rsidR="00262EA3" w:rsidRPr="008227B3" w:rsidRDefault="00221E5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B4FC1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B4FC1">
          <w:t>:1000</w:t>
        </w:r>
      </w:sdtContent>
    </w:sdt>
  </w:p>
  <w:p w14:paraId="59DE16C3" w14:textId="2B58ED2F" w:rsidR="00262EA3" w:rsidRDefault="00221E5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B4FC1">
          <w:t>av Kalle Olsson och Anna-Caren Sätherberg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81C2EBA" w14:textId="5A991803" w:rsidR="00262EA3" w:rsidRDefault="00461398" w:rsidP="00283E0F">
        <w:pPr>
          <w:pStyle w:val="FSHRub2"/>
        </w:pPr>
        <w:r>
          <w:t>Militär mobilitet genom Jämtlands län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C39610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6139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795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1E55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398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3FD2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03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5C6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2CD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4FC1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348540"/>
  <w15:chartTrackingRefBased/>
  <w15:docId w15:val="{3195A5CD-064D-4737-B2CF-02CC8DC8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3D63DCA14C403C97CDBF040C352E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DA56CF-B650-4FD0-9EB0-02EA30B77322}"/>
      </w:docPartPr>
      <w:docPartBody>
        <w:p w:rsidR="00982D68" w:rsidRDefault="00982D68">
          <w:pPr>
            <w:pStyle w:val="A63D63DCA14C403C97CDBF040C352EE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9B19CC83BF443CFBEE1418FE60768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C3D551-F893-453C-AB45-B74921BB9DB4}"/>
      </w:docPartPr>
      <w:docPartBody>
        <w:p w:rsidR="00982D68" w:rsidRDefault="00982D68">
          <w:pPr>
            <w:pStyle w:val="29B19CC83BF443CFBEE1418FE607684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DBA2414B8FB4F09962E7FBCC7BF86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12804F-8A94-43E0-9EF1-925F5B6C1E89}"/>
      </w:docPartPr>
      <w:docPartBody>
        <w:p w:rsidR="00DF3539" w:rsidRDefault="00DF353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D68"/>
    <w:rsid w:val="00982D68"/>
    <w:rsid w:val="00DF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63D63DCA14C403C97CDBF040C352EE0">
    <w:name w:val="A63D63DCA14C403C97CDBF040C352EE0"/>
  </w:style>
  <w:style w:type="paragraph" w:customStyle="1" w:styleId="29B19CC83BF443CFBEE1418FE6076849">
    <w:name w:val="29B19CC83BF443CFBEE1418FE60768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21AD84-3AC5-4220-84F8-ECA11F5AF736}"/>
</file>

<file path=customXml/itemProps2.xml><?xml version="1.0" encoding="utf-8"?>
<ds:datastoreItem xmlns:ds="http://schemas.openxmlformats.org/officeDocument/2006/customXml" ds:itemID="{5FBD854D-A852-40CE-9EDB-D7FDDBAEF3C1}"/>
</file>

<file path=customXml/itemProps3.xml><?xml version="1.0" encoding="utf-8"?>
<ds:datastoreItem xmlns:ds="http://schemas.openxmlformats.org/officeDocument/2006/customXml" ds:itemID="{9398D385-86CB-42CB-807E-10575F6E7D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1443</Characters>
  <Application>Microsoft Office Word</Application>
  <DocSecurity>0</DocSecurity>
  <Lines>28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1664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