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A899B84" w14:textId="77777777">
      <w:pPr>
        <w:pStyle w:val="Normalutanindragellerluft"/>
      </w:pPr>
      <w:r>
        <w:t xml:space="preserve"> </w:t>
      </w:r>
    </w:p>
    <w:sdt>
      <w:sdtPr>
        <w:alias w:val="CC_Boilerplate_4"/>
        <w:tag w:val="CC_Boilerplate_4"/>
        <w:id w:val="-1644581176"/>
        <w:lock w:val="sdtLocked"/>
        <w:placeholder>
          <w:docPart w:val="6DF57C3974124C82BF36117F3F77C89F"/>
        </w:placeholder>
        <w15:appearance w15:val="hidden"/>
        <w:text/>
      </w:sdtPr>
      <w:sdtEndPr/>
      <w:sdtContent>
        <w:p w:rsidR="00AF30DD" w:rsidP="0076531F" w:rsidRDefault="00AF30DD" w14:paraId="5A899B85" w14:textId="77777777">
          <w:pPr>
            <w:pStyle w:val="Rubrik1"/>
            <w:spacing w:line="360" w:lineRule="auto"/>
          </w:pPr>
          <w:r>
            <w:t>Förslag till riksdagsbeslut</w:t>
          </w:r>
        </w:p>
      </w:sdtContent>
    </w:sdt>
    <w:sdt>
      <w:sdtPr>
        <w:alias w:val="Yrkande 1"/>
        <w:tag w:val="b2858591-49ee-4f5c-97d6-e85930e860de"/>
        <w:id w:val="411667877"/>
        <w:lock w:val="sdtLocked"/>
      </w:sdtPr>
      <w:sdtEndPr/>
      <w:sdtContent>
        <w:p w:rsidR="004D6EFC" w:rsidRDefault="002F0F8C" w14:paraId="5A899B86" w14:textId="77777777">
          <w:pPr>
            <w:pStyle w:val="Frslagstext"/>
          </w:pPr>
          <w:r>
            <w:t>Riksdagen ställer sig bakom det som anförs i motionen om att utreda om fler företag bör undantas från kravet på revisionsplikt och tillkännager detta för regeringen.</w:t>
          </w:r>
        </w:p>
      </w:sdtContent>
    </w:sdt>
    <w:p w:rsidR="00AF30DD" w:rsidP="0076531F" w:rsidRDefault="000156D9" w14:paraId="5A899B87" w14:textId="77777777">
      <w:pPr>
        <w:pStyle w:val="Rubrik1"/>
        <w:spacing w:line="360" w:lineRule="auto"/>
      </w:pPr>
      <w:bookmarkStart w:name="MotionsStart" w:id="0"/>
      <w:bookmarkEnd w:id="0"/>
      <w:r>
        <w:t>Motivering</w:t>
      </w:r>
    </w:p>
    <w:p w:rsidRPr="004C073D" w:rsidR="004C073D" w:rsidP="00760636" w:rsidRDefault="004C073D" w14:paraId="5A899B88" w14:textId="4B0E17C3">
      <w:pPr>
        <w:pStyle w:val="Normalutanindragellerluft"/>
      </w:pPr>
      <w:r>
        <w:t xml:space="preserve">Alliansregeringen genomförde en mängd reformer för att minska regelkrånglet. En viktig reform på detta område var att undanta vissa företag från kravet på revisionsplikt. Revisionsplikten innebär att ett aktiebolag måste ha en revisor som granskar bland annat årsredovisningen och bokföringen. </w:t>
      </w:r>
      <w:r w:rsidR="00A206A2">
        <w:t>År 2009 tog a</w:t>
      </w:r>
      <w:bookmarkStart w:name="_GoBack" w:id="1"/>
      <w:bookmarkEnd w:id="1"/>
      <w:r w:rsidRPr="00754506" w:rsidR="00754506">
        <w:t>lliansregeringen bort kravet på småföretag som uppfyller två av följande krav: max tre anst</w:t>
      </w:r>
      <w:r w:rsidR="00754506">
        <w:t xml:space="preserve">ällda, balansomslutning på max </w:t>
      </w:r>
      <w:r w:rsidRPr="00754506" w:rsidR="00754506">
        <w:t>1,5 miljoner kronor och nettoomsättning på max 3 miljoner kronor, vilket omfattade drygt 70 procent av landets 350 000 aktiebolag.</w:t>
      </w:r>
      <w:r>
        <w:t xml:space="preserve"> Enligt Skatteverket har reformen från år 2009 inte inneburit några betydande skattefel eller skattefusk. Vi vill pröva förutsättningarna för att fler företag undantas från kravet på revisionsplikt. </w:t>
      </w:r>
    </w:p>
    <w:sdt>
      <w:sdtPr>
        <w:rPr>
          <w:i/>
        </w:rPr>
        <w:alias w:val="CC_Underskrifter"/>
        <w:tag w:val="CC_Underskrifter"/>
        <w:id w:val="583496634"/>
        <w:lock w:val="sdtContentLocked"/>
        <w:placeholder>
          <w:docPart w:val="47F8B9ED63AF447FAD769696BDA94433"/>
        </w:placeholder>
        <w15:appearance w15:val="hidden"/>
      </w:sdtPr>
      <w:sdtEndPr/>
      <w:sdtContent>
        <w:p w:rsidRPr="00ED19F0" w:rsidR="00865E70" w:rsidP="005B5384" w:rsidRDefault="00A206A2" w14:paraId="5A899B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pPr>
            <w:r>
              <w:t>Niklas Wykman (M)</w:t>
            </w:r>
          </w:p>
        </w:tc>
        <w:tc>
          <w:tcPr>
            <w:tcW w:w="50" w:type="pct"/>
            <w:vAlign w:val="bottom"/>
          </w:tcPr>
          <w:p>
            <w:pPr>
              <w:pStyle w:val="Underskrifter"/>
            </w:pPr>
            <w:r>
              <w:t>Mats Persson (FP)</w:t>
            </w:r>
          </w:p>
        </w:tc>
      </w:tr>
      <w:tr>
        <w:trPr>
          <w:cantSplit/>
        </w:trPr>
        <w:tc>
          <w:tcPr>
            <w:tcW w:w="50" w:type="pct"/>
            <w:vAlign w:val="bottom"/>
          </w:tcPr>
          <w:p>
            <w:pPr>
              <w:pStyle w:val="Underskrifter"/>
            </w:pPr>
            <w:r>
              <w:t>Aron Modig (KD)</w:t>
            </w:r>
          </w:p>
        </w:tc>
        <w:tc>
          <w:tcPr>
            <w:tcW w:w="50" w:type="pct"/>
            <w:vAlign w:val="bottom"/>
          </w:tcPr>
          <w:p>
            <w:pPr>
              <w:pStyle w:val="Underskrifter"/>
            </w:pPr>
            <w:r>
              <w:t> </w:t>
            </w:r>
          </w:p>
        </w:tc>
      </w:tr>
    </w:tbl>
    <w:p w:rsidR="002A5504" w:rsidRDefault="002A5504" w14:paraId="5A899B93" w14:textId="77777777"/>
    <w:sectPr w:rsidR="002A550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99B95" w14:textId="77777777" w:rsidR="00D36189" w:rsidRDefault="00D36189" w:rsidP="000C1CAD">
      <w:pPr>
        <w:spacing w:line="240" w:lineRule="auto"/>
      </w:pPr>
      <w:r>
        <w:separator/>
      </w:r>
    </w:p>
  </w:endnote>
  <w:endnote w:type="continuationSeparator" w:id="0">
    <w:p w14:paraId="5A899B96" w14:textId="77777777" w:rsidR="00D36189" w:rsidRDefault="00D361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99B9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206A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99BA1" w14:textId="77777777" w:rsidR="00937870" w:rsidRDefault="0093787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201510061136</w:instrText>
    </w:r>
    <w:r>
      <w:fldChar w:fldCharType="end"/>
    </w:r>
    <w:r>
      <w:instrText xml:space="preserve"> &gt; </w:instrText>
    </w:r>
    <w:r>
      <w:fldChar w:fldCharType="begin"/>
    </w:r>
    <w:r>
      <w:instrText xml:space="preserve"> PRINTDATE \@ "yyyyMMddHHmm" </w:instrText>
    </w:r>
    <w:r>
      <w:fldChar w:fldCharType="separate"/>
    </w:r>
    <w:r>
      <w:rPr>
        <w:noProof/>
      </w:rPr>
      <w:instrText>201510061136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11:36</w:instrText>
    </w:r>
    <w:r>
      <w:fldChar w:fldCharType="end"/>
    </w:r>
    <w:r>
      <w:instrText xml:space="preserve"> </w:instrText>
    </w:r>
    <w:r>
      <w:fldChar w:fldCharType="separate"/>
    </w:r>
    <w:r>
      <w:rPr>
        <w:noProof/>
      </w:rPr>
      <w:t>2015-10-06 11:36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99B93" w14:textId="77777777" w:rsidR="00D36189" w:rsidRDefault="00D36189" w:rsidP="000C1CAD">
      <w:pPr>
        <w:spacing w:line="240" w:lineRule="auto"/>
      </w:pPr>
      <w:r>
        <w:separator/>
      </w:r>
    </w:p>
  </w:footnote>
  <w:footnote w:type="continuationSeparator" w:id="0">
    <w:p w14:paraId="5A899B94" w14:textId="77777777" w:rsidR="00D36189" w:rsidRDefault="00D3618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A899B9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A206A2" w14:paraId="5A899B9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:2247</w:t>
        </w:r>
      </w:sdtContent>
    </w:sdt>
  </w:p>
  <w:p w:rsidR="00A42228" w:rsidP="00283E0F" w:rsidRDefault="00A206A2" w14:paraId="5A899B9E" w14:textId="77777777">
    <w:pPr>
      <w:pStyle w:val="FSHRub2"/>
    </w:pPr>
    <w:sdt>
      <w:sdtPr>
        <w:alias w:val="CC_Noformat_Avtext"/>
        <w:tag w:val="CC_Noformat_Avtext"/>
        <w:id w:val="1389603703"/>
        <w:lock w:val="sdtContentLocked"/>
        <w15:appearance w15:val="hidden"/>
        <w:text/>
      </w:sdtPr>
      <w:sdtEndPr/>
      <w:sdtContent>
        <w:r>
          <w:t>av Per Åsling m.fl. (C, M, FP, KD)</w:t>
        </w:r>
      </w:sdtContent>
    </w:sdt>
  </w:p>
  <w:sdt>
    <w:sdtPr>
      <w:alias w:val="CC_Noformat_Rubtext"/>
      <w:tag w:val="CC_Noformat_Rubtext"/>
      <w:id w:val="1800419874"/>
      <w:lock w:val="sdtLocked"/>
      <w15:appearance w15:val="hidden"/>
      <w:text/>
    </w:sdtPr>
    <w:sdtEndPr/>
    <w:sdtContent>
      <w:p w:rsidR="00A42228" w:rsidP="00283E0F" w:rsidRDefault="004C073D" w14:paraId="5A899B9F" w14:textId="77777777">
        <w:pPr>
          <w:pStyle w:val="FSHRub2"/>
        </w:pPr>
        <w:r>
          <w:t>Revisionsplikten</w:t>
        </w:r>
      </w:p>
    </w:sdtContent>
  </w:sdt>
  <w:sdt>
    <w:sdtPr>
      <w:alias w:val="CC_Boilerplate_3"/>
      <w:tag w:val="CC_Boilerplate_3"/>
      <w:id w:val="-1567486118"/>
      <w:lock w:val="sdtContentLocked"/>
      <w15:appearance w15:val="hidden"/>
      <w:text w:multiLine="1"/>
    </w:sdtPr>
    <w:sdtEndPr/>
    <w:sdtContent>
      <w:p w:rsidR="00A42228" w:rsidP="00283E0F" w:rsidRDefault="00A42228" w14:paraId="5A899BA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C073D"/>
    <w:rsid w:val="00003CCB"/>
    <w:rsid w:val="00006BF0"/>
    <w:rsid w:val="00010168"/>
    <w:rsid w:val="00010DF8"/>
    <w:rsid w:val="00011724"/>
    <w:rsid w:val="00011F33"/>
    <w:rsid w:val="0001441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5504"/>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05DD"/>
    <w:rsid w:val="002E500B"/>
    <w:rsid w:val="002E59A6"/>
    <w:rsid w:val="002E5B01"/>
    <w:rsid w:val="002E6FF5"/>
    <w:rsid w:val="002F0F8C"/>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644"/>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73D"/>
    <w:rsid w:val="004C08A1"/>
    <w:rsid w:val="004C5B7D"/>
    <w:rsid w:val="004C6AA7"/>
    <w:rsid w:val="004C6CF3"/>
    <w:rsid w:val="004D6EFC"/>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5DA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384"/>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4506"/>
    <w:rsid w:val="007556B6"/>
    <w:rsid w:val="007604D8"/>
    <w:rsid w:val="00760636"/>
    <w:rsid w:val="0076159E"/>
    <w:rsid w:val="0076531F"/>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7EA"/>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870"/>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06A2"/>
    <w:rsid w:val="00A24E73"/>
    <w:rsid w:val="00A25917"/>
    <w:rsid w:val="00A278AA"/>
    <w:rsid w:val="00A32445"/>
    <w:rsid w:val="00A32DC7"/>
    <w:rsid w:val="00A3316B"/>
    <w:rsid w:val="00A33D08"/>
    <w:rsid w:val="00A342BC"/>
    <w:rsid w:val="00A34A06"/>
    <w:rsid w:val="00A35DA9"/>
    <w:rsid w:val="00A368EE"/>
    <w:rsid w:val="00A406F5"/>
    <w:rsid w:val="00A42228"/>
    <w:rsid w:val="00A4232A"/>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063C"/>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069C"/>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189"/>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4BFC"/>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7E70"/>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899B84"/>
  <w15:chartTrackingRefBased/>
  <w15:docId w15:val="{7949FEF1-CD13-4C1D-A413-295CDA9C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DF57C3974124C82BF36117F3F77C89F"/>
        <w:category>
          <w:name w:val="Allmänt"/>
          <w:gallery w:val="placeholder"/>
        </w:category>
        <w:types>
          <w:type w:val="bbPlcHdr"/>
        </w:types>
        <w:behaviors>
          <w:behavior w:val="content"/>
        </w:behaviors>
        <w:guid w:val="{288D8572-985F-4F70-A781-B850F201090E}"/>
      </w:docPartPr>
      <w:docPartBody>
        <w:p w:rsidR="007E7BAC" w:rsidRDefault="004B050C">
          <w:pPr>
            <w:pStyle w:val="6DF57C3974124C82BF36117F3F77C89F"/>
          </w:pPr>
          <w:r w:rsidRPr="009A726D">
            <w:rPr>
              <w:rStyle w:val="Platshllartext"/>
            </w:rPr>
            <w:t>Klicka här för att ange text.</w:t>
          </w:r>
        </w:p>
      </w:docPartBody>
    </w:docPart>
    <w:docPart>
      <w:docPartPr>
        <w:name w:val="47F8B9ED63AF447FAD769696BDA94433"/>
        <w:category>
          <w:name w:val="Allmänt"/>
          <w:gallery w:val="placeholder"/>
        </w:category>
        <w:types>
          <w:type w:val="bbPlcHdr"/>
        </w:types>
        <w:behaviors>
          <w:behavior w:val="content"/>
        </w:behaviors>
        <w:guid w:val="{8CA614C5-38C6-43AB-91FF-842CDAEBC759}"/>
      </w:docPartPr>
      <w:docPartBody>
        <w:p w:rsidR="007E7BAC" w:rsidRDefault="004B050C">
          <w:pPr>
            <w:pStyle w:val="47F8B9ED63AF447FAD769696BDA9443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50C"/>
    <w:rsid w:val="00354106"/>
    <w:rsid w:val="004B050C"/>
    <w:rsid w:val="007E7B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F57C3974124C82BF36117F3F77C89F">
    <w:name w:val="6DF57C3974124C82BF36117F3F77C89F"/>
  </w:style>
  <w:style w:type="paragraph" w:customStyle="1" w:styleId="4051D53A7B5C4F99A5D16CBAB122D304">
    <w:name w:val="4051D53A7B5C4F99A5D16CBAB122D304"/>
  </w:style>
  <w:style w:type="paragraph" w:customStyle="1" w:styleId="47F8B9ED63AF447FAD769696BDA94433">
    <w:name w:val="47F8B9ED63AF447FAD769696BDA944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5353</RubrikLookup>
    <MotionGuid xmlns="00d11361-0b92-4bae-a181-288d6a55b763">39951880-5889-4f37-b1ee-0c54a9e7bbc9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C3A00-5374-4FE8-A706-F6964A960468}"/>
</file>

<file path=customXml/itemProps2.xml><?xml version="1.0" encoding="utf-8"?>
<ds:datastoreItem xmlns:ds="http://schemas.openxmlformats.org/officeDocument/2006/customXml" ds:itemID="{3771AD41-777C-4F8A-A3A6-B073D586B14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6C116C0-1FE7-4722-9947-F0023C1224C6}"/>
</file>

<file path=customXml/itemProps5.xml><?xml version="1.0" encoding="utf-8"?>
<ds:datastoreItem xmlns:ds="http://schemas.openxmlformats.org/officeDocument/2006/customXml" ds:itemID="{68ED162F-0769-4556-99E1-E8EF8C168155}"/>
</file>

<file path=docProps/app.xml><?xml version="1.0" encoding="utf-8"?>
<Properties xmlns="http://schemas.openxmlformats.org/officeDocument/2006/extended-properties" xmlns:vt="http://schemas.openxmlformats.org/officeDocument/2006/docPropsVTypes">
  <Template>GranskaMot</Template>
  <TotalTime>3</TotalTime>
  <Pages>2</Pages>
  <Words>152</Words>
  <Characters>894</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201516M125 Revisionsplikten</vt:lpstr>
      <vt:lpstr/>
    </vt:vector>
  </TitlesOfParts>
  <Company>Sveriges riksdag</Company>
  <LinksUpToDate>false</LinksUpToDate>
  <CharactersWithSpaces>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201516M125 Revisionsplikten</dc:title>
  <dc:subject/>
  <dc:creator>Ann Burgess</dc:creator>
  <cp:keywords/>
  <dc:description/>
  <cp:lastModifiedBy>Kerstin Carlqvist</cp:lastModifiedBy>
  <cp:revision>8</cp:revision>
  <cp:lastPrinted>2015-10-06T09:36:00Z</cp:lastPrinted>
  <dcterms:created xsi:type="dcterms:W3CDTF">2015-10-06T09:36:00Z</dcterms:created>
  <dcterms:modified xsi:type="dcterms:W3CDTF">2016-06-29T11:07:00Z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*Z80B81AC8A227*</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https://filur.riksdagen.se/drop/DropOffLibrary/Z80B81AC8A227.docx</vt:lpwstr>
  </property>
  <property fmtid="{D5CDD505-2E9C-101B-9397-08002B2CF9AE}" pid="11" name="RevisionsOn">
    <vt:lpwstr>1</vt:lpwstr>
  </property>
</Properties>
</file>