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6B5393D502443896B919FC28706251"/>
        </w:placeholder>
        <w15:appearance w15:val="hidden"/>
        <w:text/>
      </w:sdtPr>
      <w:sdtEndPr/>
      <w:sdtContent>
        <w:p w:rsidRPr="009B062B" w:rsidR="00AF30DD" w:rsidP="009B062B" w:rsidRDefault="00AF30DD" w14:paraId="675F8F07" w14:textId="77777777">
          <w:pPr>
            <w:pStyle w:val="RubrikFrslagTIllRiksdagsbeslut"/>
          </w:pPr>
          <w:r w:rsidRPr="009B062B">
            <w:t>Förslag till riksdagsbeslut</w:t>
          </w:r>
        </w:p>
      </w:sdtContent>
    </w:sdt>
    <w:sdt>
      <w:sdtPr>
        <w:alias w:val="Yrkande 1"/>
        <w:tag w:val="451c2eaf-38ec-43d6-8ab1-a0f2aa0552e6"/>
        <w:id w:val="-310097172"/>
        <w:lock w:val="sdtLocked"/>
      </w:sdtPr>
      <w:sdtEndPr/>
      <w:sdtContent>
        <w:p w:rsidR="00FA0FF9" w:rsidRDefault="00E37080" w14:paraId="675F8F08" w14:textId="77777777">
          <w:pPr>
            <w:pStyle w:val="Frslagstext"/>
            <w:numPr>
              <w:ilvl w:val="0"/>
              <w:numId w:val="0"/>
            </w:numPr>
          </w:pPr>
          <w:r>
            <w:t>Riksdagen ställer sig bakom det som anförs i motionen om att överväga att utreda ifall det skulle vara möjligt att vara skriven en del av året på annan ort och därmed skattskyldig för det aktuella antalet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662EA5BC744BE8B81003E249C6F98E"/>
        </w:placeholder>
        <w15:appearance w15:val="hidden"/>
        <w:text/>
      </w:sdtPr>
      <w:sdtEndPr/>
      <w:sdtContent>
        <w:p w:rsidRPr="009B062B" w:rsidR="006D79C9" w:rsidP="00333E95" w:rsidRDefault="006D79C9" w14:paraId="675F8F09" w14:textId="77777777">
          <w:pPr>
            <w:pStyle w:val="Rubrik1"/>
          </w:pPr>
          <w:r>
            <w:t>Motivering</w:t>
          </w:r>
        </w:p>
      </w:sdtContent>
    </w:sdt>
    <w:p w:rsidRPr="00EC08FB" w:rsidR="000A6B79" w:rsidP="000A6B79" w:rsidRDefault="000A6B79" w14:paraId="675F8F0A" w14:textId="77777777">
      <w:pPr>
        <w:pStyle w:val="Normalutanindragellerluft"/>
      </w:pPr>
      <w:r w:rsidRPr="00EC08FB">
        <w:t>Omfattande delar av den service vi beskriver som det svenska välfärdssamhället utförs av eller bekostas med skattemedel från landets primärkommuner samt landstingen/regioner.</w:t>
      </w:r>
    </w:p>
    <w:p w:rsidRPr="00A12D5F" w:rsidR="000A6B79" w:rsidP="000A6B79" w:rsidRDefault="000A6B79" w14:paraId="675F8F0B" w14:textId="77777777">
      <w:r w:rsidRPr="00A12D5F">
        <w:t>I takt med ökad rörlighet är det inte ovanligt att människor genom arbete eller fritid under del av året kan befinna sig längre eller kortare tid från sin bostad och den adress man är skriven på. Ändå kan finnas en stark vilja att bidra till en kommun eller ett samhälle där man tillbringar en hel del tid och där servicen nyttjas. Bibliotek, kultur och räddningstjänst kan vara sådant man uppskattar i sin fritidskommun och som den enskilde gärna vill bidra till. Ifråga om det kommunala utjämningssystemet finns kritik från kommuner båda vilka tvångsmässigt måste bidra som för de mottagande och för den enskilde är det ett helt otillräckligt argument.</w:t>
      </w:r>
    </w:p>
    <w:p w:rsidRPr="00A12D5F" w:rsidR="000A6B79" w:rsidP="000A6B79" w:rsidRDefault="000A6B79" w14:paraId="675F8F0C" w14:textId="77777777">
      <w:r w:rsidRPr="00A12D5F">
        <w:t>Ett sätt att lösa det faktum att en hel del människor bor och nyttjar service någon annanstans än i hemkommunen skulle vara att utreda en helt ny möjlighet att kunna vara skriven del av året på annan ort och därmed skattskyldig för den eller de</w:t>
      </w:r>
      <w:r>
        <w:t>t</w:t>
      </w:r>
      <w:r w:rsidRPr="00A12D5F">
        <w:t xml:space="preserve"> aktuella antalet månaderna och under den tiden befrias från den ordinarie utdebiteringen i kommun samt landsting/region där man stadigvarande lever.</w:t>
      </w:r>
    </w:p>
    <w:p w:rsidR="00652B73" w:rsidP="006852DF" w:rsidRDefault="000A6B79" w14:paraId="675F8F0E" w14:textId="51BF05C9">
      <w:r w:rsidRPr="00A12D5F">
        <w:t xml:space="preserve">I dag finns det ett antal kommuner, många belägna i Skåne och på västkusten, som axlar ett stort ansvar genom att ta emot ett stort antal fritidsgäster och sommarbesökare. Det kan </w:t>
      </w:r>
      <w:r w:rsidRPr="00A12D5F">
        <w:lastRenderedPageBreak/>
        <w:t>handla om en fördubbling eller mer än så av den egna kommunens befolkning under några intensiva veckor.</w:t>
      </w:r>
      <w:r w:rsidR="006852DF">
        <w:t xml:space="preserve"> </w:t>
      </w:r>
      <w:bookmarkStart w:name="_GoBack" w:id="1"/>
      <w:bookmarkEnd w:id="1"/>
      <w:r w:rsidRPr="00A12D5F">
        <w:t>Det här skulle öppna en möjlighet både för kommuner att kunna få verksamhet finansierad och för den enskilde att kunna få bidra.</w:t>
      </w:r>
    </w:p>
    <w:p w:rsidRPr="006852DF" w:rsidR="006852DF" w:rsidP="006852DF" w:rsidRDefault="006852DF" w14:paraId="479CE370" w14:textId="77777777"/>
    <w:sdt>
      <w:sdtPr>
        <w:rPr>
          <w:i/>
          <w:noProof/>
        </w:rPr>
        <w:alias w:val="CC_Underskrifter"/>
        <w:tag w:val="CC_Underskrifter"/>
        <w:id w:val="583496634"/>
        <w:lock w:val="sdtContentLocked"/>
        <w:placeholder>
          <w:docPart w:val="2EB7E799B0FA4B0DADDCBBFB7919A025"/>
        </w:placeholder>
        <w15:appearance w15:val="hidden"/>
      </w:sdtPr>
      <w:sdtEndPr>
        <w:rPr>
          <w:i w:val="0"/>
          <w:noProof w:val="0"/>
        </w:rPr>
      </w:sdtEndPr>
      <w:sdtContent>
        <w:p w:rsidR="004801AC" w:rsidP="00FD405A" w:rsidRDefault="006852DF" w14:paraId="675F8F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8B14EC" w:rsidRDefault="008B14EC" w14:paraId="675F8F13" w14:textId="77777777"/>
    <w:sectPr w:rsidR="008B14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F8F15" w14:textId="77777777" w:rsidR="007B2E98" w:rsidRDefault="007B2E98" w:rsidP="000C1CAD">
      <w:pPr>
        <w:spacing w:line="240" w:lineRule="auto"/>
      </w:pPr>
      <w:r>
        <w:separator/>
      </w:r>
    </w:p>
  </w:endnote>
  <w:endnote w:type="continuationSeparator" w:id="0">
    <w:p w14:paraId="675F8F16" w14:textId="77777777" w:rsidR="007B2E98" w:rsidRDefault="007B2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F8F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F8F1C" w14:textId="2F3ECF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52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F8F13" w14:textId="77777777" w:rsidR="007B2E98" w:rsidRDefault="007B2E98" w:rsidP="000C1CAD">
      <w:pPr>
        <w:spacing w:line="240" w:lineRule="auto"/>
      </w:pPr>
      <w:r>
        <w:separator/>
      </w:r>
    </w:p>
  </w:footnote>
  <w:footnote w:type="continuationSeparator" w:id="0">
    <w:p w14:paraId="675F8F14" w14:textId="77777777" w:rsidR="007B2E98" w:rsidRDefault="007B2E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5F8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F8F26" wp14:anchorId="675F8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52DF" w14:paraId="675F8F27" w14:textId="77777777">
                          <w:pPr>
                            <w:jc w:val="right"/>
                          </w:pPr>
                          <w:sdt>
                            <w:sdtPr>
                              <w:alias w:val="CC_Noformat_Partikod"/>
                              <w:tag w:val="CC_Noformat_Partikod"/>
                              <w:id w:val="-53464382"/>
                              <w:placeholder>
                                <w:docPart w:val="54F2C12485394553BDEDE2A49499EF0B"/>
                              </w:placeholder>
                              <w:text/>
                            </w:sdtPr>
                            <w:sdtEndPr/>
                            <w:sdtContent>
                              <w:r w:rsidR="000A6B79">
                                <w:t>M</w:t>
                              </w:r>
                            </w:sdtContent>
                          </w:sdt>
                          <w:sdt>
                            <w:sdtPr>
                              <w:alias w:val="CC_Noformat_Partinummer"/>
                              <w:tag w:val="CC_Noformat_Partinummer"/>
                              <w:id w:val="-1709555926"/>
                              <w:placeholder>
                                <w:docPart w:val="9382D393D5A742A9B24B390971F83708"/>
                              </w:placeholder>
                              <w:text/>
                            </w:sdtPr>
                            <w:sdtEndPr/>
                            <w:sdtContent>
                              <w:r w:rsidR="000A6B79">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F8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52DF" w14:paraId="675F8F27" w14:textId="77777777">
                    <w:pPr>
                      <w:jc w:val="right"/>
                    </w:pPr>
                    <w:sdt>
                      <w:sdtPr>
                        <w:alias w:val="CC_Noformat_Partikod"/>
                        <w:tag w:val="CC_Noformat_Partikod"/>
                        <w:id w:val="-53464382"/>
                        <w:placeholder>
                          <w:docPart w:val="54F2C12485394553BDEDE2A49499EF0B"/>
                        </w:placeholder>
                        <w:text/>
                      </w:sdtPr>
                      <w:sdtEndPr/>
                      <w:sdtContent>
                        <w:r w:rsidR="000A6B79">
                          <w:t>M</w:t>
                        </w:r>
                      </w:sdtContent>
                    </w:sdt>
                    <w:sdt>
                      <w:sdtPr>
                        <w:alias w:val="CC_Noformat_Partinummer"/>
                        <w:tag w:val="CC_Noformat_Partinummer"/>
                        <w:id w:val="-1709555926"/>
                        <w:placeholder>
                          <w:docPart w:val="9382D393D5A742A9B24B390971F83708"/>
                        </w:placeholder>
                        <w:text/>
                      </w:sdtPr>
                      <w:sdtEndPr/>
                      <w:sdtContent>
                        <w:r w:rsidR="000A6B79">
                          <w:t>2182</w:t>
                        </w:r>
                      </w:sdtContent>
                    </w:sdt>
                  </w:p>
                </w:txbxContent>
              </v:textbox>
              <w10:wrap anchorx="page"/>
            </v:shape>
          </w:pict>
        </mc:Fallback>
      </mc:AlternateContent>
    </w:r>
  </w:p>
  <w:p w:rsidRPr="00293C4F" w:rsidR="004F35FE" w:rsidP="00776B74" w:rsidRDefault="004F35FE" w14:paraId="675F8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52DF" w14:paraId="675F8F19" w14:textId="77777777">
    <w:pPr>
      <w:jc w:val="right"/>
    </w:pPr>
    <w:sdt>
      <w:sdtPr>
        <w:alias w:val="CC_Noformat_Partikod"/>
        <w:tag w:val="CC_Noformat_Partikod"/>
        <w:id w:val="559911109"/>
        <w:placeholder>
          <w:docPart w:val="9382D393D5A742A9B24B390971F83708"/>
        </w:placeholder>
        <w:text/>
      </w:sdtPr>
      <w:sdtEndPr/>
      <w:sdtContent>
        <w:r w:rsidR="000A6B79">
          <w:t>M</w:t>
        </w:r>
      </w:sdtContent>
    </w:sdt>
    <w:sdt>
      <w:sdtPr>
        <w:alias w:val="CC_Noformat_Partinummer"/>
        <w:tag w:val="CC_Noformat_Partinummer"/>
        <w:id w:val="1197820850"/>
        <w:text/>
      </w:sdtPr>
      <w:sdtEndPr/>
      <w:sdtContent>
        <w:r w:rsidR="000A6B79">
          <w:t>2182</w:t>
        </w:r>
      </w:sdtContent>
    </w:sdt>
  </w:p>
  <w:p w:rsidR="004F35FE" w:rsidP="00776B74" w:rsidRDefault="004F35FE" w14:paraId="675F8F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52DF" w14:paraId="675F8F1D" w14:textId="77777777">
    <w:pPr>
      <w:jc w:val="right"/>
    </w:pPr>
    <w:sdt>
      <w:sdtPr>
        <w:alias w:val="CC_Noformat_Partikod"/>
        <w:tag w:val="CC_Noformat_Partikod"/>
        <w:id w:val="1471015553"/>
        <w:text/>
      </w:sdtPr>
      <w:sdtEndPr/>
      <w:sdtContent>
        <w:r w:rsidR="000A6B79">
          <w:t>M</w:t>
        </w:r>
      </w:sdtContent>
    </w:sdt>
    <w:sdt>
      <w:sdtPr>
        <w:alias w:val="CC_Noformat_Partinummer"/>
        <w:tag w:val="CC_Noformat_Partinummer"/>
        <w:id w:val="-2014525982"/>
        <w:text/>
      </w:sdtPr>
      <w:sdtEndPr/>
      <w:sdtContent>
        <w:r w:rsidR="000A6B79">
          <w:t>2182</w:t>
        </w:r>
      </w:sdtContent>
    </w:sdt>
  </w:p>
  <w:p w:rsidR="004F35FE" w:rsidP="00A314CF" w:rsidRDefault="006852DF" w14:paraId="675F8F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52DF" w14:paraId="675F8F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52DF" w14:paraId="675F8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:1945</w:t>
        </w:r>
      </w:sdtContent>
    </w:sdt>
  </w:p>
  <w:p w:rsidR="004F35FE" w:rsidP="00E03A3D" w:rsidRDefault="006852DF" w14:paraId="675F8F21"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4F35FE" w:rsidP="00283E0F" w:rsidRDefault="000A6B79" w14:paraId="675F8F22" w14:textId="77777777">
        <w:pPr>
          <w:pStyle w:val="FSHRub2"/>
        </w:pPr>
        <w:r>
          <w:t>Skattskrivning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75F8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B7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1FC"/>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2DF"/>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03"/>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E98"/>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2F3"/>
    <w:rsid w:val="008874DD"/>
    <w:rsid w:val="00887F8A"/>
    <w:rsid w:val="00890724"/>
    <w:rsid w:val="00891A8C"/>
    <w:rsid w:val="00894507"/>
    <w:rsid w:val="00896B22"/>
    <w:rsid w:val="008A0566"/>
    <w:rsid w:val="008A07AE"/>
    <w:rsid w:val="008A2992"/>
    <w:rsid w:val="008A3DB6"/>
    <w:rsid w:val="008A5D72"/>
    <w:rsid w:val="008A691E"/>
    <w:rsid w:val="008A7096"/>
    <w:rsid w:val="008B14EC"/>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4F80"/>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080"/>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FF9"/>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5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F8F06"/>
  <w15:chartTrackingRefBased/>
  <w15:docId w15:val="{88A404A7-92ED-45C6-8414-A31A4C0A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6B5393D502443896B919FC28706251"/>
        <w:category>
          <w:name w:val="Allmänt"/>
          <w:gallery w:val="placeholder"/>
        </w:category>
        <w:types>
          <w:type w:val="bbPlcHdr"/>
        </w:types>
        <w:behaviors>
          <w:behavior w:val="content"/>
        </w:behaviors>
        <w:guid w:val="{487417C8-D1FF-4143-8A55-7B4498ACF2CB}"/>
      </w:docPartPr>
      <w:docPartBody>
        <w:p w:rsidR="002556D7" w:rsidRDefault="009B56F6">
          <w:pPr>
            <w:pStyle w:val="A36B5393D502443896B919FC28706251"/>
          </w:pPr>
          <w:r w:rsidRPr="005A0A93">
            <w:rPr>
              <w:rStyle w:val="Platshllartext"/>
            </w:rPr>
            <w:t>Förslag till riksdagsbeslut</w:t>
          </w:r>
        </w:p>
      </w:docPartBody>
    </w:docPart>
    <w:docPart>
      <w:docPartPr>
        <w:name w:val="DF662EA5BC744BE8B81003E249C6F98E"/>
        <w:category>
          <w:name w:val="Allmänt"/>
          <w:gallery w:val="placeholder"/>
        </w:category>
        <w:types>
          <w:type w:val="bbPlcHdr"/>
        </w:types>
        <w:behaviors>
          <w:behavior w:val="content"/>
        </w:behaviors>
        <w:guid w:val="{41878EF6-A483-48A6-95FD-0847C852D5DD}"/>
      </w:docPartPr>
      <w:docPartBody>
        <w:p w:rsidR="002556D7" w:rsidRDefault="009B56F6">
          <w:pPr>
            <w:pStyle w:val="DF662EA5BC744BE8B81003E249C6F98E"/>
          </w:pPr>
          <w:r w:rsidRPr="005A0A93">
            <w:rPr>
              <w:rStyle w:val="Platshllartext"/>
            </w:rPr>
            <w:t>Motivering</w:t>
          </w:r>
        </w:p>
      </w:docPartBody>
    </w:docPart>
    <w:docPart>
      <w:docPartPr>
        <w:name w:val="54F2C12485394553BDEDE2A49499EF0B"/>
        <w:category>
          <w:name w:val="Allmänt"/>
          <w:gallery w:val="placeholder"/>
        </w:category>
        <w:types>
          <w:type w:val="bbPlcHdr"/>
        </w:types>
        <w:behaviors>
          <w:behavior w:val="content"/>
        </w:behaviors>
        <w:guid w:val="{EBEB94F7-92F7-47CF-871E-3CF3CF0B4624}"/>
      </w:docPartPr>
      <w:docPartBody>
        <w:p w:rsidR="002556D7" w:rsidRDefault="009B56F6">
          <w:pPr>
            <w:pStyle w:val="54F2C12485394553BDEDE2A49499EF0B"/>
          </w:pPr>
          <w:r>
            <w:rPr>
              <w:rStyle w:val="Platshllartext"/>
            </w:rPr>
            <w:t xml:space="preserve"> </w:t>
          </w:r>
        </w:p>
      </w:docPartBody>
    </w:docPart>
    <w:docPart>
      <w:docPartPr>
        <w:name w:val="9382D393D5A742A9B24B390971F83708"/>
        <w:category>
          <w:name w:val="Allmänt"/>
          <w:gallery w:val="placeholder"/>
        </w:category>
        <w:types>
          <w:type w:val="bbPlcHdr"/>
        </w:types>
        <w:behaviors>
          <w:behavior w:val="content"/>
        </w:behaviors>
        <w:guid w:val="{11AECFD3-C1CF-4F9B-B8AF-CEC12F385875}"/>
      </w:docPartPr>
      <w:docPartBody>
        <w:p w:rsidR="002556D7" w:rsidRDefault="009B56F6">
          <w:pPr>
            <w:pStyle w:val="9382D393D5A742A9B24B390971F83708"/>
          </w:pPr>
          <w:r>
            <w:t xml:space="preserve"> </w:t>
          </w:r>
        </w:p>
      </w:docPartBody>
    </w:docPart>
    <w:docPart>
      <w:docPartPr>
        <w:name w:val="2EB7E799B0FA4B0DADDCBBFB7919A025"/>
        <w:category>
          <w:name w:val="Allmänt"/>
          <w:gallery w:val="placeholder"/>
        </w:category>
        <w:types>
          <w:type w:val="bbPlcHdr"/>
        </w:types>
        <w:behaviors>
          <w:behavior w:val="content"/>
        </w:behaviors>
        <w:guid w:val="{E7AC3A3D-A5DD-439B-875E-78CABC74DDD3}"/>
      </w:docPartPr>
      <w:docPartBody>
        <w:p w:rsidR="00000000" w:rsidRDefault="00981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F6"/>
    <w:rsid w:val="002556D7"/>
    <w:rsid w:val="009B5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B5393D502443896B919FC28706251">
    <w:name w:val="A36B5393D502443896B919FC28706251"/>
  </w:style>
  <w:style w:type="paragraph" w:customStyle="1" w:styleId="08A475896AF147889B1DE9011A4511C6">
    <w:name w:val="08A475896AF147889B1DE9011A4511C6"/>
  </w:style>
  <w:style w:type="paragraph" w:customStyle="1" w:styleId="9C3F454DCA2243368612659D60449F48">
    <w:name w:val="9C3F454DCA2243368612659D60449F48"/>
  </w:style>
  <w:style w:type="paragraph" w:customStyle="1" w:styleId="DF662EA5BC744BE8B81003E249C6F98E">
    <w:name w:val="DF662EA5BC744BE8B81003E249C6F98E"/>
  </w:style>
  <w:style w:type="paragraph" w:customStyle="1" w:styleId="FEF9F43CE70749D5B1FE3DD7F25D5AB6">
    <w:name w:val="FEF9F43CE70749D5B1FE3DD7F25D5AB6"/>
  </w:style>
  <w:style w:type="paragraph" w:customStyle="1" w:styleId="54F2C12485394553BDEDE2A49499EF0B">
    <w:name w:val="54F2C12485394553BDEDE2A49499EF0B"/>
  </w:style>
  <w:style w:type="paragraph" w:customStyle="1" w:styleId="9382D393D5A742A9B24B390971F83708">
    <w:name w:val="9382D393D5A742A9B24B390971F83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C0784-8C7F-4FCC-B02E-272F05A78A1A}"/>
</file>

<file path=customXml/itemProps2.xml><?xml version="1.0" encoding="utf-8"?>
<ds:datastoreItem xmlns:ds="http://schemas.openxmlformats.org/officeDocument/2006/customXml" ds:itemID="{3DE9E264-43AB-4E27-981C-F4FC7D652336}"/>
</file>

<file path=customXml/itemProps3.xml><?xml version="1.0" encoding="utf-8"?>
<ds:datastoreItem xmlns:ds="http://schemas.openxmlformats.org/officeDocument/2006/customXml" ds:itemID="{280A7F7F-D83B-496C-9009-099D4E27ED63}"/>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1647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M2182 Skattskrivning</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