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B5A4F" w:rsidTr="00B5371A">
        <w:tblPrEx>
          <w:tblCellMar>
            <w:top w:w="0" w:type="dxa"/>
            <w:bottom w:w="0" w:type="dxa"/>
          </w:tblCellMar>
        </w:tblPrEx>
        <w:tc>
          <w:tcPr>
            <w:tcW w:w="2268" w:type="dxa"/>
          </w:tcPr>
          <w:p w:rsidR="006E4E11" w:rsidRPr="00BB5A4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B5A4F" w:rsidRDefault="006E4E11" w:rsidP="007242A3">
            <w:pPr>
              <w:framePr w:w="5035" w:h="1644" w:wrap="notBeside" w:vAnchor="page" w:hAnchor="page" w:x="6573" w:y="721"/>
              <w:rPr>
                <w:rFonts w:ascii="TradeGothic" w:hAnsi="TradeGothic"/>
                <w:i/>
                <w:sz w:val="18"/>
              </w:rPr>
            </w:pPr>
          </w:p>
        </w:tc>
      </w:tr>
      <w:tr w:rsidR="00B5371A" w:rsidRPr="00BB5A4F" w:rsidTr="00B5371A">
        <w:tblPrEx>
          <w:tblCellMar>
            <w:top w:w="0" w:type="dxa"/>
            <w:bottom w:w="0" w:type="dxa"/>
          </w:tblCellMar>
        </w:tblPrEx>
        <w:tc>
          <w:tcPr>
            <w:tcW w:w="5267" w:type="dxa"/>
            <w:gridSpan w:val="3"/>
          </w:tcPr>
          <w:p w:rsidR="00B5371A" w:rsidRPr="00BB5A4F" w:rsidRDefault="00B5371A" w:rsidP="007242A3">
            <w:pPr>
              <w:framePr w:w="5035" w:h="1644" w:wrap="notBeside" w:vAnchor="page" w:hAnchor="page" w:x="6573" w:y="721"/>
              <w:rPr>
                <w:rFonts w:ascii="TradeGothic" w:hAnsi="TradeGothic"/>
                <w:b/>
                <w:sz w:val="22"/>
              </w:rPr>
            </w:pPr>
            <w:r w:rsidRPr="00BB5A4F">
              <w:rPr>
                <w:rFonts w:ascii="TradeGothic" w:hAnsi="TradeGothic"/>
                <w:b/>
                <w:sz w:val="22"/>
              </w:rPr>
              <w:t>Rådspromemoria</w:t>
            </w:r>
          </w:p>
        </w:tc>
      </w:tr>
      <w:tr w:rsidR="006E4E11" w:rsidRPr="00BB5A4F" w:rsidTr="00B5371A">
        <w:tblPrEx>
          <w:tblCellMar>
            <w:top w:w="0" w:type="dxa"/>
            <w:bottom w:w="0" w:type="dxa"/>
          </w:tblCellMar>
        </w:tblPrEx>
        <w:tc>
          <w:tcPr>
            <w:tcW w:w="3402" w:type="dxa"/>
            <w:gridSpan w:val="2"/>
          </w:tcPr>
          <w:p w:rsidR="006E4E11" w:rsidRPr="00BB5A4F" w:rsidRDefault="006E4E11" w:rsidP="007242A3">
            <w:pPr>
              <w:framePr w:w="5035" w:h="1644" w:wrap="notBeside" w:vAnchor="page" w:hAnchor="page" w:x="6573" w:y="721"/>
            </w:pPr>
          </w:p>
        </w:tc>
        <w:tc>
          <w:tcPr>
            <w:tcW w:w="1865" w:type="dxa"/>
          </w:tcPr>
          <w:p w:rsidR="006E4E11" w:rsidRPr="00BB5A4F" w:rsidRDefault="006E4E11" w:rsidP="007242A3">
            <w:pPr>
              <w:framePr w:w="5035" w:h="1644" w:wrap="notBeside" w:vAnchor="page" w:hAnchor="page" w:x="6573" w:y="721"/>
            </w:pPr>
          </w:p>
        </w:tc>
      </w:tr>
      <w:tr w:rsidR="006E4E11" w:rsidRPr="00BB5A4F" w:rsidTr="00B5371A">
        <w:tblPrEx>
          <w:tblCellMar>
            <w:top w:w="0" w:type="dxa"/>
            <w:bottom w:w="0" w:type="dxa"/>
          </w:tblCellMar>
        </w:tblPrEx>
        <w:tc>
          <w:tcPr>
            <w:tcW w:w="2268" w:type="dxa"/>
          </w:tcPr>
          <w:p w:rsidR="006E4E11" w:rsidRPr="00BB5A4F" w:rsidRDefault="00B5371A" w:rsidP="007242A3">
            <w:pPr>
              <w:framePr w:w="5035" w:h="1644" w:wrap="notBeside" w:vAnchor="page" w:hAnchor="page" w:x="6573" w:y="721"/>
            </w:pPr>
            <w:r w:rsidRPr="00BB5A4F">
              <w:t>2010-</w:t>
            </w:r>
            <w:r w:rsidR="00C60022" w:rsidRPr="00BB5A4F">
              <w:t>11</w:t>
            </w:r>
            <w:r w:rsidRPr="00BB5A4F">
              <w:t>-1</w:t>
            </w:r>
            <w:r w:rsidR="00C60022" w:rsidRPr="00BB5A4F">
              <w:t>8</w:t>
            </w:r>
          </w:p>
        </w:tc>
        <w:tc>
          <w:tcPr>
            <w:tcW w:w="2999" w:type="dxa"/>
            <w:gridSpan w:val="2"/>
          </w:tcPr>
          <w:p w:rsidR="006E4E11" w:rsidRPr="00BB5A4F" w:rsidRDefault="006E4E11" w:rsidP="007242A3">
            <w:pPr>
              <w:framePr w:w="5035" w:h="1644" w:wrap="notBeside" w:vAnchor="page" w:hAnchor="page" w:x="6573" w:y="721"/>
            </w:pPr>
          </w:p>
        </w:tc>
      </w:tr>
      <w:tr w:rsidR="006E4E11" w:rsidRPr="00BB5A4F" w:rsidTr="00B5371A">
        <w:tblPrEx>
          <w:tblCellMar>
            <w:top w:w="0" w:type="dxa"/>
            <w:bottom w:w="0" w:type="dxa"/>
          </w:tblCellMar>
        </w:tblPrEx>
        <w:tc>
          <w:tcPr>
            <w:tcW w:w="2268" w:type="dxa"/>
          </w:tcPr>
          <w:p w:rsidR="006E4E11" w:rsidRPr="00BB5A4F" w:rsidRDefault="006E4E11" w:rsidP="007242A3">
            <w:pPr>
              <w:framePr w:w="5035" w:h="1644" w:wrap="notBeside" w:vAnchor="page" w:hAnchor="page" w:x="6573" w:y="721"/>
            </w:pPr>
          </w:p>
        </w:tc>
        <w:tc>
          <w:tcPr>
            <w:tcW w:w="2999" w:type="dxa"/>
            <w:gridSpan w:val="2"/>
          </w:tcPr>
          <w:p w:rsidR="006E4E11" w:rsidRPr="00BB5A4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B5A4F">
        <w:tblPrEx>
          <w:tblCellMar>
            <w:top w:w="0" w:type="dxa"/>
            <w:bottom w:w="0" w:type="dxa"/>
          </w:tblCellMar>
        </w:tblPrEx>
        <w:trPr>
          <w:trHeight w:val="284"/>
        </w:trPr>
        <w:tc>
          <w:tcPr>
            <w:tcW w:w="4911" w:type="dxa"/>
          </w:tcPr>
          <w:p w:rsidR="006E4E11" w:rsidRPr="00BB5A4F" w:rsidRDefault="00B5371A">
            <w:pPr>
              <w:pStyle w:val="Avsndare"/>
              <w:framePr w:h="2483" w:wrap="notBeside" w:x="1504"/>
              <w:rPr>
                <w:b/>
                <w:i w:val="0"/>
                <w:sz w:val="22"/>
              </w:rPr>
            </w:pPr>
            <w:r w:rsidRPr="00BB5A4F">
              <w:rPr>
                <w:b/>
                <w:i w:val="0"/>
                <w:sz w:val="22"/>
              </w:rPr>
              <w:t>Jordbruksdepartementet</w:t>
            </w:r>
          </w:p>
        </w:tc>
      </w:tr>
      <w:tr w:rsidR="006E4E11" w:rsidRPr="00BB5A4F">
        <w:tblPrEx>
          <w:tblCellMar>
            <w:top w:w="0" w:type="dxa"/>
            <w:bottom w:w="0" w:type="dxa"/>
          </w:tblCellMar>
        </w:tblPrEx>
        <w:trPr>
          <w:trHeight w:val="284"/>
        </w:trPr>
        <w:tc>
          <w:tcPr>
            <w:tcW w:w="4911" w:type="dxa"/>
          </w:tcPr>
          <w:p w:rsidR="006E4E11" w:rsidRPr="00BB5A4F" w:rsidRDefault="006E4E11">
            <w:pPr>
              <w:pStyle w:val="Avsndare"/>
              <w:framePr w:h="2483" w:wrap="notBeside" w:x="1504"/>
              <w:rPr>
                <w:bCs/>
                <w:iCs/>
              </w:rPr>
            </w:pPr>
          </w:p>
        </w:tc>
      </w:tr>
      <w:tr w:rsidR="006E4E11" w:rsidRPr="00BB5A4F">
        <w:tblPrEx>
          <w:tblCellMar>
            <w:top w:w="0" w:type="dxa"/>
            <w:bottom w:w="0" w:type="dxa"/>
          </w:tblCellMar>
        </w:tblPrEx>
        <w:trPr>
          <w:trHeight w:val="284"/>
        </w:trPr>
        <w:tc>
          <w:tcPr>
            <w:tcW w:w="4911" w:type="dxa"/>
          </w:tcPr>
          <w:p w:rsidR="006E4E11" w:rsidRPr="00BB5A4F" w:rsidRDefault="00B5371A">
            <w:pPr>
              <w:pStyle w:val="Avsndare"/>
              <w:framePr w:h="2483" w:wrap="notBeside" w:x="1504"/>
              <w:rPr>
                <w:bCs/>
                <w:iCs/>
              </w:rPr>
            </w:pPr>
            <w:r w:rsidRPr="00BB5A4F">
              <w:rPr>
                <w:bCs/>
                <w:iCs/>
              </w:rPr>
              <w:t>EUI-sekretariatet</w:t>
            </w:r>
          </w:p>
        </w:tc>
      </w:tr>
      <w:tr w:rsidR="006E4E11" w:rsidRPr="00BB5A4F">
        <w:tblPrEx>
          <w:tblCellMar>
            <w:top w:w="0" w:type="dxa"/>
            <w:bottom w:w="0" w:type="dxa"/>
          </w:tblCellMar>
        </w:tblPrEx>
        <w:trPr>
          <w:trHeight w:val="284"/>
        </w:trPr>
        <w:tc>
          <w:tcPr>
            <w:tcW w:w="4911" w:type="dxa"/>
          </w:tcPr>
          <w:p w:rsidR="006E4E11" w:rsidRPr="00BB5A4F" w:rsidRDefault="006E4E11">
            <w:pPr>
              <w:pStyle w:val="Avsndare"/>
              <w:framePr w:h="2483" w:wrap="notBeside" w:x="1504"/>
              <w:rPr>
                <w:bCs/>
                <w:iCs/>
              </w:rPr>
            </w:pPr>
          </w:p>
        </w:tc>
      </w:tr>
      <w:tr w:rsidR="006E4E11" w:rsidRPr="00BB5A4F">
        <w:tblPrEx>
          <w:tblCellMar>
            <w:top w:w="0" w:type="dxa"/>
            <w:bottom w:w="0" w:type="dxa"/>
          </w:tblCellMar>
        </w:tblPrEx>
        <w:trPr>
          <w:trHeight w:val="284"/>
        </w:trPr>
        <w:tc>
          <w:tcPr>
            <w:tcW w:w="4911" w:type="dxa"/>
          </w:tcPr>
          <w:p w:rsidR="006E4E11" w:rsidRPr="00BB5A4F" w:rsidRDefault="006E4E11">
            <w:pPr>
              <w:pStyle w:val="Avsndare"/>
              <w:framePr w:h="2483" w:wrap="notBeside" w:x="1504"/>
              <w:rPr>
                <w:bCs/>
                <w:iCs/>
              </w:rPr>
            </w:pPr>
          </w:p>
        </w:tc>
      </w:tr>
      <w:tr w:rsidR="006E4E11" w:rsidRPr="00BB5A4F">
        <w:tblPrEx>
          <w:tblCellMar>
            <w:top w:w="0" w:type="dxa"/>
            <w:bottom w:w="0" w:type="dxa"/>
          </w:tblCellMar>
        </w:tblPrEx>
        <w:trPr>
          <w:trHeight w:val="284"/>
        </w:trPr>
        <w:tc>
          <w:tcPr>
            <w:tcW w:w="4911" w:type="dxa"/>
          </w:tcPr>
          <w:p w:rsidR="006E4E11" w:rsidRPr="00BB5A4F" w:rsidRDefault="006E4E11">
            <w:pPr>
              <w:pStyle w:val="Avsndare"/>
              <w:framePr w:h="2483" w:wrap="notBeside" w:x="1504"/>
              <w:rPr>
                <w:bCs/>
                <w:iCs/>
              </w:rPr>
            </w:pPr>
          </w:p>
        </w:tc>
      </w:tr>
      <w:tr w:rsidR="006E4E11" w:rsidRPr="00BB5A4F">
        <w:tblPrEx>
          <w:tblCellMar>
            <w:top w:w="0" w:type="dxa"/>
            <w:bottom w:w="0" w:type="dxa"/>
          </w:tblCellMar>
        </w:tblPrEx>
        <w:trPr>
          <w:trHeight w:val="284"/>
        </w:trPr>
        <w:tc>
          <w:tcPr>
            <w:tcW w:w="4911" w:type="dxa"/>
          </w:tcPr>
          <w:p w:rsidR="006E4E11" w:rsidRPr="00BB5A4F" w:rsidRDefault="006E4E11">
            <w:pPr>
              <w:pStyle w:val="Avsndare"/>
              <w:framePr w:h="2483" w:wrap="notBeside" w:x="1504"/>
              <w:rPr>
                <w:bCs/>
                <w:iCs/>
              </w:rPr>
            </w:pPr>
          </w:p>
        </w:tc>
      </w:tr>
      <w:tr w:rsidR="006E4E11" w:rsidRPr="00BB5A4F">
        <w:tblPrEx>
          <w:tblCellMar>
            <w:top w:w="0" w:type="dxa"/>
            <w:bottom w:w="0" w:type="dxa"/>
          </w:tblCellMar>
        </w:tblPrEx>
        <w:trPr>
          <w:trHeight w:val="284"/>
        </w:trPr>
        <w:tc>
          <w:tcPr>
            <w:tcW w:w="4911" w:type="dxa"/>
          </w:tcPr>
          <w:p w:rsidR="006E4E11" w:rsidRPr="00BB5A4F" w:rsidRDefault="006E4E11">
            <w:pPr>
              <w:pStyle w:val="Avsndare"/>
              <w:framePr w:h="2483" w:wrap="notBeside" w:x="1504"/>
              <w:rPr>
                <w:bCs/>
                <w:iCs/>
              </w:rPr>
            </w:pPr>
          </w:p>
        </w:tc>
      </w:tr>
      <w:tr w:rsidR="006E4E11" w:rsidRPr="00BB5A4F">
        <w:tblPrEx>
          <w:tblCellMar>
            <w:top w:w="0" w:type="dxa"/>
            <w:bottom w:w="0" w:type="dxa"/>
          </w:tblCellMar>
        </w:tblPrEx>
        <w:trPr>
          <w:trHeight w:val="284"/>
        </w:trPr>
        <w:tc>
          <w:tcPr>
            <w:tcW w:w="4911" w:type="dxa"/>
          </w:tcPr>
          <w:p w:rsidR="006E4E11" w:rsidRPr="00BB5A4F" w:rsidRDefault="006E4E11">
            <w:pPr>
              <w:pStyle w:val="Avsndare"/>
              <w:framePr w:h="2483" w:wrap="notBeside" w:x="1504"/>
              <w:rPr>
                <w:bCs/>
                <w:iCs/>
              </w:rPr>
            </w:pPr>
          </w:p>
        </w:tc>
      </w:tr>
    </w:tbl>
    <w:p w:rsidR="006E4E11" w:rsidRPr="00BB5A4F" w:rsidRDefault="006E4E11">
      <w:pPr>
        <w:framePr w:w="4400" w:h="2523" w:wrap="notBeside" w:vAnchor="page" w:hAnchor="page" w:x="6453" w:y="2445"/>
        <w:ind w:left="142"/>
        <w:rPr>
          <w:b/>
        </w:rPr>
      </w:pPr>
    </w:p>
    <w:p w:rsidR="00B5371A" w:rsidRPr="00BB5A4F" w:rsidRDefault="00C60022">
      <w:pPr>
        <w:pStyle w:val="RKrubrik"/>
        <w:pBdr>
          <w:bottom w:val="single" w:sz="6" w:space="1" w:color="auto"/>
        </w:pBdr>
      </w:pPr>
      <w:bookmarkStart w:id="0" w:name="bRubrik"/>
      <w:bookmarkEnd w:id="0"/>
      <w:r w:rsidRPr="00BB5A4F">
        <w:t>R</w:t>
      </w:r>
      <w:r w:rsidR="00B5371A" w:rsidRPr="00BB5A4F">
        <w:t>ådets möte (</w:t>
      </w:r>
      <w:r w:rsidRPr="00BB5A4F">
        <w:t>EPSCO</w:t>
      </w:r>
      <w:r w:rsidR="00B5371A" w:rsidRPr="00BB5A4F">
        <w:t xml:space="preserve">) den </w:t>
      </w:r>
      <w:r w:rsidR="00672025" w:rsidRPr="00BB5A4F">
        <w:t>6-7</w:t>
      </w:r>
      <w:r w:rsidRPr="00BB5A4F">
        <w:t xml:space="preserve"> de</w:t>
      </w:r>
      <w:r w:rsidR="00672025" w:rsidRPr="00BB5A4F">
        <w:t>c</w:t>
      </w:r>
      <w:r w:rsidRPr="00BB5A4F">
        <w:t>ember 2010</w:t>
      </w:r>
    </w:p>
    <w:p w:rsidR="00B5371A" w:rsidRPr="00BB5A4F" w:rsidRDefault="00B5371A">
      <w:pPr>
        <w:pStyle w:val="RKnormal"/>
      </w:pPr>
    </w:p>
    <w:p w:rsidR="00B5371A" w:rsidRPr="00BB5A4F" w:rsidRDefault="00B5371A">
      <w:pPr>
        <w:pStyle w:val="RKnormal"/>
      </w:pPr>
      <w:r w:rsidRPr="00BB5A4F">
        <w:t>Dagordningspunkt x</w:t>
      </w:r>
    </w:p>
    <w:p w:rsidR="00B5371A" w:rsidRPr="00BB5A4F" w:rsidRDefault="00B5371A">
      <w:pPr>
        <w:pStyle w:val="RKnormal"/>
      </w:pPr>
    </w:p>
    <w:p w:rsidR="00B5371A" w:rsidRPr="00BB5A4F" w:rsidRDefault="00B5371A">
      <w:pPr>
        <w:pStyle w:val="RKnormal"/>
      </w:pPr>
      <w:r w:rsidRPr="00BB5A4F">
        <w:t>Rubrik:</w:t>
      </w:r>
      <w:r w:rsidR="00C60022" w:rsidRPr="00BB5A4F">
        <w:t xml:space="preserve"> Politisk överenskommelse om förslaget till förordning om livsmedelsinformation till konsument.</w:t>
      </w:r>
    </w:p>
    <w:p w:rsidR="00B5371A" w:rsidRPr="00BB5A4F" w:rsidRDefault="00B5371A">
      <w:pPr>
        <w:pStyle w:val="RKnormal"/>
      </w:pPr>
      <w:r w:rsidRPr="00BB5A4F">
        <w:t>Dokument:</w:t>
      </w:r>
      <w:r w:rsidR="00C60022" w:rsidRPr="00BB5A4F">
        <w:t xml:space="preserve"> </w:t>
      </w:r>
    </w:p>
    <w:p w:rsidR="00B5371A" w:rsidRPr="00BB5A4F" w:rsidRDefault="00B5371A">
      <w:pPr>
        <w:pStyle w:val="RKnormal"/>
      </w:pPr>
    </w:p>
    <w:p w:rsidR="00C60022" w:rsidRPr="00BB5A4F" w:rsidRDefault="00B5371A">
      <w:pPr>
        <w:pStyle w:val="RKnormal"/>
      </w:pPr>
      <w:r w:rsidRPr="00BB5A4F">
        <w:t xml:space="preserve">Tidigare dokument:  </w:t>
      </w:r>
      <w:r w:rsidR="00C60022" w:rsidRPr="00BB5A4F">
        <w:t>7172/08 DENLEG 10 SAN 25 CONSOM 18 CODEC 162 (KOM:s förslag)</w:t>
      </w:r>
      <w:r w:rsidRPr="00BB5A4F">
        <w:t xml:space="preserve">, Fakta-PM </w:t>
      </w:r>
      <w:r w:rsidR="00C60022" w:rsidRPr="00BB5A4F">
        <w:t>Jordbruksdepartementet 2007</w:t>
      </w:r>
      <w:r w:rsidRPr="00BB5A4F">
        <w:t>/200</w:t>
      </w:r>
      <w:r w:rsidR="00C60022" w:rsidRPr="00BB5A4F">
        <w:t>8:FPM 95</w:t>
      </w:r>
    </w:p>
    <w:p w:rsidR="00B5371A" w:rsidRPr="00BB5A4F" w:rsidRDefault="00B5371A">
      <w:pPr>
        <w:pStyle w:val="RKnormal"/>
      </w:pPr>
      <w:r w:rsidRPr="00BB5A4F">
        <w:t xml:space="preserve">Tidigare behandlad vid samråd med EU-nämnden: </w:t>
      </w:r>
      <w:r w:rsidR="00C60022" w:rsidRPr="00BB5A4F">
        <w:t xml:space="preserve">I slutet av de franska, tjeckiska och svenska ordförandeskapen har lägesrapporter presenterats för ministerrådet. I samband med detta har förslaget tagits upp i EU-nämnden. Dessutom har förslaget varit uppe den 4 juni 2010 inför en </w:t>
      </w:r>
      <w:r w:rsidR="00F434B2" w:rsidRPr="00BB5A4F">
        <w:t>riktlinje</w:t>
      </w:r>
      <w:r w:rsidR="00C60022" w:rsidRPr="00BB5A4F">
        <w:t xml:space="preserve">debatt </w:t>
      </w:r>
      <w:r w:rsidR="00F434B2" w:rsidRPr="00BB5A4F">
        <w:t xml:space="preserve">i EPSCO-rådet </w:t>
      </w:r>
      <w:r w:rsidR="00C60022" w:rsidRPr="00BB5A4F">
        <w:t xml:space="preserve">om </w:t>
      </w:r>
      <w:r w:rsidR="00F434B2" w:rsidRPr="00BB5A4F">
        <w:t xml:space="preserve">två </w:t>
      </w:r>
      <w:r w:rsidR="00C60022" w:rsidRPr="00BB5A4F">
        <w:t>utvalda frågeställningar</w:t>
      </w:r>
      <w:r w:rsidR="00F434B2" w:rsidRPr="00BB5A4F">
        <w:t>.</w:t>
      </w:r>
    </w:p>
    <w:p w:rsidR="00B5371A" w:rsidRPr="00BB5A4F" w:rsidRDefault="00B5371A">
      <w:pPr>
        <w:pStyle w:val="RKrubrik"/>
      </w:pPr>
      <w:r w:rsidRPr="00BB5A4F">
        <w:t>Bakgrund</w:t>
      </w:r>
    </w:p>
    <w:p w:rsidR="00F434B2" w:rsidRPr="00BB5A4F" w:rsidRDefault="00F434B2" w:rsidP="00F434B2">
      <w:pPr>
        <w:pStyle w:val="RKnormal"/>
      </w:pPr>
      <w:r w:rsidRPr="00BB5A4F">
        <w:t>Redan i Vitboken om livsmedelssäkerhet KOM(1999)719 aviserade KOM en översyn av direktivet om generella märkningsregler och direktivet om näringsmärkning (s.k. näringsvärdesdeklaration). Förslaget till förordning presenterades i januari 2008. Syftet är att uppdatera lagstiftningen så att den anpassas till konsumenternas behov och förväntningar samtidigt som den inte är för betungande för industrin. I slutet av de franska, tjeckiska och svenska ordförandeskapen har lägesrapporter presenterats för ministerrådet. I juni 2010 ledde det spanska ordförandeskapet en riktlinjedebatt kring två av de större utestående frågorna, läsbarhet och företagarnas ansvar.</w:t>
      </w:r>
    </w:p>
    <w:p w:rsidR="00F434B2" w:rsidRPr="00BB5A4F" w:rsidRDefault="00F434B2" w:rsidP="00F434B2">
      <w:pPr>
        <w:pStyle w:val="RKnormal"/>
      </w:pPr>
    </w:p>
    <w:p w:rsidR="00F434B2" w:rsidRPr="00BB5A4F" w:rsidRDefault="00F434B2" w:rsidP="00F434B2">
      <w:pPr>
        <w:pStyle w:val="RKnormal"/>
      </w:pPr>
      <w:r w:rsidRPr="00BB5A4F">
        <w:t>Förslaget har behandlats i rådsarbetsgrupp, och under hösten 2010 också på attachénivå och i Coreper. Europaparlamentet gav sitt yttrande i första läsningen den 16 juni 2010.</w:t>
      </w:r>
    </w:p>
    <w:p w:rsidR="00F434B2" w:rsidRPr="00BB5A4F" w:rsidRDefault="00F434B2" w:rsidP="00F434B2">
      <w:pPr>
        <w:pStyle w:val="RKnormal"/>
      </w:pPr>
    </w:p>
    <w:p w:rsidR="00F434B2" w:rsidRPr="00BB5A4F" w:rsidRDefault="00F434B2" w:rsidP="00F434B2">
      <w:pPr>
        <w:pStyle w:val="RKnormal"/>
      </w:pPr>
      <w:r w:rsidRPr="00BB5A4F">
        <w:lastRenderedPageBreak/>
        <w:t>Frågor av större betydelse under förhandlingarna har varit: fördelningen av livsmedelsföretagarnas skyldigheter, läsbarhet</w:t>
      </w:r>
      <w:r w:rsidR="00B72EFA" w:rsidRPr="00BB5A4F">
        <w:t xml:space="preserve"> samt </w:t>
      </w:r>
      <w:r w:rsidRPr="00BB5A4F">
        <w:t xml:space="preserve">näringsvärdesdeklarationens </w:t>
      </w:r>
      <w:r w:rsidR="00B72EFA" w:rsidRPr="00BB5A4F">
        <w:t xml:space="preserve">innehåll och </w:t>
      </w:r>
      <w:r w:rsidRPr="00BB5A4F">
        <w:t>utformning</w:t>
      </w:r>
      <w:r w:rsidR="00B72EFA" w:rsidRPr="00BB5A4F">
        <w:t>. Därutöver har ett stort antal frågor av teknisk karaktär diskuterats. Flertalet utestående frågor har kunnat lösas ut under det belgiska ordförandeskapet.</w:t>
      </w:r>
    </w:p>
    <w:p w:rsidR="00B72EFA" w:rsidRPr="00BB5A4F" w:rsidRDefault="00B72EFA" w:rsidP="00F434B2">
      <w:pPr>
        <w:pStyle w:val="RKnormal"/>
      </w:pPr>
    </w:p>
    <w:p w:rsidR="00F434B2" w:rsidRPr="00BB5A4F" w:rsidRDefault="00B72EFA" w:rsidP="00F434B2">
      <w:pPr>
        <w:pStyle w:val="RKnormal"/>
      </w:pPr>
      <w:r w:rsidRPr="00BB5A4F">
        <w:t>Ursprungsmärkning och frivilliga nationella märkningssystem är de två kvarvarande stora utestående frågorna.</w:t>
      </w:r>
    </w:p>
    <w:p w:rsidR="00F434B2" w:rsidRPr="00BB5A4F" w:rsidRDefault="00F434B2" w:rsidP="00F434B2">
      <w:pPr>
        <w:pStyle w:val="RKrubrik"/>
      </w:pPr>
      <w:r w:rsidRPr="00BB5A4F">
        <w:t>Rättslig grund och beslutsförfarande</w:t>
      </w:r>
    </w:p>
    <w:p w:rsidR="00F434B2" w:rsidRPr="00BB5A4F" w:rsidRDefault="00F434B2" w:rsidP="00F434B2">
      <w:pPr>
        <w:pStyle w:val="RKnormal"/>
      </w:pPr>
      <w:r w:rsidRPr="00BB5A4F">
        <w:t xml:space="preserve">Artikel 114 i EUF-fördraget (tidigare artikel 95 i EG-fördraget). Beslut fattas av rådet och Europaparlamentet i enlighet med det ordinarie lagstiftningsförfarandet i artikel 294 </w:t>
      </w:r>
      <w:r w:rsidR="00672025" w:rsidRPr="00BB5A4F">
        <w:t xml:space="preserve">i EUF-fördraget </w:t>
      </w:r>
      <w:r w:rsidRPr="00BB5A4F">
        <w:t>(tidigare artikel 251).</w:t>
      </w:r>
    </w:p>
    <w:p w:rsidR="00B5371A" w:rsidRPr="00BB5A4F" w:rsidRDefault="00F434B2">
      <w:pPr>
        <w:pStyle w:val="RKnormal"/>
      </w:pPr>
      <w:r w:rsidRPr="00BB5A4F">
        <w:t>Beslutsfattande med kvalificerad majoritet tillämpas generellt i rådet där det ordinarie lagstiftningsförfarandet används.</w:t>
      </w:r>
    </w:p>
    <w:p w:rsidR="00B5371A" w:rsidRPr="00BB5A4F" w:rsidRDefault="00B5371A">
      <w:pPr>
        <w:pStyle w:val="RKrubrik"/>
        <w:rPr>
          <w:i/>
          <w:iCs/>
        </w:rPr>
      </w:pPr>
      <w:r w:rsidRPr="00BB5A4F">
        <w:rPr>
          <w:i/>
          <w:iCs/>
        </w:rPr>
        <w:t>Svensk ståndpunkt</w:t>
      </w:r>
    </w:p>
    <w:p w:rsidR="00B72EFA" w:rsidRPr="00BB5A4F" w:rsidRDefault="003C0DD5" w:rsidP="00B72EFA">
      <w:pPr>
        <w:pStyle w:val="RKnormal"/>
      </w:pPr>
      <w:r w:rsidRPr="00BB5A4F">
        <w:t>Den svenska regeringen</w:t>
      </w:r>
      <w:r w:rsidR="00B72EFA" w:rsidRPr="00BB5A4F">
        <w:t xml:space="preserve"> välkomnar förslaget. Lagstiftningen ska fungera på en marknad i ständig förändring och måste därför vara så flexibel att inte utvecklingen hindras. Regelförenkling är ett övergripande mål för Sverige. Det är viktigt att hitta en balans mellan obligatorisk och frivillig märkning för att i bästa möjliga mån tillvarata konsumenternas intressen samtidigt som bördan inte blir för betungande för företagen.</w:t>
      </w:r>
    </w:p>
    <w:p w:rsidR="00B72EFA" w:rsidRPr="00BB5A4F" w:rsidRDefault="00B72EFA" w:rsidP="00B72EFA">
      <w:pPr>
        <w:pStyle w:val="RKnormal"/>
      </w:pPr>
    </w:p>
    <w:p w:rsidR="003C0DD5" w:rsidRPr="00BB5A4F" w:rsidRDefault="003C0DD5" w:rsidP="003C0DD5">
      <w:pPr>
        <w:pStyle w:val="RKnormal"/>
      </w:pPr>
      <w:r w:rsidRPr="00BB5A4F">
        <w:t xml:space="preserve">Det belgiska ordförandeskapet har sökt och uppnått kompromisslösningar för att nå överenskommelse om gemensam ståndpunkt som regeringen bedömer att Sverige bör kunnat ställa sig bakom. </w:t>
      </w:r>
    </w:p>
    <w:p w:rsidR="003C0DD5" w:rsidRPr="00BB5A4F" w:rsidRDefault="003C0DD5" w:rsidP="003C0DD5">
      <w:pPr>
        <w:pStyle w:val="RKnormal"/>
      </w:pPr>
    </w:p>
    <w:p w:rsidR="00B5371A" w:rsidRPr="00BB5A4F" w:rsidRDefault="00B5371A">
      <w:pPr>
        <w:pStyle w:val="RKrubrik"/>
      </w:pPr>
      <w:r w:rsidRPr="00BB5A4F">
        <w:t>Europaparlamentets inställning</w:t>
      </w:r>
    </w:p>
    <w:p w:rsidR="00B5371A" w:rsidRPr="00BB5A4F" w:rsidRDefault="00B72EFA">
      <w:pPr>
        <w:pStyle w:val="RKnormal"/>
      </w:pPr>
      <w:r w:rsidRPr="00BB5A4F">
        <w:t xml:space="preserve">Europaparlamentet har avgett sitt yttrande i första läsningen den 16 juni 2010. </w:t>
      </w:r>
      <w:r w:rsidR="003737F6" w:rsidRPr="00BB5A4F">
        <w:t xml:space="preserve">Ett stort antal ändringsförslag har framförts och bilden är splittrad. Många förslag går helt emot principen om regelförenkling. Till exempel i fråga om ursprungsmärkning har </w:t>
      </w:r>
      <w:r w:rsidR="00672025" w:rsidRPr="00BB5A4F">
        <w:t>E</w:t>
      </w:r>
      <w:r w:rsidR="003737F6" w:rsidRPr="00BB5A4F">
        <w:t>uropaparlamentet långtgående krav på utökad obligatorisk ursprungsmärkning ända ner på ingrediensnivå. Europaparlamentet avvisar helt möjligheten till nationella märkningssystem.</w:t>
      </w:r>
    </w:p>
    <w:p w:rsidR="00B5371A" w:rsidRPr="00BB5A4F" w:rsidRDefault="00B5371A">
      <w:pPr>
        <w:pStyle w:val="RKrubrik"/>
        <w:rPr>
          <w:i/>
          <w:iCs/>
        </w:rPr>
      </w:pPr>
      <w:r w:rsidRPr="00BB5A4F">
        <w:rPr>
          <w:i/>
          <w:iCs/>
        </w:rPr>
        <w:t>Förslaget</w:t>
      </w:r>
    </w:p>
    <w:p w:rsidR="00B5371A" w:rsidRPr="00BB5A4F" w:rsidRDefault="003737F6">
      <w:pPr>
        <w:pStyle w:val="RKnormal"/>
      </w:pPr>
      <w:r w:rsidRPr="00BB5A4F">
        <w:t>Förslaget kombinerar allmänna regler om livsmedelsmärkning och regler om näringsvärdesdeklaration</w:t>
      </w:r>
      <w:r w:rsidR="004B4ECD" w:rsidRPr="00BB5A4F">
        <w:t xml:space="preserve"> i en gemensam förordning. Syftet med förslaget är att säkerställa en hög konsumentskyddsnivå.</w:t>
      </w:r>
    </w:p>
    <w:p w:rsidR="00B5371A" w:rsidRPr="00BB5A4F" w:rsidRDefault="00B5371A" w:rsidP="004B4ECD">
      <w:pPr>
        <w:pStyle w:val="RKrubrik"/>
        <w:rPr>
          <w:i/>
          <w:iCs/>
        </w:rPr>
      </w:pPr>
      <w:r w:rsidRPr="00BB5A4F">
        <w:t>Gällande svenska regler och förslagets effekter på dessa</w:t>
      </w:r>
    </w:p>
    <w:p w:rsidR="004B4ECD" w:rsidRPr="00BB5A4F" w:rsidRDefault="004B4ECD" w:rsidP="004B4ECD">
      <w:pPr>
        <w:pStyle w:val="RKnormal"/>
      </w:pPr>
      <w:r w:rsidRPr="00BB5A4F">
        <w:t xml:space="preserve">Redan idag är både allmänna märkningsregler och regler om näringsvärdesdeklaration harmoniserade inom EU. Genom att förslaget är i form av en förordning blir den direkt tillämplig i hela EU och behöver (och får inte) således inte genomföras i nationell lagstiftning. Förordningen ger dock möjlighet till nationell lagstiftning på vissa områden så att Sverige t.ex. kan föreskriva att märkningen ska vara på svenska i Sverige. </w:t>
      </w:r>
    </w:p>
    <w:p w:rsidR="00B5371A" w:rsidRPr="00BB5A4F" w:rsidRDefault="00B5371A">
      <w:pPr>
        <w:pStyle w:val="RKrubrik"/>
      </w:pPr>
      <w:r w:rsidRPr="00BB5A4F">
        <w:t>Ekonomiska konsekvenser</w:t>
      </w:r>
    </w:p>
    <w:p w:rsidR="00B5371A" w:rsidRPr="00BB5A4F" w:rsidRDefault="004B4ECD">
      <w:pPr>
        <w:pStyle w:val="RKnormal"/>
      </w:pPr>
      <w:r w:rsidRPr="00BB5A4F">
        <w:t>Förslaget har inga budgetära konsekvenser varken på EU eller nationell nivå.</w:t>
      </w:r>
    </w:p>
    <w:p w:rsidR="00B5371A" w:rsidRPr="00BB5A4F" w:rsidRDefault="00B5371A">
      <w:pPr>
        <w:pStyle w:val="RKrubrik"/>
      </w:pPr>
      <w:r w:rsidRPr="00BB5A4F">
        <w:t>Övrigt</w:t>
      </w:r>
    </w:p>
    <w:p w:rsidR="00B5371A" w:rsidRPr="00BB5A4F" w:rsidRDefault="00B5371A">
      <w:pPr>
        <w:pStyle w:val="RKnormal"/>
      </w:pPr>
    </w:p>
    <w:p w:rsidR="00B5371A" w:rsidRPr="00BB5A4F" w:rsidRDefault="00B5371A">
      <w:pPr>
        <w:pStyle w:val="RKnormal"/>
        <w:rPr>
          <w:i/>
          <w:iCs/>
        </w:rPr>
      </w:pPr>
    </w:p>
    <w:p w:rsidR="00B5371A" w:rsidRPr="00BB5A4F" w:rsidRDefault="00B5371A">
      <w:pPr>
        <w:pStyle w:val="RKnormal"/>
        <w:ind w:left="-1134"/>
      </w:pPr>
    </w:p>
    <w:p w:rsidR="006E4E11" w:rsidRPr="00BB5A4F" w:rsidRDefault="006E4E11">
      <w:pPr>
        <w:pStyle w:val="RKrubrik"/>
        <w:spacing w:before="0" w:after="0"/>
      </w:pPr>
    </w:p>
    <w:p w:rsidR="006E4E11" w:rsidRPr="00BB5A4F" w:rsidRDefault="006E4E11">
      <w:pPr>
        <w:pStyle w:val="RKnormal"/>
      </w:pPr>
    </w:p>
    <w:p w:rsidR="00B5371A" w:rsidRPr="00BB5A4F" w:rsidRDefault="00B5371A">
      <w:pPr>
        <w:pStyle w:val="RKnormal"/>
      </w:pPr>
    </w:p>
    <w:sectPr w:rsidR="00B5371A" w:rsidRPr="00BB5A4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7F6" w:rsidRPr="00BB5A4F" w:rsidRDefault="003737F6">
      <w:r w:rsidRPr="00BB5A4F">
        <w:separator/>
      </w:r>
    </w:p>
  </w:endnote>
  <w:endnote w:type="continuationSeparator" w:id="0">
    <w:p w:rsidR="003737F6" w:rsidRPr="00BB5A4F" w:rsidRDefault="003737F6">
      <w:r w:rsidRPr="00BB5A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7F6" w:rsidRPr="00BB5A4F" w:rsidRDefault="003737F6">
      <w:r w:rsidRPr="00BB5A4F">
        <w:separator/>
      </w:r>
    </w:p>
  </w:footnote>
  <w:footnote w:type="continuationSeparator" w:id="0">
    <w:p w:rsidR="003737F6" w:rsidRPr="00BB5A4F" w:rsidRDefault="003737F6">
      <w:r w:rsidRPr="00BB5A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7F6" w:rsidRPr="00BB5A4F" w:rsidRDefault="003737F6">
    <w:pPr>
      <w:pStyle w:val="Sidhuvud"/>
      <w:framePr w:wrap="around" w:vAnchor="text" w:hAnchor="margin" w:xAlign="right" w:y="1"/>
      <w:rPr>
        <w:rStyle w:val="Sidnummer"/>
      </w:rPr>
    </w:pPr>
    <w:r w:rsidRPr="00BB5A4F">
      <w:rPr>
        <w:rStyle w:val="Sidnummer"/>
      </w:rPr>
      <w:fldChar w:fldCharType="begin" w:fldLock="1"/>
    </w:r>
    <w:r w:rsidRPr="00BB5A4F">
      <w:rPr>
        <w:rStyle w:val="Sidnummer"/>
      </w:rPr>
      <w:instrText xml:space="preserve">PAGE  </w:instrText>
    </w:r>
    <w:r w:rsidRPr="00BB5A4F">
      <w:rPr>
        <w:rStyle w:val="Sidnummer"/>
      </w:rPr>
      <w:fldChar w:fldCharType="separate"/>
    </w:r>
    <w:r w:rsidR="00CE520C" w:rsidRPr="00BB5A4F">
      <w:rPr>
        <w:rStyle w:val="Sidnummer"/>
      </w:rPr>
      <w:t>2</w:t>
    </w:r>
    <w:r w:rsidRPr="00BB5A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737F6" w:rsidRPr="00BB5A4F">
      <w:tblPrEx>
        <w:tblCellMar>
          <w:top w:w="0" w:type="dxa"/>
          <w:bottom w:w="0" w:type="dxa"/>
        </w:tblCellMar>
      </w:tblPrEx>
      <w:trPr>
        <w:cantSplit/>
      </w:trPr>
      <w:tc>
        <w:tcPr>
          <w:tcW w:w="3119" w:type="dxa"/>
        </w:tcPr>
        <w:p w:rsidR="003737F6" w:rsidRPr="00BB5A4F" w:rsidRDefault="003737F6">
          <w:pPr>
            <w:pStyle w:val="Sidhuvud"/>
            <w:spacing w:line="200" w:lineRule="atLeast"/>
            <w:ind w:right="357"/>
            <w:rPr>
              <w:rFonts w:ascii="TradeGothic" w:hAnsi="TradeGothic"/>
              <w:b/>
              <w:bCs/>
              <w:sz w:val="16"/>
            </w:rPr>
          </w:pPr>
        </w:p>
      </w:tc>
      <w:tc>
        <w:tcPr>
          <w:tcW w:w="4111" w:type="dxa"/>
          <w:tcMar>
            <w:left w:w="567" w:type="dxa"/>
          </w:tcMar>
        </w:tcPr>
        <w:p w:rsidR="003737F6" w:rsidRPr="00BB5A4F" w:rsidRDefault="003737F6">
          <w:pPr>
            <w:pStyle w:val="Sidhuvud"/>
            <w:ind w:right="360"/>
          </w:pPr>
        </w:p>
      </w:tc>
      <w:tc>
        <w:tcPr>
          <w:tcW w:w="1525" w:type="dxa"/>
        </w:tcPr>
        <w:p w:rsidR="003737F6" w:rsidRPr="00BB5A4F" w:rsidRDefault="003737F6">
          <w:pPr>
            <w:pStyle w:val="Sidhuvud"/>
            <w:ind w:right="360"/>
          </w:pPr>
        </w:p>
      </w:tc>
    </w:tr>
  </w:tbl>
  <w:p w:rsidR="003737F6" w:rsidRPr="00BB5A4F" w:rsidRDefault="003737F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7F6" w:rsidRPr="00BB5A4F" w:rsidRDefault="003737F6">
    <w:pPr>
      <w:pStyle w:val="Sidhuvud"/>
      <w:framePr w:wrap="around" w:vAnchor="text" w:hAnchor="margin" w:xAlign="right" w:y="1"/>
      <w:rPr>
        <w:rStyle w:val="Sidnummer"/>
      </w:rPr>
    </w:pPr>
    <w:r w:rsidRPr="00BB5A4F">
      <w:rPr>
        <w:rStyle w:val="Sidnummer"/>
      </w:rPr>
      <w:fldChar w:fldCharType="begin" w:fldLock="1"/>
    </w:r>
    <w:r w:rsidRPr="00BB5A4F">
      <w:rPr>
        <w:rStyle w:val="Sidnummer"/>
      </w:rPr>
      <w:instrText xml:space="preserve">PAGE  </w:instrText>
    </w:r>
    <w:r w:rsidRPr="00BB5A4F">
      <w:rPr>
        <w:rStyle w:val="Sidnummer"/>
      </w:rPr>
      <w:fldChar w:fldCharType="separate"/>
    </w:r>
    <w:r w:rsidR="00CE520C" w:rsidRPr="00BB5A4F">
      <w:rPr>
        <w:rStyle w:val="Sidnummer"/>
      </w:rPr>
      <w:t>3</w:t>
    </w:r>
    <w:r w:rsidRPr="00BB5A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737F6" w:rsidRPr="00BB5A4F">
      <w:tblPrEx>
        <w:tblCellMar>
          <w:top w:w="0" w:type="dxa"/>
          <w:bottom w:w="0" w:type="dxa"/>
        </w:tblCellMar>
      </w:tblPrEx>
      <w:trPr>
        <w:cantSplit/>
      </w:trPr>
      <w:tc>
        <w:tcPr>
          <w:tcW w:w="3119" w:type="dxa"/>
        </w:tcPr>
        <w:p w:rsidR="003737F6" w:rsidRPr="00BB5A4F" w:rsidRDefault="003737F6">
          <w:pPr>
            <w:pStyle w:val="Sidhuvud"/>
            <w:spacing w:line="200" w:lineRule="atLeast"/>
            <w:ind w:right="357"/>
            <w:rPr>
              <w:rFonts w:ascii="TradeGothic" w:hAnsi="TradeGothic"/>
              <w:b/>
              <w:bCs/>
              <w:sz w:val="16"/>
            </w:rPr>
          </w:pPr>
        </w:p>
      </w:tc>
      <w:tc>
        <w:tcPr>
          <w:tcW w:w="4111" w:type="dxa"/>
          <w:tcMar>
            <w:left w:w="567" w:type="dxa"/>
          </w:tcMar>
        </w:tcPr>
        <w:p w:rsidR="003737F6" w:rsidRPr="00BB5A4F" w:rsidRDefault="003737F6">
          <w:pPr>
            <w:pStyle w:val="Sidhuvud"/>
            <w:ind w:right="360"/>
          </w:pPr>
        </w:p>
      </w:tc>
      <w:tc>
        <w:tcPr>
          <w:tcW w:w="1525" w:type="dxa"/>
        </w:tcPr>
        <w:p w:rsidR="003737F6" w:rsidRPr="00BB5A4F" w:rsidRDefault="003737F6">
          <w:pPr>
            <w:pStyle w:val="Sidhuvud"/>
            <w:ind w:right="360"/>
          </w:pPr>
        </w:p>
      </w:tc>
    </w:tr>
  </w:tbl>
  <w:p w:rsidR="003737F6" w:rsidRPr="00BB5A4F" w:rsidRDefault="003737F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7F6" w:rsidRPr="00BB5A4F" w:rsidRDefault="00BB5A4F">
    <w:pPr>
      <w:framePr w:w="2948" w:h="1321" w:hRule="exact" w:wrap="notBeside" w:vAnchor="page" w:hAnchor="page" w:x="1362" w:y="653"/>
    </w:pPr>
    <w:r w:rsidRPr="00BB5A4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737F6" w:rsidRPr="00BB5A4F" w:rsidRDefault="003737F6">
    <w:pPr>
      <w:pStyle w:val="RKrubrik"/>
      <w:keepNext w:val="0"/>
      <w:tabs>
        <w:tab w:val="clear" w:pos="1134"/>
        <w:tab w:val="clear" w:pos="2835"/>
      </w:tabs>
      <w:spacing w:before="0" w:after="0" w:line="320" w:lineRule="atLeast"/>
      <w:rPr>
        <w:bCs/>
      </w:rPr>
    </w:pPr>
  </w:p>
  <w:p w:rsidR="003737F6" w:rsidRPr="00BB5A4F" w:rsidRDefault="003737F6">
    <w:pPr>
      <w:rPr>
        <w:rFonts w:ascii="TradeGothic" w:hAnsi="TradeGothic"/>
        <w:b/>
        <w:bCs/>
        <w:spacing w:val="12"/>
        <w:sz w:val="22"/>
      </w:rPr>
    </w:pPr>
  </w:p>
  <w:p w:rsidR="003737F6" w:rsidRPr="00BB5A4F" w:rsidRDefault="003737F6">
    <w:pPr>
      <w:pStyle w:val="RKrubrik"/>
      <w:keepNext w:val="0"/>
      <w:tabs>
        <w:tab w:val="clear" w:pos="1134"/>
        <w:tab w:val="clear" w:pos="2835"/>
      </w:tabs>
      <w:spacing w:before="0" w:after="0" w:line="320" w:lineRule="atLeast"/>
      <w:rPr>
        <w:bCs/>
      </w:rPr>
    </w:pPr>
  </w:p>
  <w:p w:rsidR="003737F6" w:rsidRPr="00BB5A4F" w:rsidRDefault="003737F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B5371A"/>
    <w:rsid w:val="0003019D"/>
    <w:rsid w:val="001137F0"/>
    <w:rsid w:val="00150384"/>
    <w:rsid w:val="001805B7"/>
    <w:rsid w:val="003737F6"/>
    <w:rsid w:val="003C0DD5"/>
    <w:rsid w:val="004A328D"/>
    <w:rsid w:val="004B4ECD"/>
    <w:rsid w:val="00672025"/>
    <w:rsid w:val="006E4E11"/>
    <w:rsid w:val="007242A3"/>
    <w:rsid w:val="00B5371A"/>
    <w:rsid w:val="00B72EFA"/>
    <w:rsid w:val="00BB5A4F"/>
    <w:rsid w:val="00C60022"/>
    <w:rsid w:val="00CE520C"/>
    <w:rsid w:val="00EC25F9"/>
    <w:rsid w:val="00F4297D"/>
    <w:rsid w:val="00F434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BCE995-57B5-4421-849B-BFF8211A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CE5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3757</Characters>
  <Application>Microsoft Office Word</Application>
  <DocSecurity>4</DocSecurity>
  <Lines>110</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2010-11-29T11:36:00Z</cp:lastPrinted>
  <dcterms:created xsi:type="dcterms:W3CDTF">2025-12-18T03:52:00Z</dcterms:created>
  <dcterms:modified xsi:type="dcterms:W3CDTF">2025-12-18T03:52:00Z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Jordbruksdepartementet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