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4A99" w:rsidRPr="00AB4A99" w:rsidRDefault="00AB4A99">
      <w:pPr>
        <w:pStyle w:val="Frslagsrubrik"/>
      </w:pPr>
      <w:r w:rsidRPr="00AB4A99">
        <w:t>Förslag till riksdagsbeslut</w:t>
      </w:r>
    </w:p>
    <w:p w:rsidR="00AB4A99" w:rsidRPr="00AB4A99" w:rsidRDefault="00AB4A99">
      <w:pPr>
        <w:pStyle w:val="Hemstlatt"/>
        <w:ind w:left="0"/>
      </w:pPr>
      <w:r w:rsidRPr="00AB4A99">
        <w:t>Riksdagen tillkännager för regeringen som sin mening vad som anförs i motionen om att erbjuda elever fler tillval</w:t>
      </w:r>
      <w:r w:rsidRPr="00AB4A99">
        <w:t>s</w:t>
      </w:r>
      <w:r w:rsidRPr="00AB4A99">
        <w:t>språk.</w:t>
      </w:r>
    </w:p>
    <w:p w:rsidR="00AB4A99" w:rsidRPr="00AB4A99" w:rsidRDefault="00AB4A99">
      <w:pPr>
        <w:pStyle w:val="Rubrik1"/>
      </w:pPr>
      <w:r w:rsidRPr="00AB4A99">
        <w:t>Motivering</w:t>
      </w:r>
    </w:p>
    <w:p w:rsidR="00AB4A99" w:rsidRPr="00AB4A99" w:rsidRDefault="00AB4A99">
      <w:r w:rsidRPr="00AB4A99">
        <w:t>Skolorna bör erbjuda ett större utbud av språk som eleverna kan välja. Ofta erbjuds enbart de traditionella språken tyska, franska och spanska. I dagens internationaliserade värld är många andra språk minst lika relevanta. Stora språk som ryska och mandarin blir till exempel allt populärare. Arabiska tillhör de språk som talas av väldigt många människor på vår jord och som mycket väl borde kunna ha samma status som franska och tyska i den svenska skolan.</w:t>
      </w:r>
    </w:p>
    <w:p w:rsidR="00AB4A99" w:rsidRPr="00AB4A99" w:rsidRDefault="00AB4A99">
      <w:pPr>
        <w:pStyle w:val="Normaltindrag"/>
      </w:pPr>
      <w:r w:rsidRPr="00AB4A99">
        <w:t>Vi anser att skolorna i ökad utsträckning även bör erbjuda undervisning i språk som talas i det mångkulturella Sverige. Det kan vara betydligt mer relevant för en elev att lära sig kurdiska, finska eller arabiska än till exempel tyska. Förutsättningarna att bli riktigt duktig kan också vara betydligt bättre om man har skolkamrater och vänner att tala med som har språket som m</w:t>
      </w:r>
      <w:r w:rsidRPr="00AB4A99">
        <w:t>o</w:t>
      </w:r>
      <w:r w:rsidRPr="00AB4A99">
        <w:t>dersmål.</w:t>
      </w:r>
    </w:p>
    <w:p w:rsidR="00AB4A99" w:rsidRPr="00AB4A99" w:rsidRDefault="00AB4A99">
      <w:pPr>
        <w:pStyle w:val="Normaltindrag"/>
      </w:pPr>
      <w:r w:rsidRPr="00AB4A99">
        <w:t>Grundskolor får enligt dagens reglering erbjuda språk som det finns rimlig chans att tro att eleverna kan fortsätta studera vid gymnasiet. På gymnasienivå får nya språk erbjudas och ska anordnas om antalet som önskar läsa språket uppgår till minst fem. Miljöpartiet anser att kommuner och andra huvudmän bör arbeta aktivt för att främja intresset bland elever för att läsa andra språk och informera om de möjligheter som finns. Grundskolor och gymnasieskolor bör samarbeta för att erbjuda fler språk so</w:t>
      </w:r>
      <w:r w:rsidRPr="00AB4A99">
        <w:t>m är levande och talas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4A99">
        <w:trPr>
          <w:cantSplit/>
        </w:trPr>
        <w:tc>
          <w:tcPr>
            <w:tcW w:w="3046" w:type="dxa"/>
          </w:tcPr>
          <w:p w:rsidR="00AB4A99" w:rsidRPr="00AB4A99" w:rsidRDefault="00AB4A99">
            <w:pPr>
              <w:pStyle w:val="UnderskriftDatum"/>
              <w:spacing w:before="240"/>
            </w:pPr>
            <w:r w:rsidRPr="00AB4A99">
              <w:lastRenderedPageBreak/>
              <w:t>Stockholm den 5 oktober 2009</w:t>
            </w:r>
          </w:p>
        </w:tc>
        <w:tc>
          <w:tcPr>
            <w:tcW w:w="3047" w:type="dxa"/>
          </w:tcPr>
          <w:p w:rsidR="00AB4A99" w:rsidRPr="00AB4A99" w:rsidRDefault="00AB4A99">
            <w:pPr>
              <w:pStyle w:val="Underskrifter"/>
              <w:spacing w:before="240"/>
            </w:pPr>
          </w:p>
        </w:tc>
      </w:tr>
      <w:tr w:rsidR="00000000" w:rsidRPr="00AB4A99">
        <w:trPr>
          <w:cantSplit/>
        </w:trPr>
        <w:tc>
          <w:tcPr>
            <w:tcW w:w="3046" w:type="dxa"/>
          </w:tcPr>
          <w:p w:rsidR="00AB4A99" w:rsidRPr="00AB4A99" w:rsidRDefault="00AB4A99">
            <w:pPr>
              <w:pStyle w:val="Underskrifter"/>
            </w:pPr>
            <w:r w:rsidRPr="00AB4A99">
              <w:t>Mats Pertoft (mp)</w:t>
            </w:r>
          </w:p>
        </w:tc>
        <w:tc>
          <w:tcPr>
            <w:tcW w:w="3046" w:type="dxa"/>
          </w:tcPr>
          <w:p w:rsidR="00AB4A99" w:rsidRPr="00AB4A99" w:rsidRDefault="00AB4A99">
            <w:pPr>
              <w:pStyle w:val="Underskrifter"/>
            </w:pPr>
          </w:p>
        </w:tc>
      </w:tr>
      <w:tr w:rsidR="00000000" w:rsidRPr="00AB4A99">
        <w:trPr>
          <w:cantSplit/>
        </w:trPr>
        <w:tc>
          <w:tcPr>
            <w:tcW w:w="3046" w:type="dxa"/>
          </w:tcPr>
          <w:p w:rsidR="00AB4A99" w:rsidRPr="00AB4A99" w:rsidRDefault="00AB4A99">
            <w:pPr>
              <w:pStyle w:val="Underskrifter"/>
            </w:pPr>
            <w:r w:rsidRPr="00AB4A99">
              <w:t>Peter Rådberg (mp)</w:t>
            </w:r>
          </w:p>
        </w:tc>
        <w:tc>
          <w:tcPr>
            <w:tcW w:w="3046" w:type="dxa"/>
          </w:tcPr>
          <w:p w:rsidR="00AB4A99" w:rsidRPr="00AB4A99" w:rsidRDefault="00AB4A99">
            <w:pPr>
              <w:pStyle w:val="Underskrifter"/>
            </w:pPr>
            <w:r w:rsidRPr="00AB4A99">
              <w:t>Lage Rahm (mp)</w:t>
            </w:r>
          </w:p>
        </w:tc>
      </w:tr>
      <w:tr w:rsidR="00000000" w:rsidRPr="00AB4A99">
        <w:trPr>
          <w:cantSplit/>
        </w:trPr>
        <w:tc>
          <w:tcPr>
            <w:tcW w:w="3046" w:type="dxa"/>
          </w:tcPr>
          <w:p w:rsidR="00AB4A99" w:rsidRPr="00AB4A99" w:rsidRDefault="00AB4A99">
            <w:pPr>
              <w:pStyle w:val="Underskrifter"/>
            </w:pPr>
            <w:r w:rsidRPr="00AB4A99">
              <w:t>Bodil Ceballos (mp)</w:t>
            </w:r>
          </w:p>
        </w:tc>
        <w:tc>
          <w:tcPr>
            <w:tcW w:w="3046" w:type="dxa"/>
          </w:tcPr>
          <w:p w:rsidR="00AB4A99" w:rsidRPr="00AB4A99" w:rsidRDefault="00AB4A99">
            <w:pPr>
              <w:pStyle w:val="Underskrifter"/>
            </w:pPr>
          </w:p>
        </w:tc>
      </w:tr>
    </w:tbl>
    <w:p w:rsidR="00AB4A99" w:rsidRPr="00AB4A99" w:rsidRDefault="00AB4A99">
      <w:pPr>
        <w:pStyle w:val="Normaltindrag"/>
      </w:pPr>
    </w:p>
    <w:sectPr w:rsidR="00000000" w:rsidRPr="00AB4A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4A99" w:rsidRPr="00AB4A99" w:rsidRDefault="00AB4A99">
      <w:r w:rsidRPr="00AB4A99">
        <w:separator/>
      </w:r>
    </w:p>
  </w:endnote>
  <w:endnote w:type="continuationSeparator" w:id="0">
    <w:p w:rsidR="00AB4A99" w:rsidRPr="00AB4A99" w:rsidRDefault="00AB4A99">
      <w:r w:rsidRPr="00AB4A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A99" w:rsidRPr="00AB4A99" w:rsidRDefault="00AB4A99">
    <w:pPr>
      <w:pStyle w:val="Sidfot"/>
    </w:pPr>
    <w:r w:rsidRPr="00AB4A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72163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A99" w:rsidRDefault="00AB4A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4A99" w:rsidRDefault="00AB4A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A99" w:rsidRPr="00AB4A99" w:rsidRDefault="00AB4A99">
    <w:pPr>
      <w:pStyle w:val="Sidfot"/>
    </w:pPr>
    <w:r w:rsidRPr="00AB4A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94256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A99" w:rsidRDefault="00AB4A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4A99" w:rsidRDefault="00AB4A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A99" w:rsidRPr="00AB4A99" w:rsidRDefault="00AB4A99">
    <w:pPr>
      <w:pStyle w:val="Sidfot"/>
    </w:pPr>
    <w:r w:rsidRPr="00AB4A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3998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A99" w:rsidRDefault="00AB4A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4A99" w:rsidRDefault="00AB4A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4A99" w:rsidRPr="00AB4A99" w:rsidRDefault="00AB4A99">
      <w:r w:rsidRPr="00AB4A99">
        <w:separator/>
      </w:r>
    </w:p>
  </w:footnote>
  <w:footnote w:type="continuationSeparator" w:id="0">
    <w:p w:rsidR="00AB4A99" w:rsidRPr="00AB4A99" w:rsidRDefault="00AB4A99">
      <w:r w:rsidRPr="00AB4A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A99" w:rsidRPr="00AB4A99" w:rsidRDefault="00AB4A99">
    <w:pPr>
      <w:pStyle w:val="Sidhuvud"/>
    </w:pPr>
    <w:r w:rsidRPr="00AB4A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62505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A99" w:rsidRDefault="00AB4A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4A99" w:rsidRDefault="00AB4A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A99" w:rsidRPr="00AB4A99" w:rsidRDefault="00AB4A99">
    <w:pPr>
      <w:pStyle w:val="Sidhuvud"/>
    </w:pPr>
    <w:r w:rsidRPr="00AB4A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7007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A99" w:rsidRDefault="00AB4A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4A99" w:rsidRDefault="00AB4A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A99" w:rsidRPr="00AB4A99" w:rsidRDefault="00AB4A99">
    <w:pPr>
      <w:pStyle w:val="FSHNormal"/>
      <w:tabs>
        <w:tab w:val="right" w:pos="5840"/>
      </w:tabs>
    </w:pPr>
    <w:r w:rsidRPr="00AB4A99">
      <w:br/>
    </w:r>
    <w:r w:rsidRPr="00AB4A99">
      <w:fldChar w:fldCharType="begin" w:fldLock="1"/>
    </w:r>
    <w:r w:rsidRPr="00AB4A99">
      <w:instrText xml:space="preserve"> DOCPROPERTY</w:instrText>
    </w:r>
    <w:r w:rsidRPr="00AB4A99">
      <w:rPr>
        <w:sz w:val="18"/>
      </w:rPr>
      <w:instrText xml:space="preserve"> "YearUser" *\charformat </w:instrText>
    </w:r>
    <w:r w:rsidRPr="00AB4A99">
      <w:fldChar w:fldCharType="separate"/>
    </w:r>
    <w:r w:rsidRPr="00AB4A99">
      <w:t>2009/10</w:t>
    </w:r>
    <w:r w:rsidRPr="00AB4A99">
      <w:fldChar w:fldCharType="end"/>
    </w:r>
    <w:r w:rsidRPr="00AB4A99">
      <w:t xml:space="preserve"> </w:t>
    </w:r>
    <w:r w:rsidRPr="00AB4A99">
      <w:tab/>
      <w:t xml:space="preserve">mnr: </w:t>
    </w:r>
    <w:r w:rsidRPr="00AB4A99">
      <w:fldChar w:fldCharType="begin" w:fldLock="1"/>
    </w:r>
    <w:r w:rsidRPr="00AB4A99">
      <w:instrText xml:space="preserve"> DOCPROPERTY</w:instrText>
    </w:r>
    <w:r w:rsidRPr="00AB4A99">
      <w:rPr>
        <w:sz w:val="18"/>
      </w:rPr>
      <w:instrText xml:space="preserve"> "Motionsnummer" *\charformat </w:instrText>
    </w:r>
    <w:r w:rsidRPr="00AB4A99">
      <w:fldChar w:fldCharType="separate"/>
    </w:r>
    <w:r w:rsidRPr="00AB4A99">
      <w:t>Ub466</w:t>
    </w:r>
    <w:r w:rsidRPr="00AB4A99">
      <w:fldChar w:fldCharType="end"/>
    </w:r>
    <w:r w:rsidRPr="00AB4A99">
      <w:br/>
    </w:r>
    <w:r w:rsidRPr="00AB4A99">
      <w:fldChar w:fldCharType="begin" w:fldLock="1"/>
    </w:r>
    <w:r w:rsidRPr="00AB4A99">
      <w:instrText xml:space="preserve"> DOCPROPERTY</w:instrText>
    </w:r>
    <w:r w:rsidRPr="00AB4A99">
      <w:rPr>
        <w:sz w:val="18"/>
      </w:rPr>
      <w:instrText xml:space="preserve"> "Samling" *\charformat </w:instrText>
    </w:r>
    <w:r w:rsidRPr="00AB4A99">
      <w:fldChar w:fldCharType="end"/>
    </w:r>
    <w:r w:rsidRPr="00AB4A99">
      <w:tab/>
      <w:t xml:space="preserve">pnr: </w:t>
    </w:r>
    <w:r w:rsidRPr="00AB4A99">
      <w:fldChar w:fldCharType="begin" w:fldLock="1"/>
    </w:r>
    <w:r w:rsidRPr="00AB4A99">
      <w:instrText xml:space="preserve"> DOCPROPERTY</w:instrText>
    </w:r>
    <w:r w:rsidRPr="00AB4A99">
      <w:rPr>
        <w:sz w:val="18"/>
      </w:rPr>
      <w:instrText xml:space="preserve"> "Partinummer" *\charformat </w:instrText>
    </w:r>
    <w:r w:rsidRPr="00AB4A99">
      <w:fldChar w:fldCharType="separate"/>
    </w:r>
    <w:r w:rsidRPr="00AB4A99">
      <w:t>mp668</w:t>
    </w:r>
    <w:r w:rsidRPr="00AB4A99">
      <w:fldChar w:fldCharType="end"/>
    </w:r>
  </w:p>
  <w:p w:rsidR="00AB4A99" w:rsidRPr="00AB4A99" w:rsidRDefault="00AB4A99">
    <w:pPr>
      <w:pStyle w:val="FSHRub1"/>
    </w:pPr>
    <w:r w:rsidRPr="00AB4A99">
      <w:t>Motion till riksdagen</w:t>
    </w:r>
    <w:r w:rsidRPr="00AB4A99">
      <w:br/>
    </w:r>
    <w:r w:rsidRPr="00AB4A99">
      <w:fldChar w:fldCharType="begin" w:fldLock="1"/>
    </w:r>
    <w:r w:rsidRPr="00AB4A99">
      <w:instrText xml:space="preserve"> DOCPROPERTY "YearUser" *\charformat </w:instrText>
    </w:r>
    <w:r w:rsidRPr="00AB4A99">
      <w:fldChar w:fldCharType="separate"/>
    </w:r>
    <w:r w:rsidRPr="00AB4A99">
      <w:t>2009/10</w:t>
    </w:r>
    <w:r w:rsidRPr="00AB4A99">
      <w:fldChar w:fldCharType="end"/>
    </w:r>
    <w:r w:rsidRPr="00AB4A99">
      <w:t>:</w:t>
    </w:r>
    <w:r w:rsidRPr="00AB4A99">
      <w:fldChar w:fldCharType="begin" w:fldLock="1"/>
    </w:r>
    <w:r w:rsidRPr="00AB4A99">
      <w:instrText xml:space="preserve"> DOCPROPERTY "Motionsnummer" *\charformat </w:instrText>
    </w:r>
    <w:r w:rsidRPr="00AB4A99">
      <w:fldChar w:fldCharType="separate"/>
    </w:r>
    <w:r w:rsidRPr="00AB4A99">
      <w:t>Ub466</w:t>
    </w:r>
    <w:r w:rsidRPr="00AB4A99">
      <w:fldChar w:fldCharType="end"/>
    </w:r>
  </w:p>
  <w:p w:rsidR="00AB4A99" w:rsidRPr="00AB4A99" w:rsidRDefault="00AB4A99">
    <w:pPr>
      <w:pStyle w:val="FSHNormalS5"/>
    </w:pPr>
    <w:r w:rsidRPr="00AB4A99">
      <w:fldChar w:fldCharType="begin" w:fldLock="1"/>
    </w:r>
    <w:r w:rsidRPr="00AB4A99">
      <w:instrText xml:space="preserve"> DOCPROPERTY "MotionarText" *\charformat </w:instrText>
    </w:r>
    <w:r w:rsidRPr="00AB4A99">
      <w:fldChar w:fldCharType="separate"/>
    </w:r>
    <w:r w:rsidRPr="00AB4A99">
      <w:t>av Mats Pertoft m.fl. (mp)</w:t>
    </w:r>
    <w:r w:rsidRPr="00AB4A99">
      <w:fldChar w:fldCharType="end"/>
    </w:r>
    <w:r w:rsidRPr="00AB4A99">
      <w:br/>
    </w:r>
    <w:r w:rsidRPr="00AB4A99">
      <w:fldChar w:fldCharType="begin" w:fldLock="1"/>
    </w:r>
    <w:r w:rsidRPr="00AB4A99">
      <w:instrText xml:space="preserve"> DOCPROPERTY "SvarFrasKort" *\charformat </w:instrText>
    </w:r>
    <w:r w:rsidRPr="00AB4A99">
      <w:fldChar w:fldCharType="end"/>
    </w:r>
  </w:p>
  <w:p w:rsidR="00AB4A99" w:rsidRPr="00AB4A99" w:rsidRDefault="00AB4A99">
    <w:pPr>
      <w:pStyle w:val="FSHTitel"/>
    </w:pPr>
    <w:r w:rsidRPr="00AB4A99">
      <w:fldChar w:fldCharType="begin" w:fldLock="1"/>
    </w:r>
    <w:r w:rsidRPr="00AB4A99">
      <w:instrText xml:space="preserve"> DOCPROPERTY</w:instrText>
    </w:r>
    <w:r w:rsidRPr="00AB4A99">
      <w:rPr>
        <w:sz w:val="18"/>
      </w:rPr>
      <w:instrText xml:space="preserve"> "RubrikSvar" *\charformat </w:instrText>
    </w:r>
    <w:r w:rsidRPr="00AB4A99">
      <w:fldChar w:fldCharType="separate"/>
    </w:r>
    <w:r w:rsidRPr="00AB4A99">
      <w:t>Fler tillvalsspråk</w:t>
    </w:r>
    <w:r w:rsidRPr="00AB4A99">
      <w:fldChar w:fldCharType="end"/>
    </w:r>
  </w:p>
  <w:p w:rsidR="00AB4A99" w:rsidRPr="00AB4A99" w:rsidRDefault="00AB4A99">
    <w:pPr>
      <w:pStyle w:val="Normal00"/>
    </w:pPr>
  </w:p>
  <w:p w:rsidR="00AB4A99" w:rsidRPr="00AB4A99" w:rsidRDefault="00AB4A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3775039">
    <w:abstractNumId w:val="8"/>
  </w:num>
  <w:num w:numId="2" w16cid:durableId="1081871870">
    <w:abstractNumId w:val="9"/>
  </w:num>
  <w:num w:numId="3" w16cid:durableId="1821385467">
    <w:abstractNumId w:val="8"/>
  </w:num>
  <w:num w:numId="4" w16cid:durableId="860312930">
    <w:abstractNumId w:val="9"/>
  </w:num>
  <w:num w:numId="5" w16cid:durableId="1516966971">
    <w:abstractNumId w:val="13"/>
  </w:num>
  <w:num w:numId="6" w16cid:durableId="1199514312">
    <w:abstractNumId w:val="10"/>
  </w:num>
  <w:num w:numId="7" w16cid:durableId="38672629">
    <w:abstractNumId w:val="11"/>
  </w:num>
  <w:num w:numId="8" w16cid:durableId="367603470">
    <w:abstractNumId w:val="12"/>
  </w:num>
  <w:num w:numId="9" w16cid:durableId="1470705509">
    <w:abstractNumId w:val="8"/>
  </w:num>
  <w:num w:numId="10" w16cid:durableId="56786931">
    <w:abstractNumId w:val="3"/>
  </w:num>
  <w:num w:numId="11" w16cid:durableId="1687827984">
    <w:abstractNumId w:val="2"/>
  </w:num>
  <w:num w:numId="12" w16cid:durableId="1214461953">
    <w:abstractNumId w:val="1"/>
  </w:num>
  <w:num w:numId="13" w16cid:durableId="756755507">
    <w:abstractNumId w:val="0"/>
  </w:num>
  <w:num w:numId="14" w16cid:durableId="1804303330">
    <w:abstractNumId w:val="9"/>
  </w:num>
  <w:num w:numId="15" w16cid:durableId="1446921633">
    <w:abstractNumId w:val="7"/>
  </w:num>
  <w:num w:numId="16" w16cid:durableId="1806774192">
    <w:abstractNumId w:val="6"/>
  </w:num>
  <w:num w:numId="17" w16cid:durableId="585697376">
    <w:abstractNumId w:val="5"/>
  </w:num>
  <w:num w:numId="18" w16cid:durableId="110636325">
    <w:abstractNumId w:val="4"/>
  </w:num>
  <w:num w:numId="19" w16cid:durableId="676737078">
    <w:abstractNumId w:val="10"/>
  </w:num>
  <w:num w:numId="20" w16cid:durableId="1044871228">
    <w:abstractNumId w:val="11"/>
  </w:num>
  <w:num w:numId="21" w16cid:durableId="19236434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6"/>
    <w:docVar w:name="PersonGUIDs" w:val="{0F87DCE8-E845-4A82-8576-72C9B4F36723},{B81B8A0A-08CE-44CC-9E69-32C06335E529},{B40CF4CF-E74B-4017-8D58-93B738EC5F6D},{44E1179A-EAF6-4300-B094-8294DC01CCC9}"/>
  </w:docVars>
  <w:rsids>
    <w:rsidRoot w:val="006700CC"/>
    <w:rsid w:val="006700CC"/>
    <w:rsid w:val="00AB4A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91133E0-C610-420E-8503-4570644E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1390</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mp668</vt:lpstr>
    </vt:vector>
  </TitlesOfParts>
  <Company>Riksdagen</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mp668</dc:title>
  <dc:subject>mp668</dc:subject>
  <dc:creator>Riksdagen</dc:creator>
  <cp:keywords>Riksdagen</cp:keywords>
  <dc:description>Nya formatmallshantering för förslag+urix bakåtkomp+könamn, reparerade punktlistor</dc:description>
  <cp:lastModifiedBy>Lars Brink</cp:lastModifiedBy>
  <cp:revision>2</cp:revision>
  <cp:lastPrinted>2009-11-06T08:05:00Z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mot2000_514_2009-11-06</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Fler tillvalsspråk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tillvalsspråk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mp668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Mats Pertoft m.fl. (mp)</vt:lpwstr>
  </property>
  <property fmtid="{D5CDD505-2E9C-101B-9397-08002B2CF9AE}" pid="26" name="MotionarLista">
    <vt:lpwstr>Pertoft, Mats (mp)\Rådberg, Peter (mp)\Rahm, Lage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Peter Rådberg (mp), Lage Rahm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Ub466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20092010000001090112000006680075</vt:lpwstr>
  </property>
  <property fmtid="{D5CDD505-2E9C-101B-9397-08002B2CF9AE}" pid="47" name="datum">
    <vt:lpwstr>091005</vt:lpwstr>
  </property>
  <property fmtid="{D5CDD505-2E9C-101B-9397-08002B2CF9AE}" pid="48" name="avsändar-e-post">
    <vt:lpwstr>magnus.lindgren@riksdagen.se</vt:lpwstr>
  </property>
  <property fmtid="{D5CDD505-2E9C-101B-9397-08002B2CF9AE}" pid="49" name="id">
    <vt:lpwstr>20092010000001090112000006680075</vt:lpwstr>
  </property>
  <property fmtid="{D5CDD505-2E9C-101B-9397-08002B2CF9AE}" pid="50" name="nummer">
    <vt:lpwstr>466</vt:lpwstr>
  </property>
  <property fmtid="{D5CDD505-2E9C-101B-9397-08002B2CF9AE}" pid="51" name="utskottsbeteckning">
    <vt:lpwstr>Ub</vt:lpwstr>
  </property>
  <property fmtid="{D5CDD505-2E9C-101B-9397-08002B2CF9AE}" pid="52" name="GlobalUID">
    <vt:lpwstr>{C26E0480-F83B-470B-B86F-FBA8FA08491F}</vt:lpwstr>
  </property>
  <property fmtid="{D5CDD505-2E9C-101B-9397-08002B2CF9AE}" pid="53" name="Överföringar">
    <vt:i4>0</vt:i4>
  </property>
  <property fmtid="{D5CDD505-2E9C-101B-9397-08002B2CF9AE}" pid="54" name="Checksum">
    <vt:lpwstr>*0013456952113*</vt:lpwstr>
  </property>
  <property fmtid="{D5CDD505-2E9C-101B-9397-08002B2CF9AE}" pid="55" name="skuggnummer">
    <vt:lpwstr>2806</vt:lpwstr>
  </property>
  <property fmtid="{D5CDD505-2E9C-101B-9397-08002B2CF9AE}" pid="56" name="urixVersion">
    <vt:lpwstr>4.0.0.9</vt:lpwstr>
  </property>
  <property fmtid="{D5CDD505-2E9C-101B-9397-08002B2CF9AE}" pid="57" name="urixOrigin">
    <vt:lpwstr>091106 09:05:15.986</vt:lpwstr>
  </property>
  <property fmtid="{D5CDD505-2E9C-101B-9397-08002B2CF9AE}" pid="58" name="urixGuid">
    <vt:lpwstr>{88DC9C15-43A8-4398-9579-BF8341CEA784}</vt:lpwstr>
  </property>
</Properties>
</file>