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736B1" w:rsidP="00DA0661">
      <w:pPr>
        <w:pStyle w:val="Title"/>
      </w:pPr>
      <w:bookmarkStart w:id="0" w:name="Start"/>
      <w:bookmarkEnd w:id="0"/>
      <w:r>
        <w:t xml:space="preserve">Svar på fråga 2022/23:134 av Daniel </w:t>
      </w:r>
      <w:r>
        <w:t>Vencu</w:t>
      </w:r>
      <w:r>
        <w:t xml:space="preserve"> </w:t>
      </w:r>
      <w:r>
        <w:t>Velasquez</w:t>
      </w:r>
      <w:r>
        <w:t xml:space="preserve"> Castro (S)</w:t>
      </w:r>
      <w:r>
        <w:br/>
        <w:t>Situationen på Västbanken</w:t>
      </w:r>
    </w:p>
    <w:p w:rsidR="00F736B1" w:rsidP="002749F7">
      <w:pPr>
        <w:pStyle w:val="BodyText"/>
      </w:pPr>
      <w:r>
        <w:t xml:space="preserve">Daniel </w:t>
      </w:r>
      <w:r>
        <w:t>Vencu</w:t>
      </w:r>
      <w:r>
        <w:t xml:space="preserve"> </w:t>
      </w:r>
      <w:r>
        <w:t>Velasquez</w:t>
      </w:r>
      <w:r>
        <w:t xml:space="preserve"> Castro har frågat mig vilka konkreta åtgärder jag avser vidta för att se till att mänskliga rättigheter följs i Israel och Palestina och för att skydda människorättsförsvarare i konflikten.</w:t>
      </w:r>
    </w:p>
    <w:p w:rsidR="00B766DD" w:rsidP="002749F7">
      <w:pPr>
        <w:pStyle w:val="BodyText"/>
      </w:pPr>
      <w:r>
        <w:t>Regeringen ser med stor oro på det eskalerande våldet på Västbanken</w:t>
      </w:r>
      <w:r w:rsidR="001A191D">
        <w:t xml:space="preserve"> samt på det krympande utrymmet för civilsamhälle</w:t>
      </w:r>
      <w:r w:rsidR="005960B1">
        <w:t xml:space="preserve">t. </w:t>
      </w:r>
      <w:r>
        <w:t xml:space="preserve">Ett starkt och fritt civilsamhälle </w:t>
      </w:r>
      <w:r w:rsidR="007A3FCA">
        <w:t xml:space="preserve">är </w:t>
      </w:r>
      <w:r w:rsidR="00A21EA5">
        <w:t>centralt</w:t>
      </w:r>
      <w:r>
        <w:t xml:space="preserve"> för att främja fred, förtroendebyggande och ansvarsutkrävande i den israelisk-palestinska kontexten.</w:t>
      </w:r>
    </w:p>
    <w:p w:rsidR="00A21EA5" w:rsidP="002749F7">
      <w:pPr>
        <w:pStyle w:val="BodyText"/>
      </w:pPr>
      <w:r>
        <w:t xml:space="preserve">Sverige och EU kommer att fortsätta </w:t>
      </w:r>
      <w:r w:rsidR="00875AA3">
        <w:t xml:space="preserve">att </w:t>
      </w:r>
      <w:r>
        <w:t>försvara</w:t>
      </w:r>
      <w:r w:rsidR="005960B1">
        <w:t xml:space="preserve"> civilsamhällets aktörer och organisationer</w:t>
      </w:r>
      <w:r w:rsidR="007A3FCA">
        <w:t xml:space="preserve">, inklusive människorättsförsvarare, </w:t>
      </w:r>
      <w:r w:rsidR="00556D26">
        <w:t>och rätten till yttrande-, förenings- och församlingsfrihet</w:t>
      </w:r>
      <w:r w:rsidR="007A3FCA">
        <w:t xml:space="preserve">. </w:t>
      </w:r>
      <w:r w:rsidR="002C6B72">
        <w:t>De</w:t>
      </w:r>
      <w:r w:rsidR="00B766DD">
        <w:t>t</w:t>
      </w:r>
      <w:r w:rsidR="002C6B72">
        <w:t>t</w:t>
      </w:r>
      <w:r w:rsidR="00B766DD">
        <w:t>a</w:t>
      </w:r>
      <w:r w:rsidR="002C6B72">
        <w:t xml:space="preserve"> sker </w:t>
      </w:r>
      <w:r w:rsidR="00976948">
        <w:t xml:space="preserve">genom </w:t>
      </w:r>
      <w:r w:rsidR="00B766DD">
        <w:t xml:space="preserve">såväl </w:t>
      </w:r>
      <w:r w:rsidR="009A30B7">
        <w:t>offentlig diplomati</w:t>
      </w:r>
      <w:r w:rsidR="003D2278">
        <w:t xml:space="preserve">, </w:t>
      </w:r>
      <w:r w:rsidR="002C6B72">
        <w:t>bistånd till civilsamhället</w:t>
      </w:r>
      <w:r w:rsidR="003D2278">
        <w:t xml:space="preserve">, </w:t>
      </w:r>
      <w:r w:rsidR="00B766DD">
        <w:t xml:space="preserve">som </w:t>
      </w:r>
      <w:r w:rsidR="003D2278">
        <w:t xml:space="preserve">dialog med </w:t>
      </w:r>
      <w:r w:rsidR="002C6B72">
        <w:t xml:space="preserve">israeliska </w:t>
      </w:r>
      <w:r w:rsidR="00B766DD">
        <w:t xml:space="preserve">och </w:t>
      </w:r>
      <w:r w:rsidR="002C6B72">
        <w:t xml:space="preserve">palestinska företrädare. </w:t>
      </w:r>
    </w:p>
    <w:p w:rsidR="002C6B72" w:rsidP="002749F7">
      <w:pPr>
        <w:pStyle w:val="BodyText"/>
      </w:pPr>
      <w:r>
        <w:t xml:space="preserve">Sverige och EU </w:t>
      </w:r>
      <w:r w:rsidR="00B766DD">
        <w:t xml:space="preserve">betonar </w:t>
      </w:r>
      <w:r>
        <w:t xml:space="preserve">vikten av att </w:t>
      </w:r>
      <w:r w:rsidR="00B766DD">
        <w:t xml:space="preserve">Israel och Palestina </w:t>
      </w:r>
      <w:r>
        <w:t>undvik</w:t>
      </w:r>
      <w:r w:rsidR="00B766DD">
        <w:t>er</w:t>
      </w:r>
      <w:r>
        <w:t xml:space="preserve"> agerande som strider mot folkrätten, förhöjer konfliktnivån </w:t>
      </w:r>
      <w:r w:rsidR="00A21EA5">
        <w:t>eller</w:t>
      </w:r>
      <w:r>
        <w:t xml:space="preserve"> undergräver möjligheterna till en framförhandlad tvåstatslösning på basis av internationell rätt. </w:t>
      </w:r>
    </w:p>
    <w:p w:rsidR="00F736B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6D1BDA44A8840178958E70043D1976C"/>
          </w:placeholder>
          <w:dataBinding w:xpath="/ns0:DocumentInfo[1]/ns0:BaseInfo[1]/ns0:HeaderDate[1]" w:storeItemID="{C5F4A072-1344-4F9E-8CFF-705ACF17E6BC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A191D">
            <w:t>14</w:t>
          </w:r>
          <w:r>
            <w:t xml:space="preserve"> december 2022</w:t>
          </w:r>
        </w:sdtContent>
      </w:sdt>
    </w:p>
    <w:p w:rsidR="00F736B1" w:rsidP="004E7A8F">
      <w:pPr>
        <w:pStyle w:val="Brdtextutanavstnd"/>
      </w:pPr>
    </w:p>
    <w:p w:rsidR="00F736B1" w:rsidP="004E7A8F">
      <w:pPr>
        <w:pStyle w:val="Brdtextutanavstnd"/>
      </w:pPr>
    </w:p>
    <w:p w:rsidR="00F736B1" w:rsidRPr="00DB48AB" w:rsidP="00DB48AB">
      <w:pPr>
        <w:pStyle w:val="BodyText"/>
      </w:pPr>
      <w:r>
        <w:t>Tobias Billström</w:t>
      </w:r>
    </w:p>
    <w:sectPr w:rsidSect="00DC6A98">
      <w:footerReference w:type="default" r:id="rId9"/>
      <w:headerReference w:type="first" r:id="rId10"/>
      <w:footerReference w:type="first" r:id="rId11"/>
      <w:pgSz w:w="11906" w:h="16838" w:code="9"/>
      <w:pgMar w:top="2041" w:right="1841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736B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736B1" w:rsidRPr="007D73AB" w:rsidP="00340DE0">
          <w:pPr>
            <w:pStyle w:val="Header"/>
          </w:pPr>
        </w:p>
      </w:tc>
      <w:tc>
        <w:tcPr>
          <w:tcW w:w="1134" w:type="dxa"/>
        </w:tcPr>
        <w:p w:rsidR="00F736B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736B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736B1" w:rsidRPr="00710A6C" w:rsidP="00EE3C0F">
          <w:pPr>
            <w:pStyle w:val="Header"/>
            <w:rPr>
              <w:b/>
            </w:rPr>
          </w:pPr>
        </w:p>
        <w:p w:rsidR="00F736B1" w:rsidP="00EE3C0F">
          <w:pPr>
            <w:pStyle w:val="Header"/>
          </w:pPr>
        </w:p>
        <w:p w:rsidR="00F736B1" w:rsidP="00EE3C0F">
          <w:pPr>
            <w:pStyle w:val="Header"/>
          </w:pPr>
        </w:p>
        <w:p w:rsidR="00F736B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963D0DC4BF453F8A016073DD3BAD13"/>
            </w:placeholder>
            <w:dataBinding w:xpath="/ns0:DocumentInfo[1]/ns0:BaseInfo[1]/ns0:Dnr[1]" w:storeItemID="{C5F4A072-1344-4F9E-8CFF-705ACF17E6BC}" w:prefixMappings="xmlns:ns0='http://lp/documentinfo/RK' "/>
            <w:text/>
          </w:sdtPr>
          <w:sdtContent>
            <w:p w:rsidR="00F736B1" w:rsidP="00EE3C0F">
              <w:pPr>
                <w:pStyle w:val="Header"/>
              </w:pPr>
              <w:r>
                <w:t>UD2022/</w:t>
              </w:r>
              <w:r w:rsidR="00DC6A98">
                <w:t>17514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1FEF8E629C4E9A81EECD5A92B01F7E"/>
            </w:placeholder>
            <w:showingPlcHdr/>
            <w:dataBinding w:xpath="/ns0:DocumentInfo[1]/ns0:BaseInfo[1]/ns0:DocNumber[1]" w:storeItemID="{C5F4A072-1344-4F9E-8CFF-705ACF17E6BC}" w:prefixMappings="xmlns:ns0='http://lp/documentinfo/RK' "/>
            <w:text/>
          </w:sdtPr>
          <w:sdtContent>
            <w:p w:rsidR="00F736B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736B1" w:rsidP="00EE3C0F">
          <w:pPr>
            <w:pStyle w:val="Header"/>
          </w:pPr>
        </w:p>
      </w:tc>
      <w:tc>
        <w:tcPr>
          <w:tcW w:w="1134" w:type="dxa"/>
        </w:tcPr>
        <w:p w:rsidR="00F736B1" w:rsidP="0094502D">
          <w:pPr>
            <w:pStyle w:val="Header"/>
          </w:pPr>
        </w:p>
        <w:p w:rsidR="00F736B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3341EACAF74F5998431B00BD0193F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6A98" w:rsidRPr="00DC6A98" w:rsidP="00340DE0">
              <w:pPr>
                <w:pStyle w:val="Header"/>
                <w:rPr>
                  <w:b/>
                </w:rPr>
              </w:pPr>
              <w:r w:rsidRPr="00DC6A98">
                <w:rPr>
                  <w:b/>
                </w:rPr>
                <w:t>Utrikesdepartementet</w:t>
              </w:r>
            </w:p>
            <w:p w:rsidR="00F736B1" w:rsidRPr="00340DE0" w:rsidP="00340DE0">
              <w:pPr>
                <w:pStyle w:val="Header"/>
              </w:pPr>
              <w:r w:rsidRPr="00DC6A98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9106E4D4914C32AD1C302123A5CC88"/>
          </w:placeholder>
          <w:dataBinding w:xpath="/ns0:DocumentInfo[1]/ns0:BaseInfo[1]/ns0:Recipient[1]" w:storeItemID="{C5F4A072-1344-4F9E-8CFF-705ACF17E6BC}" w:prefixMappings="xmlns:ns0='http://lp/documentinfo/RK' "/>
          <w:text w:multiLine="1"/>
        </w:sdtPr>
        <w:sdtContent>
          <w:tc>
            <w:tcPr>
              <w:tcW w:w="3170" w:type="dxa"/>
            </w:tcPr>
            <w:p w:rsidR="00F736B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736B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963D0DC4BF453F8A016073DD3BA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89462-1A00-4A70-B28B-6734341BD171}"/>
      </w:docPartPr>
      <w:docPartBody>
        <w:p w:rsidR="008F68D1" w:rsidP="003F3BCB">
          <w:pPr>
            <w:pStyle w:val="5E963D0DC4BF453F8A016073DD3BAD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1FEF8E629C4E9A81EECD5A92B01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19F95-B8D7-4FC1-B65C-B9CC6B783229}"/>
      </w:docPartPr>
      <w:docPartBody>
        <w:p w:rsidR="008F68D1" w:rsidP="003F3BCB">
          <w:pPr>
            <w:pStyle w:val="F31FEF8E629C4E9A81EECD5A92B01F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3341EACAF74F5998431B00BD019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D4C35-D86A-4BC8-A47F-75C05BC92834}"/>
      </w:docPartPr>
      <w:docPartBody>
        <w:p w:rsidR="008F68D1" w:rsidP="003F3BCB">
          <w:pPr>
            <w:pStyle w:val="433341EACAF74F5998431B00BD0193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9106E4D4914C32AD1C302123A5C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70DA0-46CA-47B1-9114-3A7112EC659D}"/>
      </w:docPartPr>
      <w:docPartBody>
        <w:p w:rsidR="008F68D1" w:rsidP="003F3BCB">
          <w:pPr>
            <w:pStyle w:val="669106E4D4914C32AD1C302123A5CC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D1BDA44A8840178958E70043D19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9B37E-E7BD-45E8-BE2A-16A7B019A94B}"/>
      </w:docPartPr>
      <w:docPartBody>
        <w:p w:rsidR="008F68D1" w:rsidP="003F3BCB">
          <w:pPr>
            <w:pStyle w:val="96D1BDA44A8840178958E70043D197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BCB"/>
    <w:rPr>
      <w:noProof w:val="0"/>
      <w:color w:val="808080"/>
    </w:rPr>
  </w:style>
  <w:style w:type="paragraph" w:customStyle="1" w:styleId="5E963D0DC4BF453F8A016073DD3BAD13">
    <w:name w:val="5E963D0DC4BF453F8A016073DD3BAD13"/>
    <w:rsid w:val="003F3BCB"/>
  </w:style>
  <w:style w:type="paragraph" w:customStyle="1" w:styleId="669106E4D4914C32AD1C302123A5CC88">
    <w:name w:val="669106E4D4914C32AD1C302123A5CC88"/>
    <w:rsid w:val="003F3BCB"/>
  </w:style>
  <w:style w:type="paragraph" w:customStyle="1" w:styleId="F31FEF8E629C4E9A81EECD5A92B01F7E1">
    <w:name w:val="F31FEF8E629C4E9A81EECD5A92B01F7E1"/>
    <w:rsid w:val="003F3B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3341EACAF74F5998431B00BD0193F21">
    <w:name w:val="433341EACAF74F5998431B00BD0193F21"/>
    <w:rsid w:val="003F3B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D1BDA44A8840178958E70043D1976C">
    <w:name w:val="96D1BDA44A8840178958E70043D1976C"/>
    <w:rsid w:val="003F3B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2022-12-14T00:00:00</HeaderDate>
    <Office/>
    <Dnr>UD2022/17514</Dnr>
    <ParagrafNr/>
    <DocumentTitle/>
    <VisitingAddress/>
    <Extra1/>
    <Extra2/>
    <Extra3>Daniel Vencu Velasquez Castro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00eeac4c-a555-4cd4-8c89-49a7d948d19f</RD_Svarsid>
  </documentManagement>
</p:properties>
</file>

<file path=customXml/itemProps1.xml><?xml version="1.0" encoding="utf-8"?>
<ds:datastoreItem xmlns:ds="http://schemas.openxmlformats.org/officeDocument/2006/customXml" ds:itemID="{B5BE4AA4-05DC-4A30-A323-99AC429E15B9}"/>
</file>

<file path=customXml/itemProps2.xml><?xml version="1.0" encoding="utf-8"?>
<ds:datastoreItem xmlns:ds="http://schemas.openxmlformats.org/officeDocument/2006/customXml" ds:itemID="{0EA8276F-5A3F-4B62-8650-51E26961E0D7}"/>
</file>

<file path=customXml/itemProps3.xml><?xml version="1.0" encoding="utf-8"?>
<ds:datastoreItem xmlns:ds="http://schemas.openxmlformats.org/officeDocument/2006/customXml" ds:itemID="{C5F4A072-1344-4F9E-8CFF-705ACF17E6B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A4CE832-3173-407B-90F9-7AD76C9C11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 av David Vencu Velasquez Castro (S) Situationen på Västbanken.docx</dc:title>
  <cp:revision>2</cp:revision>
  <dcterms:created xsi:type="dcterms:W3CDTF">2022-12-14T09:02:00Z</dcterms:created>
  <dcterms:modified xsi:type="dcterms:W3CDTF">2022-12-14T09:02:00Z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1d16220b-09d8-470c-8d25-75f5534cb8ca</vt:lpwstr>
  </property>
</Properties>
</file>