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3DF3" w:rsidRPr="00A63DF3" w:rsidRDefault="00A63DF3">
      <w:pPr>
        <w:pStyle w:val="Hemstlrubrik"/>
      </w:pPr>
      <w:r w:rsidRPr="00A63DF3">
        <w:t>Förslag till riksdagsbeslut</w:t>
      </w:r>
    </w:p>
    <w:p w:rsidR="00A63DF3" w:rsidRPr="00A63DF3" w:rsidRDefault="00A63DF3">
      <w:pPr>
        <w:pStyle w:val="Hemstlatt"/>
        <w:ind w:left="0"/>
      </w:pPr>
      <w:r w:rsidRPr="00A63DF3">
        <w:t>Riksdagen tillkännager för regeringen som sin mening vad som anförs i motionen om serveringstillstånd och öppettider på kr</w:t>
      </w:r>
      <w:r w:rsidRPr="00A63DF3">
        <w:t>o</w:t>
      </w:r>
      <w:r w:rsidRPr="00A63DF3">
        <w:t>gen.</w:t>
      </w:r>
    </w:p>
    <w:p w:rsidR="00A63DF3" w:rsidRPr="00A63DF3" w:rsidRDefault="00A63DF3">
      <w:pPr>
        <w:pStyle w:val="Rubrik1"/>
      </w:pPr>
      <w:r w:rsidRPr="00A63DF3">
        <w:t>Motivering</w:t>
      </w:r>
    </w:p>
    <w:p w:rsidR="00A63DF3" w:rsidRPr="00A63DF3" w:rsidRDefault="00A63DF3">
      <w:pPr>
        <w:autoSpaceDE w:val="0"/>
        <w:autoSpaceDN w:val="0"/>
        <w:adjustRightInd w:val="0"/>
        <w:rPr>
          <w:color w:val="000000"/>
        </w:rPr>
      </w:pPr>
      <w:r w:rsidRPr="00A63DF3">
        <w:rPr>
          <w:color w:val="000000"/>
        </w:rPr>
        <w:t xml:space="preserve">Att driva en restaurang med serveringstillstånd kräver att man kan förhålla sig både till alkohollagens bestämmelser och till kommunens olika regler. När det gäller öppettider råder det idag mycket olika förutsättningar och regler runt </w:t>
      </w:r>
      <w:r w:rsidRPr="00A63DF3">
        <w:rPr>
          <w:color w:val="000000"/>
          <w:spacing w:val="-2"/>
        </w:rPr>
        <w:t>om i landet. Krogarna är styrda av varje kommuns inställning till hur de tyck</w:t>
      </w:r>
      <w:r w:rsidRPr="00A63DF3">
        <w:rPr>
          <w:color w:val="000000"/>
        </w:rPr>
        <w:t>er att verkligheten ska se ut och inte sällan framstår de kommunala ställningst</w:t>
      </w:r>
      <w:r w:rsidRPr="00A63DF3">
        <w:rPr>
          <w:color w:val="000000"/>
        </w:rPr>
        <w:t>a</w:t>
      </w:r>
      <w:r w:rsidRPr="00A63DF3">
        <w:rPr>
          <w:color w:val="000000"/>
        </w:rPr>
        <w:t>gandena kring stängningstider som både svårförståeliga och oförutsägbara. Men det är inte enbart företagarna som drabbas av dessa subjektiva åsikter, det gör även alla de gäster som går ut för att äta och roa sig på ett av Sveriges 20 000 restaurangföretag. På flera orter har det gått så långt att medborgarnas möjligheter till ett levande och aktivt ute</w:t>
      </w:r>
      <w:r w:rsidRPr="00A63DF3">
        <w:rPr>
          <w:color w:val="000000"/>
        </w:rPr>
        <w:t>liv kraftigt begränsas.</w:t>
      </w:r>
    </w:p>
    <w:p w:rsidR="00A63DF3" w:rsidRPr="00A63DF3" w:rsidRDefault="00A63DF3">
      <w:pPr>
        <w:pStyle w:val="Normaltindrag"/>
      </w:pPr>
      <w:r w:rsidRPr="00A63DF3">
        <w:t xml:space="preserve">Att stifta rimliga lagar kring alkoholkonsumtion är komplicerat eftersom syftet måste vara dubbelt. Vi ska naturligtvis ha en restriktiv lagstiftning i den </w:t>
      </w:r>
      <w:r w:rsidRPr="00A63DF3">
        <w:rPr>
          <w:spacing w:val="2"/>
        </w:rPr>
        <w:t>meningen att alkoholens skadeverkningar ska begränsas och bekämpas. La</w:t>
      </w:r>
      <w:r w:rsidRPr="00A63DF3">
        <w:t xml:space="preserve">gen måste alltså fungera som skyddslagstiftning och beakta de sociala problem som gömmer sig bakom alkoholmissbruk och överkonsumtion av alkohol. Samtidigt är alkoholen också ett naturligt inslag i nöjeslivet och en förutsättning för att tusentals restauranger och nattklubbar ska kunna bedriva </w:t>
      </w:r>
      <w:r w:rsidRPr="00A63DF3">
        <w:rPr>
          <w:spacing w:val="2"/>
        </w:rPr>
        <w:t>sin verksamhet. Det måste därför också vara en lagstiftning som beaktar nö</w:t>
      </w:r>
      <w:r w:rsidRPr="00A63DF3">
        <w:t>jes- och krogliv och som stärker företagsklimatet. Lagstiftningen måste k</w:t>
      </w:r>
      <w:r w:rsidRPr="00A63DF3">
        <w:t>unna balansera dessa två syften på ett rimligt sätt.</w:t>
      </w:r>
    </w:p>
    <w:p w:rsidR="00A63DF3" w:rsidRPr="00A63DF3" w:rsidRDefault="00A63DF3">
      <w:pPr>
        <w:pStyle w:val="Normaltindrag"/>
      </w:pPr>
      <w:r w:rsidRPr="00A63DF3">
        <w:t xml:space="preserve">När det gäller öppettider är det i dag kommunen – och inte krogägaren – som bestämmer vilken tid som krogarna ska stänga. Om inte kommunen fattar </w:t>
      </w:r>
      <w:r w:rsidRPr="00A63DF3">
        <w:lastRenderedPageBreak/>
        <w:t>ett aktivt beslut i frågan gäller tiden 01.00 som stängningstid. Vi anser att förhållningssättet borde vara det omvända, det vill säga om kommunen inte fattar ett aktivt beslut om stängning är det upp till varje krogägare att själv avgöra frågan. Det vore även önskvärt att ta det ett steg längre genom att de kommuner som vill begränsa öppettiderna särskilt bör åläggas att motivera ett sådant beslut.</w:t>
      </w:r>
    </w:p>
    <w:p w:rsidR="00A63DF3" w:rsidRPr="00A63DF3" w:rsidRDefault="00A63DF3">
      <w:pPr>
        <w:pStyle w:val="Normaltindrag"/>
      </w:pPr>
      <w:r w:rsidRPr="00A63DF3">
        <w:t>De begränsningar och restriktioner som finns i dag har en förmåga att öka den svarta marknaden och ”fyllan på</w:t>
      </w:r>
      <w:r w:rsidRPr="00A63DF3">
        <w:t xml:space="preserve"> stan”, som är betydligt svårare att både kontrollera och begränsa. Svartklubbar som säljer alkohol till både minderår</w:t>
      </w:r>
      <w:r w:rsidRPr="00A63DF3">
        <w:t>i</w:t>
      </w:r>
      <w:r w:rsidRPr="00A63DF3">
        <w:t xml:space="preserve">ga och överförfriskade och förstörelse av allmän egendom är bara några av </w:t>
      </w:r>
      <w:r w:rsidRPr="00A63DF3">
        <w:rPr>
          <w:spacing w:val="2"/>
        </w:rPr>
        <w:t>konsekvenserna. Det visar att lagstiftningen på området måste klara av ba</w:t>
      </w:r>
      <w:r w:rsidRPr="00A63DF3">
        <w:t xml:space="preserve">lansgången mellan att å ena sidan skydda mot alkoholens risker och faror, å </w:t>
      </w:r>
      <w:r w:rsidRPr="00A63DF3">
        <w:rPr>
          <w:spacing w:val="-2"/>
        </w:rPr>
        <w:t>andra sidan skapa bra och tydliga villkor för en bransch med tusentals anställ</w:t>
      </w:r>
      <w:r w:rsidRPr="00A63DF3">
        <w:t>da och ännu fler skötsamma gäster.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63DF3">
        <w:trPr>
          <w:cantSplit/>
        </w:trPr>
        <w:tc>
          <w:tcPr>
            <w:tcW w:w="3046" w:type="dxa"/>
          </w:tcPr>
          <w:p w:rsidR="00A63DF3" w:rsidRPr="00A63DF3" w:rsidRDefault="00A63DF3">
            <w:pPr>
              <w:pStyle w:val="UnderskriftDatum"/>
              <w:spacing w:before="240"/>
            </w:pPr>
            <w:r w:rsidRPr="00A63DF3">
              <w:t>Stockholm den 2 oktober 2008</w:t>
            </w:r>
          </w:p>
        </w:tc>
        <w:tc>
          <w:tcPr>
            <w:tcW w:w="3047" w:type="dxa"/>
          </w:tcPr>
          <w:p w:rsidR="00A63DF3" w:rsidRPr="00A63DF3" w:rsidRDefault="00A63DF3">
            <w:pPr>
              <w:pStyle w:val="Underskrifter"/>
              <w:spacing w:before="240"/>
            </w:pPr>
          </w:p>
        </w:tc>
      </w:tr>
      <w:tr w:rsidR="00000000" w:rsidRPr="00A63DF3">
        <w:trPr>
          <w:cantSplit/>
        </w:trPr>
        <w:tc>
          <w:tcPr>
            <w:tcW w:w="3046" w:type="dxa"/>
          </w:tcPr>
          <w:p w:rsidR="00A63DF3" w:rsidRPr="00A63DF3" w:rsidRDefault="00A63DF3">
            <w:pPr>
              <w:pStyle w:val="Underskrifter"/>
            </w:pPr>
            <w:r w:rsidRPr="00A63DF3">
              <w:t>Christian Holm (m)</w:t>
            </w:r>
          </w:p>
        </w:tc>
        <w:tc>
          <w:tcPr>
            <w:tcW w:w="3046" w:type="dxa"/>
          </w:tcPr>
          <w:p w:rsidR="00A63DF3" w:rsidRPr="00A63DF3" w:rsidRDefault="00A63DF3">
            <w:pPr>
              <w:pStyle w:val="Underskrifter"/>
            </w:pPr>
            <w:r w:rsidRPr="00A63DF3">
              <w:t>Oskar Öholm (m)</w:t>
            </w:r>
          </w:p>
        </w:tc>
      </w:tr>
    </w:tbl>
    <w:p w:rsidR="00A63DF3" w:rsidRPr="00A63DF3" w:rsidRDefault="00A63DF3">
      <w:pPr>
        <w:pStyle w:val="Normaltindrag"/>
      </w:pPr>
    </w:p>
    <w:sectPr w:rsidR="00000000" w:rsidRPr="00A63DF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3DF3" w:rsidRPr="00A63DF3" w:rsidRDefault="00A63DF3">
      <w:r w:rsidRPr="00A63DF3">
        <w:separator/>
      </w:r>
    </w:p>
  </w:endnote>
  <w:endnote w:type="continuationSeparator" w:id="0">
    <w:p w:rsidR="00A63DF3" w:rsidRPr="00A63DF3" w:rsidRDefault="00A63DF3">
      <w:r w:rsidRPr="00A63D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DF3" w:rsidRPr="00A63DF3" w:rsidRDefault="00A63DF3">
    <w:pPr>
      <w:pStyle w:val="Sidfot"/>
    </w:pPr>
    <w:r w:rsidRPr="00A63DF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182460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DF3" w:rsidRDefault="00A63DF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63DF3" w:rsidRDefault="00A63DF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DF3" w:rsidRPr="00A63DF3" w:rsidRDefault="00A63DF3">
    <w:pPr>
      <w:pStyle w:val="Sidfot"/>
    </w:pPr>
    <w:r w:rsidRPr="00A63DF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420297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DF3" w:rsidRDefault="00A63D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63DF3" w:rsidRDefault="00A63D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DF3" w:rsidRPr="00A63DF3" w:rsidRDefault="00A63DF3">
    <w:pPr>
      <w:pStyle w:val="Sidfot"/>
    </w:pPr>
    <w:r w:rsidRPr="00A63DF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47454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DF3" w:rsidRDefault="00A63D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63DF3" w:rsidRDefault="00A63D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3DF3" w:rsidRPr="00A63DF3" w:rsidRDefault="00A63DF3">
      <w:r w:rsidRPr="00A63DF3">
        <w:separator/>
      </w:r>
    </w:p>
  </w:footnote>
  <w:footnote w:type="continuationSeparator" w:id="0">
    <w:p w:rsidR="00A63DF3" w:rsidRPr="00A63DF3" w:rsidRDefault="00A63DF3">
      <w:r w:rsidRPr="00A63D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DF3" w:rsidRPr="00A63DF3" w:rsidRDefault="00A63DF3">
    <w:pPr>
      <w:pStyle w:val="Sidhuvud"/>
    </w:pPr>
    <w:r w:rsidRPr="00A63DF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18501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DF3" w:rsidRDefault="00A63DF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63DF3" w:rsidRDefault="00A63DF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DF3" w:rsidRPr="00A63DF3" w:rsidRDefault="00A63DF3">
    <w:pPr>
      <w:pStyle w:val="Sidhuvud"/>
    </w:pPr>
    <w:r w:rsidRPr="00A63DF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95737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DF3" w:rsidRDefault="00A63DF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63DF3" w:rsidRDefault="00A63DF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DF3" w:rsidRPr="00A63DF3" w:rsidRDefault="00A63DF3">
    <w:pPr>
      <w:pStyle w:val="FSHNormal"/>
      <w:tabs>
        <w:tab w:val="right" w:pos="5840"/>
      </w:tabs>
    </w:pPr>
    <w:r w:rsidRPr="00A63DF3">
      <w:br/>
    </w:r>
    <w:r w:rsidRPr="00A63DF3">
      <w:fldChar w:fldCharType="begin" w:fldLock="1"/>
    </w:r>
    <w:r w:rsidRPr="00A63DF3">
      <w:instrText xml:space="preserve"> DOCPROPERTY</w:instrText>
    </w:r>
    <w:r w:rsidRPr="00A63DF3">
      <w:rPr>
        <w:sz w:val="18"/>
      </w:rPr>
      <w:instrText xml:space="preserve"> "YearUser" *\charformat </w:instrText>
    </w:r>
    <w:r w:rsidRPr="00A63DF3">
      <w:fldChar w:fldCharType="separate"/>
    </w:r>
    <w:r w:rsidRPr="00A63DF3">
      <w:t>2008/09</w:t>
    </w:r>
    <w:r w:rsidRPr="00A63DF3">
      <w:fldChar w:fldCharType="end"/>
    </w:r>
    <w:r w:rsidRPr="00A63DF3">
      <w:t xml:space="preserve"> </w:t>
    </w:r>
    <w:r w:rsidRPr="00A63DF3">
      <w:tab/>
      <w:t xml:space="preserve">mnr: </w:t>
    </w:r>
    <w:r w:rsidRPr="00A63DF3">
      <w:fldChar w:fldCharType="begin" w:fldLock="1"/>
    </w:r>
    <w:r w:rsidRPr="00A63DF3">
      <w:instrText xml:space="preserve"> DOCPROPERTY</w:instrText>
    </w:r>
    <w:r w:rsidRPr="00A63DF3">
      <w:rPr>
        <w:sz w:val="18"/>
      </w:rPr>
      <w:instrText xml:space="preserve"> "Motionsnummer" *\charformat </w:instrText>
    </w:r>
    <w:r w:rsidRPr="00A63DF3">
      <w:fldChar w:fldCharType="separate"/>
    </w:r>
    <w:r w:rsidRPr="00A63DF3">
      <w:t>So331</w:t>
    </w:r>
    <w:r w:rsidRPr="00A63DF3">
      <w:fldChar w:fldCharType="end"/>
    </w:r>
    <w:r w:rsidRPr="00A63DF3">
      <w:br/>
    </w:r>
    <w:r w:rsidRPr="00A63DF3">
      <w:fldChar w:fldCharType="begin" w:fldLock="1"/>
    </w:r>
    <w:r w:rsidRPr="00A63DF3">
      <w:instrText xml:space="preserve"> DOCPROPERTY</w:instrText>
    </w:r>
    <w:r w:rsidRPr="00A63DF3">
      <w:rPr>
        <w:sz w:val="18"/>
      </w:rPr>
      <w:instrText xml:space="preserve"> "Samling" *\charformat </w:instrText>
    </w:r>
    <w:r w:rsidRPr="00A63DF3">
      <w:fldChar w:fldCharType="end"/>
    </w:r>
    <w:r w:rsidRPr="00A63DF3">
      <w:tab/>
      <w:t xml:space="preserve">pnr: </w:t>
    </w:r>
    <w:r w:rsidRPr="00A63DF3">
      <w:fldChar w:fldCharType="begin" w:fldLock="1"/>
    </w:r>
    <w:r w:rsidRPr="00A63DF3">
      <w:instrText xml:space="preserve"> DOCPROPERTY</w:instrText>
    </w:r>
    <w:r w:rsidRPr="00A63DF3">
      <w:rPr>
        <w:sz w:val="18"/>
      </w:rPr>
      <w:instrText xml:space="preserve"> "Partinummer" *\charformat </w:instrText>
    </w:r>
    <w:r w:rsidRPr="00A63DF3">
      <w:fldChar w:fldCharType="separate"/>
    </w:r>
    <w:r w:rsidRPr="00A63DF3">
      <w:t>m1703</w:t>
    </w:r>
    <w:r w:rsidRPr="00A63DF3">
      <w:fldChar w:fldCharType="end"/>
    </w:r>
  </w:p>
  <w:p w:rsidR="00A63DF3" w:rsidRPr="00A63DF3" w:rsidRDefault="00A63DF3">
    <w:pPr>
      <w:pStyle w:val="FSHRub1"/>
    </w:pPr>
    <w:r w:rsidRPr="00A63DF3">
      <w:t>Motion till riksdagen</w:t>
    </w:r>
    <w:r w:rsidRPr="00A63DF3">
      <w:br/>
    </w:r>
    <w:r w:rsidRPr="00A63DF3">
      <w:fldChar w:fldCharType="begin" w:fldLock="1"/>
    </w:r>
    <w:r w:rsidRPr="00A63DF3">
      <w:instrText xml:space="preserve"> DOCPROPERTY "YearUser" *\charformat </w:instrText>
    </w:r>
    <w:r w:rsidRPr="00A63DF3">
      <w:fldChar w:fldCharType="separate"/>
    </w:r>
    <w:r w:rsidRPr="00A63DF3">
      <w:t>2008/09</w:t>
    </w:r>
    <w:r w:rsidRPr="00A63DF3">
      <w:fldChar w:fldCharType="end"/>
    </w:r>
    <w:r w:rsidRPr="00A63DF3">
      <w:t>:</w:t>
    </w:r>
    <w:r w:rsidRPr="00A63DF3">
      <w:fldChar w:fldCharType="begin" w:fldLock="1"/>
    </w:r>
    <w:r w:rsidRPr="00A63DF3">
      <w:instrText xml:space="preserve"> DOCPROPERTY "Motionsnummer" *\charformat </w:instrText>
    </w:r>
    <w:r w:rsidRPr="00A63DF3">
      <w:fldChar w:fldCharType="separate"/>
    </w:r>
    <w:r w:rsidRPr="00A63DF3">
      <w:t>So331</w:t>
    </w:r>
    <w:r w:rsidRPr="00A63DF3">
      <w:fldChar w:fldCharType="end"/>
    </w:r>
  </w:p>
  <w:p w:rsidR="00A63DF3" w:rsidRPr="00A63DF3" w:rsidRDefault="00A63DF3">
    <w:pPr>
      <w:pStyle w:val="FSHNormalS5"/>
    </w:pPr>
    <w:r w:rsidRPr="00A63DF3">
      <w:fldChar w:fldCharType="begin" w:fldLock="1"/>
    </w:r>
    <w:r w:rsidRPr="00A63DF3">
      <w:instrText xml:space="preserve"> DOCPROPERTY "MotionarText" *\charformat </w:instrText>
    </w:r>
    <w:r w:rsidRPr="00A63DF3">
      <w:fldChar w:fldCharType="separate"/>
    </w:r>
    <w:r w:rsidRPr="00A63DF3">
      <w:t>av Christian Holm och Oskar Öholm (m)</w:t>
    </w:r>
    <w:r w:rsidRPr="00A63DF3">
      <w:fldChar w:fldCharType="end"/>
    </w:r>
    <w:r w:rsidRPr="00A63DF3">
      <w:br/>
    </w:r>
    <w:r w:rsidRPr="00A63DF3">
      <w:fldChar w:fldCharType="begin" w:fldLock="1"/>
    </w:r>
    <w:r w:rsidRPr="00A63DF3">
      <w:instrText xml:space="preserve"> DOCPROPERTY "SvarFrasKort" *\charformat </w:instrText>
    </w:r>
    <w:r w:rsidRPr="00A63DF3">
      <w:fldChar w:fldCharType="end"/>
    </w:r>
  </w:p>
  <w:p w:rsidR="00A63DF3" w:rsidRPr="00A63DF3" w:rsidRDefault="00A63DF3">
    <w:pPr>
      <w:pStyle w:val="FSHTitel"/>
    </w:pPr>
    <w:r w:rsidRPr="00A63DF3">
      <w:fldChar w:fldCharType="begin" w:fldLock="1"/>
    </w:r>
    <w:r w:rsidRPr="00A63DF3">
      <w:instrText xml:space="preserve"> DOCPROPERTY</w:instrText>
    </w:r>
    <w:r w:rsidRPr="00A63DF3">
      <w:rPr>
        <w:sz w:val="18"/>
      </w:rPr>
      <w:instrText xml:space="preserve"> "RubrikSvar" *\charformat </w:instrText>
    </w:r>
    <w:r w:rsidRPr="00A63DF3">
      <w:fldChar w:fldCharType="separate"/>
    </w:r>
    <w:r w:rsidRPr="00A63DF3">
      <w:t>Serveringstillstånd och öppettider på krogen</w:t>
    </w:r>
    <w:r w:rsidRPr="00A63DF3">
      <w:fldChar w:fldCharType="end"/>
    </w:r>
  </w:p>
  <w:p w:rsidR="00A63DF3" w:rsidRPr="00A63DF3" w:rsidRDefault="00A63DF3">
    <w:pPr>
      <w:pStyle w:val="Normal00"/>
    </w:pPr>
  </w:p>
  <w:p w:rsidR="00A63DF3" w:rsidRPr="00A63DF3" w:rsidRDefault="00A63DF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42954055">
    <w:abstractNumId w:val="8"/>
  </w:num>
  <w:num w:numId="2" w16cid:durableId="2000502939">
    <w:abstractNumId w:val="9"/>
  </w:num>
  <w:num w:numId="3" w16cid:durableId="747655931">
    <w:abstractNumId w:val="8"/>
  </w:num>
  <w:num w:numId="4" w16cid:durableId="628365497">
    <w:abstractNumId w:val="9"/>
  </w:num>
  <w:num w:numId="5" w16cid:durableId="447286933">
    <w:abstractNumId w:val="13"/>
  </w:num>
  <w:num w:numId="6" w16cid:durableId="596795087">
    <w:abstractNumId w:val="10"/>
  </w:num>
  <w:num w:numId="7" w16cid:durableId="1920096801">
    <w:abstractNumId w:val="11"/>
  </w:num>
  <w:num w:numId="8" w16cid:durableId="1918319385">
    <w:abstractNumId w:val="12"/>
  </w:num>
  <w:num w:numId="9" w16cid:durableId="1945652201">
    <w:abstractNumId w:val="8"/>
  </w:num>
  <w:num w:numId="10" w16cid:durableId="1782719381">
    <w:abstractNumId w:val="3"/>
  </w:num>
  <w:num w:numId="11" w16cid:durableId="1211461592">
    <w:abstractNumId w:val="2"/>
  </w:num>
  <w:num w:numId="12" w16cid:durableId="126630963">
    <w:abstractNumId w:val="1"/>
  </w:num>
  <w:num w:numId="13" w16cid:durableId="1075905657">
    <w:abstractNumId w:val="0"/>
  </w:num>
  <w:num w:numId="14" w16cid:durableId="1419907690">
    <w:abstractNumId w:val="9"/>
  </w:num>
  <w:num w:numId="15" w16cid:durableId="711076983">
    <w:abstractNumId w:val="7"/>
  </w:num>
  <w:num w:numId="16" w16cid:durableId="350225607">
    <w:abstractNumId w:val="6"/>
  </w:num>
  <w:num w:numId="17" w16cid:durableId="147789736">
    <w:abstractNumId w:val="5"/>
  </w:num>
  <w:num w:numId="18" w16cid:durableId="11124320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355296D2-9168-4224-AC64-883A866FD8BA},{5A288AEC-F724-4925-ABC4-22E42F6A92B5}"/>
  </w:docVars>
  <w:rsids>
    <w:rsidRoot w:val="00502544"/>
    <w:rsid w:val="00502544"/>
    <w:rsid w:val="00A63DF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59D4B783-C928-4FF7-B90E-1957C4494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2409</Characters>
  <Application>Microsoft Office Word</Application>
  <DocSecurity>4</DocSecurity>
  <Lines>44</Lines>
  <Paragraphs>11</Paragraphs>
  <ScaleCrop>false</ScaleCrop>
  <HeadingPairs>
    <vt:vector size="2" baseType="variant">
      <vt:variant>
        <vt:lpstr>Rubrik</vt:lpstr>
      </vt:variant>
      <vt:variant>
        <vt:i4>1</vt:i4>
      </vt:variant>
    </vt:vector>
  </HeadingPairs>
  <TitlesOfParts>
    <vt:vector size="1" baseType="lpstr">
      <vt:lpstr>m1703</vt:lpstr>
    </vt:vector>
  </TitlesOfParts>
  <Company>Riksdagen</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m1703</dc:title>
  <dc:subject>m1703</dc:subject>
  <dc:creator>Riksdagen</dc:creator>
  <cp:keywords>Riksdagen</cp:keywords>
  <dc:description>TKG-ktrl, MSMQ4mb, PersReg-Distribution mm b-&gt;ny fplogga c-&gt;nygamla s-rosen</dc:description>
  <cp:lastModifiedBy>Lars Brink</cp:lastModifiedBy>
  <cp:revision>2</cp:revision>
  <cp:lastPrinted>2008-11-26T16:01:00Z</cp:lastPrinted>
  <dcterms:created xsi:type="dcterms:W3CDTF">2025-12-17T18:31:00Z</dcterms:created>
  <dcterms:modified xsi:type="dcterms:W3CDTF">2025-12-17T18:31:00Z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ak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Serveringstillstånd och öppettider på krogen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Serveringstillstånd och öppettider på krogen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m1703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Christian Holm och Oskar Öholm (m)</vt:lpwstr>
  </property>
  <property fmtid="{D5CDD505-2E9C-101B-9397-08002B2CF9AE}" pid="26" name="MotionarLista">
    <vt:lpwstr>Holm, Christian (m)\Öholm, Oskar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Christian Holm (m), Oskar Öholm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So331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anna.klaesson@riksdagen.se</vt:lpwstr>
  </property>
  <property fmtid="{D5CDD505-2E9C-101B-9397-08002B2CF9AE}" pid="45" name="ReservUID">
    <vt:lpwstr>aa0213ab</vt:lpwstr>
  </property>
  <property fmtid="{D5CDD505-2E9C-101B-9397-08002B2CF9AE}" pid="46" name="MotionID">
    <vt:lpwstr>20082009000000000109000017030069</vt:lpwstr>
  </property>
  <property fmtid="{D5CDD505-2E9C-101B-9397-08002B2CF9AE}" pid="47" name="datum">
    <vt:lpwstr>081002</vt:lpwstr>
  </property>
  <property fmtid="{D5CDD505-2E9C-101B-9397-08002B2CF9AE}" pid="48" name="avsändar-e-post">
    <vt:lpwstr>anna.klaesson@riksdagen.se</vt:lpwstr>
  </property>
  <property fmtid="{D5CDD505-2E9C-101B-9397-08002B2CF9AE}" pid="49" name="id">
    <vt:lpwstr>20082009000000000109000017030069</vt:lpwstr>
  </property>
  <property fmtid="{D5CDD505-2E9C-101B-9397-08002B2CF9AE}" pid="50" name="nummer">
    <vt:lpwstr>331</vt:lpwstr>
  </property>
  <property fmtid="{D5CDD505-2E9C-101B-9397-08002B2CF9AE}" pid="51" name="utskottsbeteckning">
    <vt:lpwstr>So</vt:lpwstr>
  </property>
  <property fmtid="{D5CDD505-2E9C-101B-9397-08002B2CF9AE}" pid="52" name="GlobalUID">
    <vt:lpwstr>{8B7CFC34-518F-4C3C-A893-1402ED962415}</vt:lpwstr>
  </property>
  <property fmtid="{D5CDD505-2E9C-101B-9397-08002B2CF9AE}" pid="53" name="Överföringar">
    <vt:i4>0</vt:i4>
  </property>
  <property fmtid="{D5CDD505-2E9C-101B-9397-08002B2CF9AE}" pid="54" name="Checksum">
    <vt:lpwstr>*1001250359763*</vt:lpwstr>
  </property>
  <property fmtid="{D5CDD505-2E9C-101B-9397-08002B2CF9AE}" pid="55" name="skuggnummer">
    <vt:lpwstr>1067</vt:lpwstr>
  </property>
  <property fmtid="{D5CDD505-2E9C-101B-9397-08002B2CF9AE}" pid="56" name="urixVersion">
    <vt:lpwstr>3.2.0.8</vt:lpwstr>
  </property>
  <property fmtid="{D5CDD505-2E9C-101B-9397-08002B2CF9AE}" pid="57" name="urixOrigin">
    <vt:lpwstr>090401 18:44:48.248</vt:lpwstr>
  </property>
  <property fmtid="{D5CDD505-2E9C-101B-9397-08002B2CF9AE}" pid="58" name="urixGuid">
    <vt:lpwstr>{423086B3-7D09-4133-8FEE-EEDDAC4F97DE}</vt:lpwstr>
  </property>
</Properties>
</file>