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0427" w:rsidRPr="00700427" w:rsidRDefault="00700427">
      <w:pPr>
        <w:pStyle w:val="Frslagsrubrik"/>
      </w:pPr>
      <w:r w:rsidRPr="00700427">
        <w:t>Förslag till riksdagsbeslut</w:t>
      </w:r>
    </w:p>
    <w:p w:rsidR="00700427" w:rsidRPr="00700427" w:rsidRDefault="00700427">
      <w:r w:rsidRPr="00700427">
        <w:t>Riksdagen tillkännager för regeringen som sin mening vad som anförs i motionen om att utvärdera IT-projekt i den offentliga sektorn.</w:t>
      </w:r>
    </w:p>
    <w:p w:rsidR="00700427" w:rsidRPr="00700427" w:rsidRDefault="00700427">
      <w:pPr>
        <w:pStyle w:val="Rubrik1"/>
      </w:pPr>
      <w:r w:rsidRPr="00700427">
        <w:t>Motivering</w:t>
      </w:r>
    </w:p>
    <w:p w:rsidR="00700427" w:rsidRPr="00700427" w:rsidRDefault="00700427">
      <w:r w:rsidRPr="00700427">
        <w:t>Genom åren har ett stort antal lyckade och mindre lyckade IT-projekt genomförts av myndigheter och andra aktörer inom offentlig sektor. Framgångsrika exempel som pekas ut är bland annat projekt hos Tullverket och Skatteverket.</w:t>
      </w:r>
    </w:p>
    <w:p w:rsidR="00700427" w:rsidRPr="00700427" w:rsidRDefault="00700427">
      <w:r w:rsidRPr="00700427">
        <w:t>Uppmärksamheten som riktas mot mindre lyckade projekt är med rätta stor, men troligen inte tillräcklig då lärdomar från de framgångsrika projekten hade kunnat användas för att förhindra skenande kostnader och förseningar.</w:t>
      </w:r>
    </w:p>
    <w:p w:rsidR="00700427" w:rsidRPr="00700427" w:rsidRDefault="00700427">
      <w:r w:rsidRPr="00700427">
        <w:t>Bara de senaste åren har exempelvis Försvarsmakten, Försäkringskassan, en myndighet med ansvar för anmälan till högskoleutbildningar och flera andra myndigheter varit i blåsväder med anledning av IT-projekt. Enligt uppgifter i branschtidningar kan IT-kostnaderna för Försäkringskassan komma att bli över 10 miljarder kronor över flera år för ett projekt att använda ett så kallat affärs- och resursplaneringssystem för utbetalningar av bidrag. Försvarsmaktens projekt att få ordning på sin ekonomi har också var</w:t>
      </w:r>
      <w:r w:rsidRPr="00700427">
        <w:t>it omskrivet. Vid vissa tillfällen har icke-fungerande system gjort att det varit risk för att Försvarsmakten inte skulle kunna inkomma med ekonomiska rapporter av god kvalité och i tid till staten, betala räkningar och tillse att de anställda får lön i tid.</w:t>
      </w:r>
    </w:p>
    <w:p w:rsidR="00700427" w:rsidRPr="00700427" w:rsidRDefault="00700427">
      <w:r w:rsidRPr="00700427">
        <w:t>Ytterligare ett exempel är en myndighet med ansvar för högskolestuderandes val av utbildningar och högskolor har en hemsida som flera år i rad kraschat när sista anmälningsdag närmat sig.</w:t>
      </w:r>
    </w:p>
    <w:p w:rsidR="00700427" w:rsidRPr="00700427" w:rsidRDefault="00700427">
      <w:r w:rsidRPr="00700427">
        <w:lastRenderedPageBreak/>
        <w:t>I en del fall har utvärderingar av enskilda projekt genomförts (av egna myndigheten eller av Statskontoret) men vad som tycks vara nödvändigt är en särskild arbetsgrupp som arbetar myndighetsövergripande. Att kalla detta för en IT-haverikommission kan vara befogat i en del fall där kostnaderna, leveranstiden och resultatet blivit långt från de ursprungliga planerna. Med bättre kontroll över framtida IT-projekt och dokumenterade lärdomar från framgångsrika genomförda projekt finns en potential att spara sto</w:t>
      </w:r>
      <w:r w:rsidRPr="00700427">
        <w:t>ra summor pengar för skattebetalarna samtidigt som servicen kan förbättras genom enklare och effektivare tjänster. En arbetsgrupp bör därför tillsättas för att utvärdera IT-projekt i offentlig sektor.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0427">
        <w:trPr>
          <w:cantSplit/>
        </w:trPr>
        <w:tc>
          <w:tcPr>
            <w:tcW w:w="3046" w:type="dxa"/>
          </w:tcPr>
          <w:p w:rsidR="00700427" w:rsidRPr="00700427" w:rsidRDefault="00700427">
            <w:pPr>
              <w:pStyle w:val="UnderskriftDatum"/>
              <w:spacing w:before="240"/>
            </w:pPr>
            <w:r w:rsidRPr="00700427">
              <w:t>Stockholm den 1 oktober 2009</w:t>
            </w:r>
          </w:p>
        </w:tc>
        <w:tc>
          <w:tcPr>
            <w:tcW w:w="3047" w:type="dxa"/>
          </w:tcPr>
          <w:p w:rsidR="00700427" w:rsidRPr="00700427" w:rsidRDefault="00700427">
            <w:pPr>
              <w:pStyle w:val="Underskrifter"/>
              <w:spacing w:before="240"/>
            </w:pPr>
          </w:p>
        </w:tc>
      </w:tr>
      <w:tr w:rsidR="00000000" w:rsidRPr="00700427">
        <w:trPr>
          <w:cantSplit/>
        </w:trPr>
        <w:tc>
          <w:tcPr>
            <w:tcW w:w="3046" w:type="dxa"/>
          </w:tcPr>
          <w:p w:rsidR="00700427" w:rsidRPr="00700427" w:rsidRDefault="00700427">
            <w:pPr>
              <w:pStyle w:val="Underskrifter"/>
            </w:pPr>
            <w:r w:rsidRPr="00700427">
              <w:t>Staffan Anger (m)</w:t>
            </w:r>
          </w:p>
        </w:tc>
        <w:tc>
          <w:tcPr>
            <w:tcW w:w="3046" w:type="dxa"/>
          </w:tcPr>
          <w:p w:rsidR="00700427" w:rsidRPr="00700427" w:rsidRDefault="00700427">
            <w:pPr>
              <w:pStyle w:val="Underskrifter"/>
            </w:pPr>
          </w:p>
        </w:tc>
      </w:tr>
    </w:tbl>
    <w:p w:rsidR="00700427" w:rsidRPr="00700427" w:rsidRDefault="00700427">
      <w:pPr>
        <w:pStyle w:val="Normaltindrag"/>
      </w:pPr>
    </w:p>
    <w:sectPr w:rsidR="00000000" w:rsidRPr="00700427">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0427" w:rsidRPr="00700427" w:rsidRDefault="00700427">
      <w:r w:rsidRPr="00700427">
        <w:separator/>
      </w:r>
    </w:p>
  </w:endnote>
  <w:endnote w:type="continuationSeparator" w:id="0">
    <w:p w:rsidR="00700427" w:rsidRPr="00700427" w:rsidRDefault="00700427">
      <w:r w:rsidRPr="007004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427" w:rsidRPr="00700427" w:rsidRDefault="0070042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427" w:rsidRPr="00700427" w:rsidRDefault="00700427">
    <w:pPr>
      <w:pStyle w:val="NormalA4fot"/>
    </w:pPr>
    <w:r w:rsidRPr="00700427">
      <w:fldChar w:fldCharType="begin" w:fldLock="1"/>
    </w:r>
    <w:r w:rsidRPr="00700427">
      <w:instrText xml:space="preserve"> FILENAME *\charformat </w:instrText>
    </w:r>
    <w:r w:rsidRPr="00700427">
      <w:fldChar w:fldCharType="separate"/>
    </w:r>
    <w:r w:rsidRPr="00700427">
      <w:t>m1974.doc</w:t>
    </w:r>
    <w:r w:rsidRPr="00700427">
      <w:fldChar w:fldCharType="end"/>
    </w:r>
    <w:r w:rsidRPr="00700427">
      <w:t>/</w:t>
    </w:r>
    <w:r w:rsidRPr="00700427">
      <w:fldChar w:fldCharType="begin" w:fldLock="1"/>
    </w:r>
    <w:r w:rsidRPr="00700427">
      <w:instrText xml:space="preserve"> DOCPROPERTY "Sekr" *\charformat </w:instrText>
    </w:r>
    <w:r w:rsidRPr="00700427">
      <w:fldChar w:fldCharType="separate"/>
    </w:r>
    <w:r w:rsidRPr="00700427">
      <w:t>ab</w:t>
    </w:r>
    <w:r w:rsidRPr="00700427">
      <w:fldChar w:fldCharType="end"/>
    </w:r>
    <w:r w:rsidRPr="00700427">
      <w:t xml:space="preserve"> </w:t>
    </w:r>
    <w:r w:rsidRPr="00700427">
      <w:fldChar w:fldCharType="begin" w:fldLock="1"/>
    </w:r>
    <w:r w:rsidRPr="00700427">
      <w:instrText xml:space="preserve"> PRINTDATE \@ "yyyy-MM-dd" *\charformat </w:instrText>
    </w:r>
    <w:r w:rsidRPr="00700427">
      <w:fldChar w:fldCharType="separate"/>
    </w:r>
    <w:r w:rsidRPr="00700427">
      <w:t>2009-10-01</w:t>
    </w:r>
    <w:r w:rsidRPr="0070042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427" w:rsidRPr="00700427" w:rsidRDefault="00700427">
    <w:pPr>
      <w:pStyle w:val="NormalA4fot"/>
    </w:pPr>
    <w:r w:rsidRPr="00700427">
      <w:fldChar w:fldCharType="begin" w:fldLock="1"/>
    </w:r>
    <w:r w:rsidRPr="00700427">
      <w:instrText xml:space="preserve"> FILENAME *\charformat </w:instrText>
    </w:r>
    <w:r w:rsidRPr="00700427">
      <w:fldChar w:fldCharType="separate"/>
    </w:r>
    <w:r w:rsidRPr="00700427">
      <w:t>m1974.doc</w:t>
    </w:r>
    <w:r w:rsidRPr="00700427">
      <w:fldChar w:fldCharType="end"/>
    </w:r>
    <w:r w:rsidRPr="00700427">
      <w:t>/</w:t>
    </w:r>
    <w:r w:rsidRPr="00700427">
      <w:fldChar w:fldCharType="begin" w:fldLock="1"/>
    </w:r>
    <w:r w:rsidRPr="00700427">
      <w:instrText xml:space="preserve"> DOCPROPERTY "Sekr" *\charformat </w:instrText>
    </w:r>
    <w:r w:rsidRPr="00700427">
      <w:fldChar w:fldCharType="separate"/>
    </w:r>
    <w:r w:rsidRPr="00700427">
      <w:t>ab</w:t>
    </w:r>
    <w:r w:rsidRPr="00700427">
      <w:fldChar w:fldCharType="end"/>
    </w:r>
    <w:r w:rsidRPr="00700427">
      <w:t xml:space="preserve"> </w:t>
    </w:r>
    <w:r w:rsidRPr="00700427">
      <w:fldChar w:fldCharType="begin" w:fldLock="1"/>
    </w:r>
    <w:r w:rsidRPr="00700427">
      <w:instrText xml:space="preserve"> PRINTDATE \@ "yyyy-MM-dd" *\charformat </w:instrText>
    </w:r>
    <w:r w:rsidRPr="00700427">
      <w:fldChar w:fldCharType="separate"/>
    </w:r>
    <w:r w:rsidRPr="00700427">
      <w:t>2009-10-01</w:t>
    </w:r>
    <w:r w:rsidRPr="0070042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0427" w:rsidRPr="00700427" w:rsidRDefault="00700427">
      <w:r w:rsidRPr="00700427">
        <w:separator/>
      </w:r>
    </w:p>
  </w:footnote>
  <w:footnote w:type="continuationSeparator" w:id="0">
    <w:p w:rsidR="00700427" w:rsidRPr="00700427" w:rsidRDefault="00700427">
      <w:r w:rsidRPr="007004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427" w:rsidRPr="00700427" w:rsidRDefault="0070042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427" w:rsidRPr="00700427" w:rsidRDefault="00700427">
    <w:pPr>
      <w:pStyle w:val="NormalA4sidnr"/>
    </w:pPr>
    <w:r w:rsidRPr="00700427">
      <w:fldChar w:fldCharType="begin" w:fldLock="1"/>
    </w:r>
    <w:r w:rsidRPr="00700427">
      <w:instrText xml:space="preserve"> PAGE</w:instrText>
    </w:r>
    <w:r w:rsidRPr="00700427">
      <w:rPr>
        <w:sz w:val="18"/>
      </w:rPr>
      <w:instrText xml:space="preserve"> *\charformat</w:instrText>
    </w:r>
    <w:r w:rsidRPr="00700427">
      <w:fldChar w:fldCharType="separate"/>
    </w:r>
    <w:r w:rsidRPr="00700427">
      <w:t>2</w:t>
    </w:r>
    <w:r w:rsidRPr="0070042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427" w:rsidRPr="00700427" w:rsidRDefault="00700427">
    <w:pPr>
      <w:pStyle w:val="FSHlogo"/>
    </w:pPr>
  </w:p>
  <w:p w:rsidR="00700427" w:rsidRPr="00700427" w:rsidRDefault="00700427">
    <w:pPr>
      <w:pStyle w:val="FSHNormal"/>
    </w:pPr>
    <w:r w:rsidRPr="00700427">
      <w:fldChar w:fldCharType="begin" w:fldLock="1"/>
    </w:r>
    <w:r w:rsidRPr="00700427">
      <w:instrText xml:space="preserve"> DOCPROPERTY "MotTyp" *\charformat </w:instrText>
    </w:r>
    <w:r w:rsidRPr="00700427">
      <w:fldChar w:fldCharType="separate"/>
    </w:r>
    <w:r w:rsidRPr="00700427">
      <w:t>Enskild motion</w:t>
    </w:r>
    <w:r w:rsidRPr="00700427">
      <w:fldChar w:fldCharType="end"/>
    </w:r>
    <w:r w:rsidRPr="00700427">
      <w:t xml:space="preserve"> </w:t>
    </w:r>
    <w:r w:rsidRPr="00700427">
      <w:fldChar w:fldCharType="begin" w:fldLock="1"/>
    </w:r>
    <w:r w:rsidRPr="00700427">
      <w:instrText xml:space="preserve"> DOCPROPERTY "ArbRubr" *\charformat </w:instrText>
    </w:r>
    <w:r w:rsidRPr="00700427">
      <w:fldChar w:fldCharType="end"/>
    </w:r>
  </w:p>
  <w:p w:rsidR="00700427" w:rsidRPr="00700427" w:rsidRDefault="00700427">
    <w:pPr>
      <w:pStyle w:val="FSHRub2"/>
    </w:pPr>
    <w:r w:rsidRPr="00700427">
      <w:t xml:space="preserve">Motion till riksdagen </w:t>
    </w:r>
    <w:r w:rsidRPr="00700427">
      <w:tab/>
    </w:r>
    <w:r w:rsidRPr="00700427">
      <w:fldChar w:fldCharType="begin" w:fldLock="1"/>
    </w:r>
    <w:r w:rsidRPr="00700427">
      <w:instrText xml:space="preserve"> DOCPROPERTY "YearUser" *\charformat </w:instrText>
    </w:r>
    <w:r w:rsidRPr="00700427">
      <w:fldChar w:fldCharType="separate"/>
    </w:r>
    <w:r w:rsidRPr="00700427">
      <w:t>2009/10</w:t>
    </w:r>
    <w:r w:rsidRPr="00700427">
      <w:fldChar w:fldCharType="end"/>
    </w:r>
    <w:r w:rsidRPr="00700427">
      <w:t>:</w:t>
    </w:r>
    <w:r w:rsidRPr="00700427">
      <w:fldChar w:fldCharType="begin" w:fldLock="1"/>
    </w:r>
    <w:r w:rsidRPr="00700427">
      <w:instrText xml:space="preserve"> DOCPROPERTY "Motionsnummer" *\charformat </w:instrText>
    </w:r>
    <w:r w:rsidRPr="00700427">
      <w:fldChar w:fldCharType="separate"/>
    </w:r>
    <w:r w:rsidRPr="00700427">
      <w:t>Fi321</w:t>
    </w:r>
    <w:r w:rsidRPr="00700427">
      <w:fldChar w:fldCharType="end"/>
    </w:r>
    <w:r w:rsidRPr="00700427">
      <w:tab/>
    </w:r>
    <w:r w:rsidRPr="00700427">
      <w:fldChar w:fldCharType="begin" w:fldLock="1"/>
    </w:r>
    <w:r w:rsidRPr="00700427">
      <w:instrText xml:space="preserve"> DOCPROPERTY "Sekr" *\charformat </w:instrText>
    </w:r>
    <w:r w:rsidRPr="00700427">
      <w:fldChar w:fldCharType="separate"/>
    </w:r>
    <w:r w:rsidRPr="00700427">
      <w:t>ab</w:t>
    </w:r>
    <w:r w:rsidRPr="00700427">
      <w:fldChar w:fldCharType="end"/>
    </w:r>
  </w:p>
  <w:p w:rsidR="00700427" w:rsidRPr="00700427" w:rsidRDefault="00700427">
    <w:pPr>
      <w:pStyle w:val="FSHRub2"/>
    </w:pPr>
    <w:r w:rsidRPr="00700427">
      <w:fldChar w:fldCharType="begin" w:fldLock="1"/>
    </w:r>
    <w:r w:rsidRPr="00700427">
      <w:instrText xml:space="preserve"> DOCPROPERTY "MotionarText" *\charformat </w:instrText>
    </w:r>
    <w:r w:rsidRPr="00700427">
      <w:fldChar w:fldCharType="separate"/>
    </w:r>
    <w:r w:rsidRPr="00700427">
      <w:t>av Staffan Anger (m)</w:t>
    </w:r>
    <w:r w:rsidRPr="00700427">
      <w:fldChar w:fldCharType="end"/>
    </w:r>
  </w:p>
  <w:p w:rsidR="00700427" w:rsidRPr="00700427" w:rsidRDefault="00700427">
    <w:pPr>
      <w:pStyle w:val="FSHRub2"/>
    </w:pPr>
    <w:r w:rsidRPr="00700427">
      <w:fldChar w:fldCharType="begin" w:fldLock="1"/>
    </w:r>
    <w:r w:rsidRPr="00700427">
      <w:instrText xml:space="preserve"> DOCPROPERTY "Subject" *\charformat </w:instrText>
    </w:r>
    <w:r w:rsidRPr="00700427">
      <w:fldChar w:fldCharType="separate"/>
    </w:r>
    <w:r w:rsidRPr="00700427">
      <w:t>Utvärdering av IT-projekt i offentlig sektor</w:t>
    </w:r>
    <w:r w:rsidRPr="00700427">
      <w:fldChar w:fldCharType="end"/>
    </w:r>
  </w:p>
  <w:p w:rsidR="00700427" w:rsidRPr="00700427" w:rsidRDefault="00700427">
    <w:pPr>
      <w:pStyle w:val="FSHNormL"/>
    </w:pPr>
  </w:p>
  <w:p w:rsidR="00700427" w:rsidRPr="00700427" w:rsidRDefault="00700427">
    <w:pPr>
      <w:pStyle w:val="FSHNormal"/>
    </w:pPr>
  </w:p>
  <w:p w:rsidR="00700427" w:rsidRPr="00700427" w:rsidRDefault="007004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2914678">
    <w:abstractNumId w:val="8"/>
  </w:num>
  <w:num w:numId="2" w16cid:durableId="1278174850">
    <w:abstractNumId w:val="9"/>
  </w:num>
  <w:num w:numId="3" w16cid:durableId="1369260056">
    <w:abstractNumId w:val="8"/>
  </w:num>
  <w:num w:numId="4" w16cid:durableId="603265937">
    <w:abstractNumId w:val="9"/>
  </w:num>
  <w:num w:numId="5" w16cid:durableId="874730231">
    <w:abstractNumId w:val="13"/>
  </w:num>
  <w:num w:numId="6" w16cid:durableId="162287129">
    <w:abstractNumId w:val="10"/>
  </w:num>
  <w:num w:numId="7" w16cid:durableId="1420365268">
    <w:abstractNumId w:val="11"/>
  </w:num>
  <w:num w:numId="8" w16cid:durableId="644898354">
    <w:abstractNumId w:val="12"/>
  </w:num>
  <w:num w:numId="9" w16cid:durableId="1723825763">
    <w:abstractNumId w:val="8"/>
  </w:num>
  <w:num w:numId="10" w16cid:durableId="1800105357">
    <w:abstractNumId w:val="3"/>
  </w:num>
  <w:num w:numId="11" w16cid:durableId="40522671">
    <w:abstractNumId w:val="2"/>
  </w:num>
  <w:num w:numId="12" w16cid:durableId="406612515">
    <w:abstractNumId w:val="1"/>
  </w:num>
  <w:num w:numId="13" w16cid:durableId="357511587">
    <w:abstractNumId w:val="0"/>
  </w:num>
  <w:num w:numId="14" w16cid:durableId="1807703492">
    <w:abstractNumId w:val="9"/>
  </w:num>
  <w:num w:numId="15" w16cid:durableId="1891266786">
    <w:abstractNumId w:val="7"/>
  </w:num>
  <w:num w:numId="16" w16cid:durableId="1745911736">
    <w:abstractNumId w:val="6"/>
  </w:num>
  <w:num w:numId="17" w16cid:durableId="490678552">
    <w:abstractNumId w:val="5"/>
  </w:num>
  <w:num w:numId="18" w16cid:durableId="754783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10-01"/>
    <w:docVar w:name="PersonGUIDs" w:val="{FC461F7F-1580-4151-B5F7-230C078D7C25}"/>
  </w:docVars>
  <w:rsids>
    <w:rsidRoot w:val="00B46A92"/>
    <w:rsid w:val="00700427"/>
    <w:rsid w:val="00B46A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75A21779-48FE-4EDA-AE62-157A3F43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2007</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m1974</vt:lpstr>
    </vt:vector>
  </TitlesOfParts>
  <Company>Riksdagen</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m1974</dc:title>
  <dc:subject>m1974</dc:subject>
  <dc:creator>Riksdagen</dc:creator>
  <cp:keywords>Riksdagen</cp:keywords>
  <dc:description>Nya formatmallshantering för förslag+urix bakåtkomp+könamn</dc:description>
  <cp:lastModifiedBy>Lars Brink</cp:lastModifiedBy>
  <cp:revision>2</cp:revision>
  <cp:lastPrinted>2009-10-01T18:05:00Z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mot2000_512_2009-10-01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Utvärdering av IT-projekt i offentlig sektor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IT-projekt i offentlig sektor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oktober 2009</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20092010000000000109000019740069</vt:lpwstr>
  </property>
  <property fmtid="{D5CDD505-2E9C-101B-9397-08002B2CF9AE}" pid="47" name="datum">
    <vt:lpwstr>091001</vt:lpwstr>
  </property>
  <property fmtid="{D5CDD505-2E9C-101B-9397-08002B2CF9AE}" pid="48" name="avsändar-e-post">
    <vt:lpwstr>ann.burgess@riksdagen.se</vt:lpwstr>
  </property>
  <property fmtid="{D5CDD505-2E9C-101B-9397-08002B2CF9AE}" pid="49" name="id">
    <vt:lpwstr>20092010000000000109000019740069</vt:lpwstr>
  </property>
  <property fmtid="{D5CDD505-2E9C-101B-9397-08002B2CF9AE}" pid="50" name="nummer">
    <vt:lpwstr>321</vt:lpwstr>
  </property>
  <property fmtid="{D5CDD505-2E9C-101B-9397-08002B2CF9AE}" pid="51" name="utskottsbeteckning">
    <vt:lpwstr>Fi</vt:lpwstr>
  </property>
  <property fmtid="{D5CDD505-2E9C-101B-9397-08002B2CF9AE}" pid="52" name="GlobalUID">
    <vt:lpwstr>{F010315C-70CC-40A1-868E-3F5DCA7A22A3}</vt:lpwstr>
  </property>
  <property fmtid="{D5CDD505-2E9C-101B-9397-08002B2CF9AE}" pid="53" name="Överföringar">
    <vt:i4>0</vt:i4>
  </property>
  <property fmtid="{D5CDD505-2E9C-101B-9397-08002B2CF9AE}" pid="54" name="Checksum">
    <vt:lpwstr>*0004203984211*</vt:lpwstr>
  </property>
  <property fmtid="{D5CDD505-2E9C-101B-9397-08002B2CF9AE}" pid="55" name="skuggnummer">
    <vt:lpwstr>3292</vt:lpwstr>
  </property>
  <property fmtid="{D5CDD505-2E9C-101B-9397-08002B2CF9AE}" pid="56" name="urixVersion">
    <vt:lpwstr>4.0.0.19</vt:lpwstr>
  </property>
  <property fmtid="{D5CDD505-2E9C-101B-9397-08002B2CF9AE}" pid="57" name="urixOrigin">
    <vt:lpwstr>091013 16:33:05.421</vt:lpwstr>
  </property>
  <property fmtid="{D5CDD505-2E9C-101B-9397-08002B2CF9AE}" pid="58" name="urixGuid">
    <vt:lpwstr>{BC1C9FA6-1244-48D4-B538-1CC65880FE41}</vt:lpwstr>
  </property>
</Properties>
</file>