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55E1" w:rsidRPr="00B52182" w:rsidRDefault="00D055E1">
      <w:pPr>
        <w:pStyle w:val="Hemstlrubrik"/>
      </w:pPr>
      <w:r w:rsidRPr="00B52182">
        <w:t>Förslag till riksdagsbeslut</w:t>
      </w:r>
    </w:p>
    <w:p w:rsidR="00D055E1" w:rsidRPr="00B52182" w:rsidRDefault="00D055E1">
      <w:pPr>
        <w:pStyle w:val="Hemstlatt"/>
        <w:ind w:left="0"/>
      </w:pPr>
      <w:r w:rsidRPr="00B52182">
        <w:t>Riksdagen tillkännager för regeringen som sin mening vad som anförs i motionen om upplåtelse av försvarets mark för idrottslig verksamhet.</w:t>
      </w:r>
    </w:p>
    <w:p w:rsidR="00D055E1" w:rsidRPr="00B52182" w:rsidRDefault="00D055E1">
      <w:pPr>
        <w:pStyle w:val="Rubrik1"/>
      </w:pPr>
      <w:r w:rsidRPr="00B52182">
        <w:t>Motivering</w:t>
      </w:r>
    </w:p>
    <w:p w:rsidR="00D055E1" w:rsidRPr="00B52182" w:rsidRDefault="00D055E1">
      <w:r w:rsidRPr="00B52182">
        <w:t>Under många år upplät försvaret mark för olika idrottstävlingar, främst inom bil- och motorcykelsport samt orientering. Sedan början av 2000-talet anser man sig dock inte längre kunna göra detta. Försvarsledningen bygger sitt ändrade ställningstagande på förordningen Försvarsmaktens stöd till civil verksamhet (SFS 2002:375) där det som en grund för stöd till civil verksa</w:t>
      </w:r>
      <w:r w:rsidRPr="00B52182">
        <w:t>m</w:t>
      </w:r>
      <w:r w:rsidRPr="00B52182">
        <w:t>het anges att det ska vara ”fråga om en verksamhet som är av intresse för samhället”. I den bakomliggande utredningen Stöd från försvarsmakten (SOU 2001:98) sägs det uttryckligen att idrottsverksamhet ” i allmänhet inte (…) omfattas av något allmänt intresse från samhällets sida”.</w:t>
      </w:r>
    </w:p>
    <w:p w:rsidR="00D055E1" w:rsidRPr="00B52182" w:rsidRDefault="00D055E1">
      <w:pPr>
        <w:pStyle w:val="Normaltindrag"/>
      </w:pPr>
      <w:r w:rsidRPr="00B52182">
        <w:t>Detta är en mycket märklig tolkning. Idrottsrörelsen ges årligen, efter b</w:t>
      </w:r>
      <w:r w:rsidRPr="00B52182">
        <w:t>e</w:t>
      </w:r>
      <w:r w:rsidRPr="00B52182">
        <w:t>slut i riksdagen, ett omfattande samhälleligt stöd just för att den utgör en samhällsnyttig verksamhet. Att den är Sveriges i särklass största ideella röre</w:t>
      </w:r>
      <w:r w:rsidRPr="00B52182">
        <w:t>l</w:t>
      </w:r>
      <w:r w:rsidRPr="00B52182">
        <w:t>se, med 3,5 miljoner medlemmar i över 20 000 lokala föreningar, vittnar om ett stort allmänt intresse. Senast bekräftades detta också i utredningen För</w:t>
      </w:r>
      <w:r w:rsidRPr="00B52182">
        <w:t>e</w:t>
      </w:r>
      <w:r w:rsidRPr="00B52182">
        <w:t>ningsfostran och tävlingsfostran – en utvärdering av statens stöd till idrotten (SOU 2008:59) där det står: ”Att med statligt stöd uppmuntra idrottsrörelsens egna ideella strävanden framstår (…) som en v</w:t>
      </w:r>
      <w:r w:rsidRPr="00B52182">
        <w:t>iktig och naturlig strategi av staten i syfte att uppmuntra folkhälsa, meningsfull fritid och välbefinnande hos den svenska befolkningen”.</w:t>
      </w:r>
    </w:p>
    <w:p w:rsidR="00D055E1" w:rsidRPr="00B52182" w:rsidRDefault="00D055E1">
      <w:pPr>
        <w:pStyle w:val="Normaltindrag"/>
      </w:pPr>
      <w:r w:rsidRPr="00B52182">
        <w:t>Riksidrottsförbundet uppvaktade i början av 2007 dåvarande försvarsm</w:t>
      </w:r>
      <w:r w:rsidRPr="00B52182">
        <w:t>i</w:t>
      </w:r>
      <w:r w:rsidRPr="00B52182">
        <w:t>nister Mikael Odenberg i frågan. Han uttryckte då förståelse för idrottsröre</w:t>
      </w:r>
      <w:r w:rsidRPr="00B52182">
        <w:t>l</w:t>
      </w:r>
      <w:r w:rsidRPr="00B52182">
        <w:t xml:space="preserve">sens synpunkter och menade att Försvarsmakten borde göra en bedömning i varje enskilt fall. Trots detta har ingenting hänt; försvarsledningen anser sig – </w:t>
      </w:r>
      <w:r w:rsidRPr="00B52182">
        <w:lastRenderedPageBreak/>
        <w:t>som det visat sig i den senaste tidens beslut – fortfarande vara förhindrad att upplåta mark till idrottsliga ändamål.</w:t>
      </w:r>
    </w:p>
    <w:p w:rsidR="00D055E1" w:rsidRPr="00B52182" w:rsidRDefault="00D055E1">
      <w:pPr>
        <w:pStyle w:val="Normaltindrag"/>
      </w:pPr>
      <w:r w:rsidRPr="00B52182">
        <w:t>För flera idrotter – som de nämnda bilsport, motorcykelsport och oriente</w:t>
      </w:r>
      <w:r w:rsidRPr="00B52182">
        <w:t>r</w:t>
      </w:r>
      <w:r w:rsidRPr="00B52182">
        <w:t>ing – utgör tillgång till de markområden försvaret förfogar över en viktig förutsättning för att kunna bedriva och utveckla den idrottsliga verksamheten. Självklart ska idrottsrörelsens tillgång till marken inte påverka försvarets egen verksamhet, men den idrottsliga bedömningen måste Försvarsmakten ku</w:t>
      </w:r>
      <w:r w:rsidRPr="00B52182">
        <w:t>n</w:t>
      </w:r>
      <w:r w:rsidRPr="00B52182">
        <w:t>na göra från gång till gång.</w:t>
      </w:r>
    </w:p>
    <w:p w:rsidR="00D055E1" w:rsidRPr="00B52182" w:rsidRDefault="00D055E1">
      <w:pPr>
        <w:pStyle w:val="Normaltindrag"/>
      </w:pPr>
      <w:r w:rsidRPr="00B52182">
        <w:t>Uppenbarligen behövs ett förtydligande från riksdagens sida för att fö</w:t>
      </w:r>
      <w:r w:rsidRPr="00B52182">
        <w:t>r</w:t>
      </w:r>
      <w:r w:rsidRPr="00B52182">
        <w:t>svarsledningen ska anse sig ha möjlighet att upplåta mark till civil idrott</w:t>
      </w:r>
      <w:r w:rsidRPr="00B52182">
        <w:t>s</w:t>
      </w:r>
      <w:r w:rsidRPr="00B52182">
        <w:t>verksamhet. Därför bör ett sådant förtydligande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2182">
        <w:trPr>
          <w:cantSplit/>
        </w:trPr>
        <w:tc>
          <w:tcPr>
            <w:tcW w:w="3046" w:type="dxa"/>
          </w:tcPr>
          <w:p w:rsidR="00D055E1" w:rsidRPr="00B52182" w:rsidRDefault="00D055E1">
            <w:pPr>
              <w:pStyle w:val="UnderskriftDatum"/>
              <w:spacing w:before="240"/>
            </w:pPr>
            <w:r w:rsidRPr="00B52182">
              <w:t>Stockholm den 26 september 2008</w:t>
            </w:r>
          </w:p>
        </w:tc>
        <w:tc>
          <w:tcPr>
            <w:tcW w:w="3047" w:type="dxa"/>
          </w:tcPr>
          <w:p w:rsidR="00D055E1" w:rsidRPr="00B52182" w:rsidRDefault="00D055E1">
            <w:pPr>
              <w:pStyle w:val="Underskrifter"/>
              <w:spacing w:before="240"/>
            </w:pPr>
          </w:p>
        </w:tc>
      </w:tr>
      <w:tr w:rsidR="00000000" w:rsidRPr="00B52182">
        <w:trPr>
          <w:cantSplit/>
        </w:trPr>
        <w:tc>
          <w:tcPr>
            <w:tcW w:w="3046" w:type="dxa"/>
          </w:tcPr>
          <w:p w:rsidR="00D055E1" w:rsidRPr="00B52182" w:rsidRDefault="00D055E1">
            <w:pPr>
              <w:pStyle w:val="Underskrifter"/>
            </w:pPr>
            <w:r w:rsidRPr="00B52182">
              <w:t>Lars Wegendal (s)</w:t>
            </w:r>
          </w:p>
        </w:tc>
        <w:tc>
          <w:tcPr>
            <w:tcW w:w="3046" w:type="dxa"/>
          </w:tcPr>
          <w:p w:rsidR="00D055E1" w:rsidRPr="00B52182" w:rsidRDefault="00D055E1">
            <w:pPr>
              <w:pStyle w:val="Underskrifter"/>
            </w:pPr>
          </w:p>
        </w:tc>
      </w:tr>
    </w:tbl>
    <w:p w:rsidR="00D055E1" w:rsidRPr="00B52182" w:rsidRDefault="00D055E1">
      <w:pPr>
        <w:pStyle w:val="Normaltindrag"/>
      </w:pPr>
    </w:p>
    <w:sectPr w:rsidR="00D055E1" w:rsidRPr="00B521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5E1" w:rsidRPr="00B52182" w:rsidRDefault="00D055E1">
      <w:r w:rsidRPr="00B52182">
        <w:separator/>
      </w:r>
    </w:p>
  </w:endnote>
  <w:endnote w:type="continuationSeparator" w:id="0">
    <w:p w:rsidR="00D055E1" w:rsidRPr="00B52182" w:rsidRDefault="00D055E1">
      <w:r w:rsidRPr="00B52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5E1" w:rsidRPr="00B52182" w:rsidRDefault="00B52182">
    <w:pPr>
      <w:pStyle w:val="Sidfot"/>
    </w:pPr>
    <w:r w:rsidRPr="00B521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89628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5E1" w:rsidRDefault="00D055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55E1" w:rsidRDefault="00D055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5E1" w:rsidRPr="00B52182" w:rsidRDefault="00B52182">
    <w:pPr>
      <w:pStyle w:val="Sidfot"/>
    </w:pPr>
    <w:r w:rsidRPr="00B521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75768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5E1" w:rsidRDefault="00D055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55E1" w:rsidRDefault="00D055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5E1" w:rsidRPr="00B52182" w:rsidRDefault="00B52182">
    <w:pPr>
      <w:pStyle w:val="Sidfot"/>
    </w:pPr>
    <w:r w:rsidRPr="00B521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228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5E1" w:rsidRDefault="00D055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55E1" w:rsidRDefault="00D055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5E1" w:rsidRPr="00B52182" w:rsidRDefault="00D055E1">
      <w:r w:rsidRPr="00B52182">
        <w:separator/>
      </w:r>
    </w:p>
  </w:footnote>
  <w:footnote w:type="continuationSeparator" w:id="0">
    <w:p w:rsidR="00D055E1" w:rsidRPr="00B52182" w:rsidRDefault="00D055E1">
      <w:r w:rsidRPr="00B52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5E1" w:rsidRPr="00B52182" w:rsidRDefault="00B52182">
    <w:pPr>
      <w:pStyle w:val="Sidhuvud"/>
    </w:pPr>
    <w:r w:rsidRPr="00B521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3590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5E1" w:rsidRDefault="00D055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55E1" w:rsidRDefault="00D055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5E1" w:rsidRPr="00B52182" w:rsidRDefault="00B52182">
    <w:pPr>
      <w:pStyle w:val="Sidhuvud"/>
    </w:pPr>
    <w:r w:rsidRPr="00B521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23059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5E1" w:rsidRDefault="00D055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55E1" w:rsidRDefault="00D055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5E1" w:rsidRPr="00B52182" w:rsidRDefault="00D055E1">
    <w:pPr>
      <w:pStyle w:val="FSHNormal"/>
      <w:tabs>
        <w:tab w:val="right" w:pos="5840"/>
      </w:tabs>
    </w:pPr>
    <w:r w:rsidRPr="00B52182">
      <w:br/>
    </w:r>
    <w:r w:rsidRPr="00B52182">
      <w:fldChar w:fldCharType="begin" w:fldLock="1"/>
    </w:r>
    <w:r w:rsidRPr="00B52182">
      <w:instrText xml:space="preserve"> DOCPROPERTY</w:instrText>
    </w:r>
    <w:r w:rsidRPr="00B52182">
      <w:rPr>
        <w:sz w:val="18"/>
      </w:rPr>
      <w:instrText xml:space="preserve"> "YearUser" *\charformat </w:instrText>
    </w:r>
    <w:r w:rsidRPr="00B52182">
      <w:fldChar w:fldCharType="separate"/>
    </w:r>
    <w:r w:rsidRPr="00B52182">
      <w:t>2008/09</w:t>
    </w:r>
    <w:r w:rsidRPr="00B52182">
      <w:fldChar w:fldCharType="end"/>
    </w:r>
    <w:r w:rsidRPr="00B52182">
      <w:t xml:space="preserve"> </w:t>
    </w:r>
    <w:r w:rsidRPr="00B52182">
      <w:tab/>
      <w:t xml:space="preserve">mnr: </w:t>
    </w:r>
    <w:r w:rsidRPr="00B52182">
      <w:fldChar w:fldCharType="begin" w:fldLock="1"/>
    </w:r>
    <w:r w:rsidRPr="00B52182">
      <w:instrText xml:space="preserve"> DOCPROPERTY</w:instrText>
    </w:r>
    <w:r w:rsidRPr="00B52182">
      <w:rPr>
        <w:sz w:val="18"/>
      </w:rPr>
      <w:instrText xml:space="preserve"> "Motionsnummer" *\charformat </w:instrText>
    </w:r>
    <w:r w:rsidRPr="00B52182">
      <w:fldChar w:fldCharType="separate"/>
    </w:r>
    <w:r w:rsidRPr="00B52182">
      <w:t>Fö219</w:t>
    </w:r>
    <w:r w:rsidRPr="00B52182">
      <w:fldChar w:fldCharType="end"/>
    </w:r>
    <w:r w:rsidRPr="00B52182">
      <w:br/>
    </w:r>
    <w:r w:rsidRPr="00B52182">
      <w:fldChar w:fldCharType="begin" w:fldLock="1"/>
    </w:r>
    <w:r w:rsidRPr="00B52182">
      <w:instrText xml:space="preserve"> DOCPROPERTY</w:instrText>
    </w:r>
    <w:r w:rsidRPr="00B52182">
      <w:rPr>
        <w:sz w:val="18"/>
      </w:rPr>
      <w:instrText xml:space="preserve"> "Samling" *\charformat </w:instrText>
    </w:r>
    <w:r w:rsidRPr="00B52182">
      <w:fldChar w:fldCharType="end"/>
    </w:r>
    <w:r w:rsidRPr="00B52182">
      <w:tab/>
      <w:t xml:space="preserve">pnr: </w:t>
    </w:r>
    <w:r w:rsidRPr="00B52182">
      <w:fldChar w:fldCharType="begin" w:fldLock="1"/>
    </w:r>
    <w:r w:rsidRPr="00B52182">
      <w:instrText xml:space="preserve"> DOCPROPERTY</w:instrText>
    </w:r>
    <w:r w:rsidRPr="00B52182">
      <w:rPr>
        <w:sz w:val="18"/>
      </w:rPr>
      <w:instrText xml:space="preserve"> "Partinummer" *\charformat </w:instrText>
    </w:r>
    <w:r w:rsidRPr="00B52182">
      <w:fldChar w:fldCharType="separate"/>
    </w:r>
    <w:r w:rsidRPr="00B52182">
      <w:t>s67026</w:t>
    </w:r>
    <w:r w:rsidRPr="00B52182">
      <w:fldChar w:fldCharType="end"/>
    </w:r>
  </w:p>
  <w:p w:rsidR="00D055E1" w:rsidRPr="00B52182" w:rsidRDefault="00D055E1">
    <w:pPr>
      <w:pStyle w:val="FSHRub1"/>
    </w:pPr>
    <w:r w:rsidRPr="00B52182">
      <w:t>Motion till riksdagen</w:t>
    </w:r>
    <w:r w:rsidRPr="00B52182">
      <w:br/>
    </w:r>
    <w:r w:rsidRPr="00B52182">
      <w:fldChar w:fldCharType="begin" w:fldLock="1"/>
    </w:r>
    <w:r w:rsidRPr="00B52182">
      <w:instrText xml:space="preserve"> DOCPROPERTY "YearUser" *\charformat </w:instrText>
    </w:r>
    <w:r w:rsidRPr="00B52182">
      <w:fldChar w:fldCharType="separate"/>
    </w:r>
    <w:r w:rsidRPr="00B52182">
      <w:t>2008/09</w:t>
    </w:r>
    <w:r w:rsidRPr="00B52182">
      <w:fldChar w:fldCharType="end"/>
    </w:r>
    <w:r w:rsidRPr="00B52182">
      <w:t>:</w:t>
    </w:r>
    <w:r w:rsidRPr="00B52182">
      <w:fldChar w:fldCharType="begin" w:fldLock="1"/>
    </w:r>
    <w:r w:rsidRPr="00B52182">
      <w:instrText xml:space="preserve"> DOCPROPERTY "Motionsnummer" *\charformat </w:instrText>
    </w:r>
    <w:r w:rsidRPr="00B52182">
      <w:fldChar w:fldCharType="separate"/>
    </w:r>
    <w:r w:rsidRPr="00B52182">
      <w:t>Fö219</w:t>
    </w:r>
    <w:r w:rsidRPr="00B52182">
      <w:fldChar w:fldCharType="end"/>
    </w:r>
  </w:p>
  <w:p w:rsidR="00D055E1" w:rsidRPr="00B52182" w:rsidRDefault="00D055E1">
    <w:pPr>
      <w:pStyle w:val="FSHNormalS5"/>
    </w:pPr>
    <w:r w:rsidRPr="00B52182">
      <w:fldChar w:fldCharType="begin" w:fldLock="1"/>
    </w:r>
    <w:r w:rsidRPr="00B52182">
      <w:instrText xml:space="preserve"> DOCPROPERTY "MotionarText" *\charformat </w:instrText>
    </w:r>
    <w:r w:rsidRPr="00B52182">
      <w:fldChar w:fldCharType="separate"/>
    </w:r>
    <w:r w:rsidRPr="00B52182">
      <w:t>av Lars Wegendal (s)</w:t>
    </w:r>
    <w:r w:rsidRPr="00B52182">
      <w:fldChar w:fldCharType="end"/>
    </w:r>
    <w:r w:rsidRPr="00B52182">
      <w:br/>
    </w:r>
    <w:r w:rsidRPr="00B52182">
      <w:fldChar w:fldCharType="begin" w:fldLock="1"/>
    </w:r>
    <w:r w:rsidRPr="00B52182">
      <w:instrText xml:space="preserve"> DOCPROPERTY "SvarFrasKort" *\charformat </w:instrText>
    </w:r>
    <w:r w:rsidRPr="00B52182">
      <w:fldChar w:fldCharType="end"/>
    </w:r>
  </w:p>
  <w:p w:rsidR="00D055E1" w:rsidRPr="00B52182" w:rsidRDefault="00D055E1">
    <w:pPr>
      <w:pStyle w:val="FSHTitel"/>
    </w:pPr>
    <w:r w:rsidRPr="00B52182">
      <w:fldChar w:fldCharType="begin" w:fldLock="1"/>
    </w:r>
    <w:r w:rsidRPr="00B52182">
      <w:instrText xml:space="preserve"> DOCPROPERTY</w:instrText>
    </w:r>
    <w:r w:rsidRPr="00B52182">
      <w:rPr>
        <w:sz w:val="18"/>
      </w:rPr>
      <w:instrText xml:space="preserve"> "RubrikSvar" *\charformat </w:instrText>
    </w:r>
    <w:r w:rsidRPr="00B52182">
      <w:fldChar w:fldCharType="separate"/>
    </w:r>
    <w:r w:rsidRPr="00B52182">
      <w:t>Upplåtelse av försvarets mark</w:t>
    </w:r>
    <w:r w:rsidRPr="00B52182">
      <w:fldChar w:fldCharType="end"/>
    </w:r>
  </w:p>
  <w:p w:rsidR="00D055E1" w:rsidRPr="00B52182" w:rsidRDefault="00D055E1">
    <w:pPr>
      <w:pStyle w:val="Normal00"/>
    </w:pPr>
  </w:p>
  <w:p w:rsidR="00D055E1" w:rsidRPr="00B52182" w:rsidRDefault="00D055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7492664">
    <w:abstractNumId w:val="8"/>
  </w:num>
  <w:num w:numId="2" w16cid:durableId="1886212497">
    <w:abstractNumId w:val="9"/>
  </w:num>
  <w:num w:numId="3" w16cid:durableId="2097941959">
    <w:abstractNumId w:val="8"/>
  </w:num>
  <w:num w:numId="4" w16cid:durableId="959798829">
    <w:abstractNumId w:val="9"/>
  </w:num>
  <w:num w:numId="5" w16cid:durableId="622157857">
    <w:abstractNumId w:val="13"/>
  </w:num>
  <w:num w:numId="6" w16cid:durableId="387342382">
    <w:abstractNumId w:val="10"/>
  </w:num>
  <w:num w:numId="7" w16cid:durableId="516694146">
    <w:abstractNumId w:val="11"/>
  </w:num>
  <w:num w:numId="8" w16cid:durableId="1152521020">
    <w:abstractNumId w:val="12"/>
  </w:num>
  <w:num w:numId="9" w16cid:durableId="258684507">
    <w:abstractNumId w:val="8"/>
  </w:num>
  <w:num w:numId="10" w16cid:durableId="1951546176">
    <w:abstractNumId w:val="3"/>
  </w:num>
  <w:num w:numId="11" w16cid:durableId="961424893">
    <w:abstractNumId w:val="2"/>
  </w:num>
  <w:num w:numId="12" w16cid:durableId="2104060059">
    <w:abstractNumId w:val="1"/>
  </w:num>
  <w:num w:numId="13" w16cid:durableId="1172378490">
    <w:abstractNumId w:val="0"/>
  </w:num>
  <w:num w:numId="14" w16cid:durableId="1709717641">
    <w:abstractNumId w:val="9"/>
  </w:num>
  <w:num w:numId="15" w16cid:durableId="565065370">
    <w:abstractNumId w:val="7"/>
  </w:num>
  <w:num w:numId="16" w16cid:durableId="46033675">
    <w:abstractNumId w:val="6"/>
  </w:num>
  <w:num w:numId="17" w16cid:durableId="1560818743">
    <w:abstractNumId w:val="5"/>
  </w:num>
  <w:num w:numId="18" w16cid:durableId="1762333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BEDD056F-1A1A-4CFA-A255-1539E8CEDB82}"/>
  </w:docVars>
  <w:rsids>
    <w:rsidRoot w:val="004F4C4F"/>
    <w:rsid w:val="004F4C4F"/>
    <w:rsid w:val="00B52182"/>
    <w:rsid w:val="00D055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671505-0DED-4DEA-9D74-01DD83F4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2272</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s67026</vt:lpstr>
    </vt:vector>
  </TitlesOfParts>
  <Company>Riksdagen</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s67026</dc:title>
  <dc:subject>s67026</dc:subject>
  <dc:creator>Riksdagen</dc:creator>
  <cp:keywords>Riksdagen</cp:keywords>
  <dc:description>TKG-ktrl, MSMQ4mb, PersReg-Distribution mm b-&gt;ny fplogga</dc:description>
  <cp:lastModifiedBy>Lars Brink</cp:lastModifiedBy>
  <cp:revision>2</cp:revision>
  <cp:lastPrinted>2008-11-27T15:49:00Z</cp:lastPrinted>
  <dcterms:created xsi:type="dcterms:W3CDTF">2025-12-17T15:21:00Z</dcterms:created>
  <dcterms:modified xsi:type="dcterms:W3CDTF">2025-12-17T15:21:00Z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Upplåtelse av försvarets 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Upplåtelse av försvarets 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20082009000000000115000670260069</vt:lpwstr>
  </property>
  <property fmtid="{D5CDD505-2E9C-101B-9397-08002B2CF9AE}" pid="47" name="datum">
    <vt:lpwstr>080926</vt:lpwstr>
  </property>
  <property fmtid="{D5CDD505-2E9C-101B-9397-08002B2CF9AE}" pid="48" name="avsändar-e-post">
    <vt:lpwstr>kristian.krassman@riksdagen.se</vt:lpwstr>
  </property>
  <property fmtid="{D5CDD505-2E9C-101B-9397-08002B2CF9AE}" pid="49" name="id">
    <vt:lpwstr>20082009000000000115000670260069</vt:lpwstr>
  </property>
  <property fmtid="{D5CDD505-2E9C-101B-9397-08002B2CF9AE}" pid="50" name="nummer">
    <vt:lpwstr>219</vt:lpwstr>
  </property>
  <property fmtid="{D5CDD505-2E9C-101B-9397-08002B2CF9AE}" pid="51" name="utskottsbeteckning">
    <vt:lpwstr>Fö</vt:lpwstr>
  </property>
  <property fmtid="{D5CDD505-2E9C-101B-9397-08002B2CF9AE}" pid="52" name="GlobalUID">
    <vt:lpwstr>{09A8713F-B764-4A2E-9C2C-3CE95CE5BEC6}</vt:lpwstr>
  </property>
  <property fmtid="{D5CDD505-2E9C-101B-9397-08002B2CF9AE}" pid="53" name="Överföringar">
    <vt:i4>0</vt:i4>
  </property>
  <property fmtid="{D5CDD505-2E9C-101B-9397-08002B2CF9AE}" pid="54" name="Checksum">
    <vt:lpwstr>*0003689629364*</vt:lpwstr>
  </property>
  <property fmtid="{D5CDD505-2E9C-101B-9397-08002B2CF9AE}" pid="55" name="skuggnummer">
    <vt:lpwstr>599</vt:lpwstr>
  </property>
  <property fmtid="{D5CDD505-2E9C-101B-9397-08002B2CF9AE}" pid="56" name="urixVersion">
    <vt:lpwstr>3.2.0.8</vt:lpwstr>
  </property>
  <property fmtid="{D5CDD505-2E9C-101B-9397-08002B2CF9AE}" pid="57" name="urixOrigin">
    <vt:lpwstr>090402 12:47:45.965</vt:lpwstr>
  </property>
  <property fmtid="{D5CDD505-2E9C-101B-9397-08002B2CF9AE}" pid="58" name="urixGuid">
    <vt:lpwstr>{01850B09-6577-49CB-87EE-D5FF340CCD1D}</vt:lpwstr>
  </property>
</Properties>
</file>