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B3F1091" w14:textId="77777777">
        <w:tc>
          <w:tcPr>
            <w:tcW w:w="2268" w:type="dxa"/>
          </w:tcPr>
          <w:p w14:paraId="050D2E8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5BE93F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77035BB" w14:textId="77777777">
        <w:tc>
          <w:tcPr>
            <w:tcW w:w="2268" w:type="dxa"/>
          </w:tcPr>
          <w:p w14:paraId="1D6B807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02C1D6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A534F2E" w14:textId="77777777">
        <w:tc>
          <w:tcPr>
            <w:tcW w:w="3402" w:type="dxa"/>
            <w:gridSpan w:val="2"/>
          </w:tcPr>
          <w:p w14:paraId="26CA2DD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54C472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F440565" w14:textId="77777777">
        <w:tc>
          <w:tcPr>
            <w:tcW w:w="2268" w:type="dxa"/>
          </w:tcPr>
          <w:p w14:paraId="79117CA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EE76CC1" w14:textId="5EEDEB42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17DA4EC5" w14:textId="77777777">
        <w:tc>
          <w:tcPr>
            <w:tcW w:w="2268" w:type="dxa"/>
          </w:tcPr>
          <w:p w14:paraId="6F8FF95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15E406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93F6EFC" w14:textId="77777777">
        <w:trPr>
          <w:trHeight w:val="284"/>
        </w:trPr>
        <w:tc>
          <w:tcPr>
            <w:tcW w:w="4911" w:type="dxa"/>
          </w:tcPr>
          <w:p w14:paraId="2D0CA5C0" w14:textId="77777777" w:rsidR="006E4E11" w:rsidRDefault="002B644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77C90A81" w14:textId="77777777">
        <w:trPr>
          <w:trHeight w:val="284"/>
        </w:trPr>
        <w:tc>
          <w:tcPr>
            <w:tcW w:w="4911" w:type="dxa"/>
          </w:tcPr>
          <w:p w14:paraId="71918C87" w14:textId="77777777" w:rsidR="006E4E11" w:rsidRDefault="002B644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3122DEDF" w14:textId="77777777">
        <w:trPr>
          <w:trHeight w:val="284"/>
        </w:trPr>
        <w:tc>
          <w:tcPr>
            <w:tcW w:w="4911" w:type="dxa"/>
          </w:tcPr>
          <w:p w14:paraId="76A4F39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01375E" w14:textId="77777777">
        <w:trPr>
          <w:trHeight w:val="284"/>
        </w:trPr>
        <w:tc>
          <w:tcPr>
            <w:tcW w:w="4911" w:type="dxa"/>
          </w:tcPr>
          <w:p w14:paraId="21CCEF33" w14:textId="3A6F2AFF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A04D9F" w14:textId="77777777">
        <w:trPr>
          <w:trHeight w:val="284"/>
        </w:trPr>
        <w:tc>
          <w:tcPr>
            <w:tcW w:w="4911" w:type="dxa"/>
          </w:tcPr>
          <w:p w14:paraId="1FB5E1B3" w14:textId="55D14B2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72D98" w14:paraId="05E0A167" w14:textId="77777777">
        <w:trPr>
          <w:trHeight w:val="284"/>
        </w:trPr>
        <w:tc>
          <w:tcPr>
            <w:tcW w:w="4911" w:type="dxa"/>
          </w:tcPr>
          <w:p w14:paraId="63CE8C13" w14:textId="7B0A741C" w:rsidR="00372D98" w:rsidRPr="00372D98" w:rsidRDefault="00372D98">
            <w:pPr>
              <w:pStyle w:val="Avsndare"/>
              <w:framePr w:h="2483" w:wrap="notBeside" w:x="1504"/>
              <w:rPr>
                <w:b/>
                <w:bCs/>
                <w:iCs/>
                <w:lang w:val="de-DE"/>
              </w:rPr>
            </w:pPr>
          </w:p>
        </w:tc>
      </w:tr>
      <w:tr w:rsidR="006E4E11" w:rsidRPr="00372D98" w14:paraId="34C5E4D4" w14:textId="77777777">
        <w:trPr>
          <w:trHeight w:val="284"/>
        </w:trPr>
        <w:tc>
          <w:tcPr>
            <w:tcW w:w="4911" w:type="dxa"/>
          </w:tcPr>
          <w:p w14:paraId="159CA07F" w14:textId="5A7D4B31" w:rsidR="006E4E11" w:rsidRPr="00372D98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:rsidRPr="00372D98" w14:paraId="3F48C4B2" w14:textId="77777777">
        <w:trPr>
          <w:trHeight w:val="284"/>
        </w:trPr>
        <w:tc>
          <w:tcPr>
            <w:tcW w:w="4911" w:type="dxa"/>
          </w:tcPr>
          <w:p w14:paraId="26E877CD" w14:textId="77777777" w:rsidR="006E4E11" w:rsidRPr="00372D9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72D98" w14:paraId="7AA03F42" w14:textId="77777777">
        <w:trPr>
          <w:trHeight w:val="284"/>
        </w:trPr>
        <w:tc>
          <w:tcPr>
            <w:tcW w:w="4911" w:type="dxa"/>
          </w:tcPr>
          <w:p w14:paraId="65AEB69B" w14:textId="77777777" w:rsidR="006E4E11" w:rsidRPr="00372D9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0A7B6D8" w14:textId="77777777" w:rsidR="006E4E11" w:rsidRDefault="002B6446">
      <w:pPr>
        <w:framePr w:w="4400" w:h="2523" w:wrap="notBeside" w:vAnchor="page" w:hAnchor="page" w:x="6453" w:y="2445"/>
        <w:ind w:left="142"/>
      </w:pPr>
      <w:r>
        <w:t>Till riksdagen</w:t>
      </w:r>
    </w:p>
    <w:p w14:paraId="68671BEA" w14:textId="77777777" w:rsidR="00372D98" w:rsidRDefault="00372D98">
      <w:pPr>
        <w:framePr w:w="4400" w:h="2523" w:wrap="notBeside" w:vAnchor="page" w:hAnchor="page" w:x="6453" w:y="2445"/>
        <w:ind w:left="142"/>
      </w:pPr>
    </w:p>
    <w:p w14:paraId="6D1E5DA6" w14:textId="40CD2DC8" w:rsidR="006E4E11" w:rsidRDefault="002B6446" w:rsidP="002B6446">
      <w:pPr>
        <w:pStyle w:val="RKrubrik"/>
        <w:pBdr>
          <w:bottom w:val="single" w:sz="4" w:space="1" w:color="auto"/>
        </w:pBdr>
        <w:spacing w:before="0" w:after="0"/>
      </w:pPr>
      <w:r>
        <w:t>Svar på fr</w:t>
      </w:r>
      <w:r w:rsidR="00650DC3">
        <w:t xml:space="preserve">åga 2016/17:1347 av Sofia Damm </w:t>
      </w:r>
      <w:r>
        <w:t>(KD) Sveriges agerande i Unesco</w:t>
      </w:r>
    </w:p>
    <w:p w14:paraId="40FB99C6" w14:textId="77777777" w:rsidR="006E4E11" w:rsidRDefault="006E4E11">
      <w:pPr>
        <w:pStyle w:val="RKnormal"/>
      </w:pPr>
    </w:p>
    <w:p w14:paraId="0F470D23" w14:textId="766B9308" w:rsidR="006E4E11" w:rsidRDefault="002B6446" w:rsidP="002B6446">
      <w:pPr>
        <w:pStyle w:val="RKnormal"/>
      </w:pPr>
      <w:r>
        <w:t xml:space="preserve">Sofia Damm har frågat mig vad som ligger till grund för Sveriges beslut att i Unescos styrelse </w:t>
      </w:r>
      <w:r w:rsidR="001D2B80">
        <w:t>2</w:t>
      </w:r>
      <w:r w:rsidR="006C2A6C">
        <w:t xml:space="preserve"> maj i år </w:t>
      </w:r>
      <w:r>
        <w:t>rösta för resolution</w:t>
      </w:r>
      <w:r w:rsidR="00C14D7F">
        <w:t xml:space="preserve">en </w:t>
      </w:r>
      <w:r w:rsidR="00671CE5">
        <w:t>”Occupied Palestine”</w:t>
      </w:r>
      <w:r>
        <w:t>, om jag gjort bedömningen att resolutionen kan minska polariseringen och underlätta arbetet för en fredlig lösning på Israel–Palestina-konflikten samt i sådana fall på vilket sätt.</w:t>
      </w:r>
    </w:p>
    <w:p w14:paraId="33CFA0C7" w14:textId="77777777" w:rsidR="002B6446" w:rsidRDefault="002B6446">
      <w:pPr>
        <w:pStyle w:val="RKnormal"/>
      </w:pPr>
    </w:p>
    <w:p w14:paraId="3F57BA73" w14:textId="5FA101EA" w:rsidR="002B6446" w:rsidRDefault="006C6599">
      <w:pPr>
        <w:pStyle w:val="RKnormal"/>
      </w:pPr>
      <w:r>
        <w:t xml:space="preserve">Huvudskälet till </w:t>
      </w:r>
      <w:r w:rsidR="006C2A6C">
        <w:t xml:space="preserve">Sveriges ställningstagande </w:t>
      </w:r>
      <w:r w:rsidR="00074ADD">
        <w:t xml:space="preserve">var </w:t>
      </w:r>
      <w:r w:rsidR="002716F2">
        <w:t xml:space="preserve">att resolutionen är viktig för </w:t>
      </w:r>
      <w:r>
        <w:t xml:space="preserve">att skydda och bevara </w:t>
      </w:r>
      <w:r w:rsidR="002716F2">
        <w:t xml:space="preserve">kulturarv </w:t>
      </w:r>
      <w:r>
        <w:t>av högt historisk</w:t>
      </w:r>
      <w:r w:rsidR="001504A3">
        <w:t>t</w:t>
      </w:r>
      <w:r>
        <w:t>, religiöst och politiskt värde</w:t>
      </w:r>
      <w:r w:rsidR="00074ADD">
        <w:t xml:space="preserve">, </w:t>
      </w:r>
      <w:r>
        <w:t xml:space="preserve">inte minst för </w:t>
      </w:r>
      <w:r w:rsidR="00946792">
        <w:t>kristendom, judendom och islam</w:t>
      </w:r>
      <w:r w:rsidR="007764B0">
        <w:t xml:space="preserve">. Dessa tre monoteistiska religioner har </w:t>
      </w:r>
      <w:r w:rsidR="00946792">
        <w:t xml:space="preserve">alla </w:t>
      </w:r>
      <w:r w:rsidR="00074ADD">
        <w:t>stark</w:t>
      </w:r>
      <w:r w:rsidR="007764B0">
        <w:t>a</w:t>
      </w:r>
      <w:r>
        <w:t xml:space="preserve"> </w:t>
      </w:r>
      <w:r w:rsidR="0076065C">
        <w:t xml:space="preserve">band </w:t>
      </w:r>
      <w:r>
        <w:t>till Je</w:t>
      </w:r>
      <w:r w:rsidR="007764B0">
        <w:t>rusalem och de he</w:t>
      </w:r>
      <w:r w:rsidR="001D2B80">
        <w:t>liga platserna</w:t>
      </w:r>
      <w:r w:rsidR="006231C4">
        <w:t xml:space="preserve">, vilket </w:t>
      </w:r>
      <w:r w:rsidR="0076065C">
        <w:t xml:space="preserve">uttryckligen </w:t>
      </w:r>
      <w:r w:rsidR="006231C4">
        <w:t>framgår i resolutionen</w:t>
      </w:r>
      <w:r w:rsidR="001D2B80">
        <w:t>.</w:t>
      </w:r>
    </w:p>
    <w:p w14:paraId="156939A7" w14:textId="77777777" w:rsidR="00E94516" w:rsidRDefault="00E94516" w:rsidP="002716F2">
      <w:pPr>
        <w:pStyle w:val="RKnormal"/>
      </w:pPr>
    </w:p>
    <w:p w14:paraId="66A178B6" w14:textId="6D3D50F0" w:rsidR="00D508B1" w:rsidRDefault="00C737B7" w:rsidP="001D2B80">
      <w:pPr>
        <w:pStyle w:val="RKnormal"/>
      </w:pPr>
      <w:r>
        <w:t xml:space="preserve">Resolutionstexten var kraftigt förkortad och </w:t>
      </w:r>
      <w:r w:rsidR="00213756">
        <w:t xml:space="preserve">mer </w:t>
      </w:r>
      <w:r>
        <w:t>fokuserad jämfört med tidigare års resolutioner, oc</w:t>
      </w:r>
      <w:r w:rsidR="00E51BC6">
        <w:t>h saknade tidigare kontroversiella</w:t>
      </w:r>
      <w:r>
        <w:t xml:space="preserve"> skrivningar. I textförhandlingarna mellan EU och Jordanien och Palestina, som förhandlade texten å arabstaternas vägnar, fick EU gehör för samtliga synpunkter. </w:t>
      </w:r>
    </w:p>
    <w:p w14:paraId="6E4D794D" w14:textId="77777777" w:rsidR="0076065C" w:rsidRDefault="0076065C" w:rsidP="001D2B80">
      <w:pPr>
        <w:pStyle w:val="RKnormal"/>
      </w:pPr>
    </w:p>
    <w:p w14:paraId="40F93BE1" w14:textId="77777777" w:rsidR="00F852BA" w:rsidRDefault="00F852BA" w:rsidP="00F852BA">
      <w:r>
        <w:t>Även israeliska arkeologer och civilsamhällesorganisationer har gett uttryck för åsikten att det här är en balanserad och viktig resolution för att skydda kulturarvet, de heliga platserna och Jerusalems karaktär.</w:t>
      </w:r>
    </w:p>
    <w:p w14:paraId="434B75F6" w14:textId="77777777" w:rsidR="00F852BA" w:rsidRDefault="00F852BA" w:rsidP="001D2B80">
      <w:pPr>
        <w:pStyle w:val="RKnormal"/>
      </w:pPr>
    </w:p>
    <w:p w14:paraId="3A7FDD52" w14:textId="5BA0D986" w:rsidR="00C737B7" w:rsidRDefault="00C737B7" w:rsidP="001D2B80">
      <w:pPr>
        <w:pStyle w:val="RKnormal"/>
      </w:pPr>
      <w:r>
        <w:t>Sverige eftersträvade EU-enighet och var redo att göra eftergifter för att nå enighet. Först efter att EU inte lyckades bevara enigheten beslutade Sverige att rösta för resolutionen.</w:t>
      </w:r>
    </w:p>
    <w:p w14:paraId="0A3FE77A" w14:textId="77777777" w:rsidR="00C737B7" w:rsidRDefault="00C737B7" w:rsidP="001D2B80">
      <w:pPr>
        <w:pStyle w:val="RKnormal"/>
      </w:pPr>
    </w:p>
    <w:p w14:paraId="4D3E2D4F" w14:textId="56125010" w:rsidR="00FD138A" w:rsidRDefault="00FD138A" w:rsidP="00FD138A">
      <w:pPr>
        <w:pStyle w:val="RKnormal"/>
      </w:pPr>
      <w:r>
        <w:t xml:space="preserve">Mot bakgrund av den lagstiftning (Basic law) som Israel utfärdade </w:t>
      </w:r>
      <w:r w:rsidR="00766E1F">
        <w:t xml:space="preserve">1980 antog FN:s säkerhetsråd </w:t>
      </w:r>
      <w:r>
        <w:t>resolution 478, som bland annat stadgar att alla försök att förändra Jerusalems status är</w:t>
      </w:r>
      <w:r w:rsidR="0061037A">
        <w:t xml:space="preserve"> utan verkan</w:t>
      </w:r>
      <w:r>
        <w:rPr>
          <w:i/>
          <w:iCs/>
        </w:rPr>
        <w:t xml:space="preserve">, </w:t>
      </w:r>
      <w:r>
        <w:t xml:space="preserve">vilket återspeglas i den aktuella Unescoresolutionen. Fredsförhandlingar underlättas om parterna avstår från att vidta unilaterala åtgärder som riskerar att skada </w:t>
      </w:r>
      <w:r>
        <w:lastRenderedPageBreak/>
        <w:t>kulturarv i Jerusalem</w:t>
      </w:r>
      <w:r w:rsidR="00117AFC">
        <w:t xml:space="preserve">. </w:t>
      </w:r>
      <w:r>
        <w:t xml:space="preserve">Det ingår i Unescos mandat att skydda och bevara Jerusalems särskilda karaktär som en del av världsarvet. </w:t>
      </w:r>
    </w:p>
    <w:p w14:paraId="6643BD16" w14:textId="77777777" w:rsidR="00650DC3" w:rsidRDefault="00650DC3" w:rsidP="00650DC3">
      <w:pPr>
        <w:pStyle w:val="RKnormal"/>
      </w:pPr>
    </w:p>
    <w:p w14:paraId="59A9D21A" w14:textId="77777777" w:rsidR="00BD3F01" w:rsidRDefault="00766E1F" w:rsidP="001D2B80">
      <w:pPr>
        <w:pStyle w:val="RKnormal"/>
      </w:pPr>
      <w:r w:rsidRPr="00766E1F">
        <w:t>Sverige står fortsatt bakom Unescos</w:t>
      </w:r>
      <w:r w:rsidR="0016121C">
        <w:t xml:space="preserve"> s</w:t>
      </w:r>
      <w:r w:rsidRPr="00766E1F">
        <w:t xml:space="preserve">tyrelses konsensusbeslut </w:t>
      </w:r>
    </w:p>
    <w:p w14:paraId="6953529B" w14:textId="449F28E3" w:rsidR="001D2B80" w:rsidRDefault="00766E1F" w:rsidP="001D2B80">
      <w:pPr>
        <w:pStyle w:val="RKnormal"/>
      </w:pPr>
      <w:r w:rsidRPr="00766E1F">
        <w:t xml:space="preserve">(191 EX/9) om en Unesco-mission till </w:t>
      </w:r>
      <w:r w:rsidR="0016121C">
        <w:t xml:space="preserve">världsarvet </w:t>
      </w:r>
      <w:r w:rsidR="0061037A">
        <w:t xml:space="preserve">Gamla staden i </w:t>
      </w:r>
      <w:r w:rsidR="0016121C">
        <w:t xml:space="preserve">Jerusalem </w:t>
      </w:r>
      <w:r w:rsidR="0061037A">
        <w:t>och dess murar</w:t>
      </w:r>
      <w:r w:rsidR="0016121C">
        <w:t xml:space="preserve"> </w:t>
      </w:r>
      <w:r w:rsidRPr="00766E1F">
        <w:t>och en perman</w:t>
      </w:r>
      <w:r>
        <w:t>ent Unesco-representant i östra</w:t>
      </w:r>
      <w:r w:rsidRPr="00766E1F">
        <w:t xml:space="preserve"> Jerusalem (18</w:t>
      </w:r>
      <w:r w:rsidR="0016121C">
        <w:t>5</w:t>
      </w:r>
      <w:r w:rsidRPr="00766E1F">
        <w:t xml:space="preserve"> EX/1</w:t>
      </w:r>
      <w:r w:rsidR="006C3850">
        <w:t>4</w:t>
      </w:r>
      <w:r w:rsidRPr="00766E1F">
        <w:t>).</w:t>
      </w:r>
      <w:r>
        <w:t xml:space="preserve"> </w:t>
      </w:r>
      <w:r w:rsidR="001D2B80">
        <w:t xml:space="preserve">Sverige önskar att expertmissionen ska </w:t>
      </w:r>
      <w:bookmarkStart w:id="0" w:name="_GoBack"/>
      <w:r w:rsidR="001D2B80">
        <w:t xml:space="preserve">genomföra sitt uppdrag, vilket parterna gemensamt kom överens om </w:t>
      </w:r>
      <w:bookmarkEnd w:id="0"/>
      <w:r w:rsidR="001D2B80">
        <w:t>2013. Framtagande av fakta kan bidra till att minska polarisering.</w:t>
      </w:r>
    </w:p>
    <w:p w14:paraId="5FCD52FC" w14:textId="5512F905" w:rsidR="002716F2" w:rsidRDefault="002716F2" w:rsidP="002716F2">
      <w:pPr>
        <w:pStyle w:val="RKnormal"/>
      </w:pPr>
    </w:p>
    <w:p w14:paraId="0909636B" w14:textId="7A3056BB" w:rsidR="002716F2" w:rsidRDefault="00E94516">
      <w:pPr>
        <w:pStyle w:val="RKnormal"/>
      </w:pPr>
      <w:r>
        <w:t>Sverige står upp för tvåstatslösningen och motverkar beslut som föregriper eller underminerar Jerusalems status som framtida huvudstad för två stater.</w:t>
      </w:r>
    </w:p>
    <w:p w14:paraId="4837B7FE" w14:textId="77777777" w:rsidR="002B6446" w:rsidRDefault="002B6446">
      <w:pPr>
        <w:pStyle w:val="RKnormal"/>
      </w:pPr>
    </w:p>
    <w:p w14:paraId="1C9A66FD" w14:textId="77777777" w:rsidR="002B6446" w:rsidRDefault="002B6446">
      <w:pPr>
        <w:pStyle w:val="RKnormal"/>
      </w:pPr>
      <w:r>
        <w:t>Stockholm den 17 maj 2017</w:t>
      </w:r>
    </w:p>
    <w:p w14:paraId="6A6DB7F9" w14:textId="77777777" w:rsidR="002B6446" w:rsidRDefault="002B6446">
      <w:pPr>
        <w:pStyle w:val="RKnormal"/>
      </w:pPr>
    </w:p>
    <w:p w14:paraId="0E37B0EA" w14:textId="77777777" w:rsidR="002B6446" w:rsidRDefault="002B6446">
      <w:pPr>
        <w:pStyle w:val="RKnormal"/>
      </w:pPr>
    </w:p>
    <w:p w14:paraId="138FF95E" w14:textId="77777777" w:rsidR="00372D98" w:rsidRDefault="00372D98">
      <w:pPr>
        <w:pStyle w:val="RKnormal"/>
      </w:pPr>
    </w:p>
    <w:p w14:paraId="155E54F5" w14:textId="77777777" w:rsidR="00372D98" w:rsidRDefault="00372D98">
      <w:pPr>
        <w:pStyle w:val="RKnormal"/>
      </w:pPr>
    </w:p>
    <w:p w14:paraId="098AB23D" w14:textId="77777777" w:rsidR="002B6446" w:rsidRDefault="002B6446">
      <w:pPr>
        <w:pStyle w:val="RKnormal"/>
      </w:pPr>
      <w:r>
        <w:t>Margot Wallström</w:t>
      </w:r>
    </w:p>
    <w:sectPr w:rsidR="002B644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9C449C" w14:textId="77777777" w:rsidR="00074ADD" w:rsidRDefault="00074ADD">
      <w:r>
        <w:separator/>
      </w:r>
    </w:p>
  </w:endnote>
  <w:endnote w:type="continuationSeparator" w:id="0">
    <w:p w14:paraId="3E2CFBE3" w14:textId="77777777" w:rsidR="00074ADD" w:rsidRDefault="00074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E48E9A" w14:textId="77777777" w:rsidR="00074ADD" w:rsidRDefault="00074ADD">
      <w:r>
        <w:separator/>
      </w:r>
    </w:p>
  </w:footnote>
  <w:footnote w:type="continuationSeparator" w:id="0">
    <w:p w14:paraId="12263BF1" w14:textId="77777777" w:rsidR="00074ADD" w:rsidRDefault="00074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41EF6" w14:textId="77777777" w:rsidR="00074ADD" w:rsidRDefault="00074AD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D3F0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074ADD" w14:paraId="404CE63A" w14:textId="77777777">
      <w:trPr>
        <w:cantSplit/>
      </w:trPr>
      <w:tc>
        <w:tcPr>
          <w:tcW w:w="3119" w:type="dxa"/>
        </w:tcPr>
        <w:p w14:paraId="25749783" w14:textId="77777777" w:rsidR="00074ADD" w:rsidRDefault="00074ADD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4E555C2" w14:textId="77777777" w:rsidR="00074ADD" w:rsidRDefault="00074ADD">
          <w:pPr>
            <w:pStyle w:val="Sidhuvud"/>
            <w:ind w:right="360"/>
          </w:pPr>
        </w:p>
      </w:tc>
      <w:tc>
        <w:tcPr>
          <w:tcW w:w="1525" w:type="dxa"/>
        </w:tcPr>
        <w:p w14:paraId="6D17ACCB" w14:textId="77777777" w:rsidR="00074ADD" w:rsidRDefault="00074ADD">
          <w:pPr>
            <w:pStyle w:val="Sidhuvud"/>
            <w:ind w:right="360"/>
          </w:pPr>
        </w:p>
      </w:tc>
    </w:tr>
  </w:tbl>
  <w:p w14:paraId="612909EC" w14:textId="77777777" w:rsidR="00074ADD" w:rsidRDefault="00074ADD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166AE" w14:textId="77777777" w:rsidR="00074ADD" w:rsidRDefault="00074AD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074ADD" w14:paraId="737D6233" w14:textId="77777777">
      <w:trPr>
        <w:cantSplit/>
      </w:trPr>
      <w:tc>
        <w:tcPr>
          <w:tcW w:w="3119" w:type="dxa"/>
        </w:tcPr>
        <w:p w14:paraId="37DD17AC" w14:textId="77777777" w:rsidR="00074ADD" w:rsidRDefault="00074ADD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7E20211" w14:textId="77777777" w:rsidR="00074ADD" w:rsidRDefault="00074ADD">
          <w:pPr>
            <w:pStyle w:val="Sidhuvud"/>
            <w:ind w:right="360"/>
          </w:pPr>
        </w:p>
      </w:tc>
      <w:tc>
        <w:tcPr>
          <w:tcW w:w="1525" w:type="dxa"/>
        </w:tcPr>
        <w:p w14:paraId="7476252F" w14:textId="77777777" w:rsidR="00074ADD" w:rsidRDefault="00074ADD">
          <w:pPr>
            <w:pStyle w:val="Sidhuvud"/>
            <w:ind w:right="360"/>
          </w:pPr>
        </w:p>
      </w:tc>
    </w:tr>
  </w:tbl>
  <w:p w14:paraId="2C2D2E8C" w14:textId="77777777" w:rsidR="00074ADD" w:rsidRDefault="00074ADD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9642F" w14:textId="7E1F50CF" w:rsidR="00074ADD" w:rsidRDefault="003401F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5A65D18" wp14:editId="73BB93B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154B59" w14:textId="77777777" w:rsidR="00074ADD" w:rsidRDefault="00074AD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DF85ADE" w14:textId="77777777" w:rsidR="00074ADD" w:rsidRDefault="00074ADD">
    <w:pPr>
      <w:rPr>
        <w:rFonts w:ascii="TradeGothic" w:hAnsi="TradeGothic"/>
        <w:b/>
        <w:bCs/>
        <w:spacing w:val="12"/>
        <w:sz w:val="22"/>
      </w:rPr>
    </w:pPr>
  </w:p>
  <w:p w14:paraId="0BC2BFB5" w14:textId="77777777" w:rsidR="00074ADD" w:rsidRDefault="00074AD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9413A0D" w14:textId="77777777" w:rsidR="00074ADD" w:rsidRDefault="00074ADD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446"/>
    <w:rsid w:val="00074ADD"/>
    <w:rsid w:val="000D09DD"/>
    <w:rsid w:val="001116F5"/>
    <w:rsid w:val="00117AFC"/>
    <w:rsid w:val="00150384"/>
    <w:rsid w:val="001504A3"/>
    <w:rsid w:val="00160901"/>
    <w:rsid w:val="0016121C"/>
    <w:rsid w:val="001805B7"/>
    <w:rsid w:val="001D2B80"/>
    <w:rsid w:val="002119CE"/>
    <w:rsid w:val="00213756"/>
    <w:rsid w:val="002716F2"/>
    <w:rsid w:val="002B6446"/>
    <w:rsid w:val="003401F0"/>
    <w:rsid w:val="00355A56"/>
    <w:rsid w:val="00367B1C"/>
    <w:rsid w:val="00372D98"/>
    <w:rsid w:val="003E4F51"/>
    <w:rsid w:val="004A328D"/>
    <w:rsid w:val="004F4C47"/>
    <w:rsid w:val="0058762B"/>
    <w:rsid w:val="0061037A"/>
    <w:rsid w:val="006231C4"/>
    <w:rsid w:val="00650DC3"/>
    <w:rsid w:val="00671CE5"/>
    <w:rsid w:val="00696800"/>
    <w:rsid w:val="006C2A6C"/>
    <w:rsid w:val="006C3850"/>
    <w:rsid w:val="006C6599"/>
    <w:rsid w:val="006E4E11"/>
    <w:rsid w:val="007062AB"/>
    <w:rsid w:val="007240BB"/>
    <w:rsid w:val="007242A3"/>
    <w:rsid w:val="0076065C"/>
    <w:rsid w:val="00766E1F"/>
    <w:rsid w:val="007764B0"/>
    <w:rsid w:val="007A6855"/>
    <w:rsid w:val="00812108"/>
    <w:rsid w:val="008162D9"/>
    <w:rsid w:val="00824BA7"/>
    <w:rsid w:val="00870068"/>
    <w:rsid w:val="00886555"/>
    <w:rsid w:val="008C6D46"/>
    <w:rsid w:val="0092027A"/>
    <w:rsid w:val="0093242C"/>
    <w:rsid w:val="00946792"/>
    <w:rsid w:val="00955E31"/>
    <w:rsid w:val="00992E72"/>
    <w:rsid w:val="00A91734"/>
    <w:rsid w:val="00AC2B1B"/>
    <w:rsid w:val="00AF26D1"/>
    <w:rsid w:val="00B5353A"/>
    <w:rsid w:val="00BD3F01"/>
    <w:rsid w:val="00C14D7F"/>
    <w:rsid w:val="00C737B7"/>
    <w:rsid w:val="00CB746C"/>
    <w:rsid w:val="00D133D7"/>
    <w:rsid w:val="00D508B1"/>
    <w:rsid w:val="00E22216"/>
    <w:rsid w:val="00E51BC6"/>
    <w:rsid w:val="00E80146"/>
    <w:rsid w:val="00E904D0"/>
    <w:rsid w:val="00E94516"/>
    <w:rsid w:val="00EC25F9"/>
    <w:rsid w:val="00ED583F"/>
    <w:rsid w:val="00F109FF"/>
    <w:rsid w:val="00F852BA"/>
    <w:rsid w:val="00FC2271"/>
    <w:rsid w:val="00FD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7D1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401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401F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6231C4"/>
    <w:rPr>
      <w:sz w:val="16"/>
      <w:szCs w:val="16"/>
    </w:rPr>
  </w:style>
  <w:style w:type="paragraph" w:styleId="Kommentarer">
    <w:name w:val="annotation text"/>
    <w:basedOn w:val="Normal"/>
    <w:link w:val="KommentarerChar"/>
    <w:rsid w:val="006231C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231C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231C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231C4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372D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401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401F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6231C4"/>
    <w:rPr>
      <w:sz w:val="16"/>
      <w:szCs w:val="16"/>
    </w:rPr>
  </w:style>
  <w:style w:type="paragraph" w:styleId="Kommentarer">
    <w:name w:val="annotation text"/>
    <w:basedOn w:val="Normal"/>
    <w:link w:val="KommentarerChar"/>
    <w:rsid w:val="006231C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231C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231C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231C4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372D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8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1dce6eea-f81e-43a6-ada2-bb3fd7a451a9</RD_Svarsid>
  </documentManagement>
</p:properties>
</file>

<file path=customXml/itemProps1.xml><?xml version="1.0" encoding="utf-8"?>
<ds:datastoreItem xmlns:ds="http://schemas.openxmlformats.org/officeDocument/2006/customXml" ds:itemID="{E256E2DD-4C0D-4125-900C-8F0846A4598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AF6FDFB-89F8-4277-B6ED-D872A7705DF4}"/>
</file>

<file path=customXml/itemProps3.xml><?xml version="1.0" encoding="utf-8"?>
<ds:datastoreItem xmlns:ds="http://schemas.openxmlformats.org/officeDocument/2006/customXml" ds:itemID="{293641D5-754F-4C05-987A-19C07435AE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0121BC-CBC8-4A86-86D2-1FE8FD7E0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895cbeb3-73d6-4f86-a3cd-6ba0466d6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995AE57-6817-4611-AD9B-3D6FC0759107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6ACFFFF4-823C-46BB-8D0D-E4904F3B7C41}">
  <ds:schemaRefs>
    <ds:schemaRef ds:uri="895cbeb3-73d6-4f86-a3cd-6ba0466d609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9ec56ab-dea3-443b-ae99-35f2199b520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Brundin</dc:creator>
  <cp:lastModifiedBy>Carina Stålberg</cp:lastModifiedBy>
  <cp:revision>5</cp:revision>
  <cp:lastPrinted>2017-05-17T06:51:00Z</cp:lastPrinted>
  <dcterms:created xsi:type="dcterms:W3CDTF">2017-05-17T06:38:00Z</dcterms:created>
  <dcterms:modified xsi:type="dcterms:W3CDTF">2017-05-17T06:52:00Z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d47c4b2d-bbe1-4f57-9785-a3b603073f72</vt:lpwstr>
  </property>
</Properties>
</file>