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C8D97478E3B4B15B286FCCA3C7FD636"/>
        </w:placeholder>
        <w:text/>
      </w:sdtPr>
      <w:sdtEndPr/>
      <w:sdtContent>
        <w:p w:rsidRPr="009C768F" w:rsidR="00AF30DD" w:rsidP="009C768F" w:rsidRDefault="00AF30DD" w14:paraId="6B191266" w14:textId="77777777">
          <w:pPr>
            <w:pStyle w:val="RubrikFrslagTIllRiksdagsbeslut"/>
          </w:pPr>
          <w:r w:rsidRPr="009C768F">
            <w:t>Förslag till riksdagsbeslut</w:t>
          </w:r>
        </w:p>
      </w:sdtContent>
    </w:sdt>
    <w:sdt>
      <w:sdtPr>
        <w:alias w:val="Yrkande 1"/>
        <w:tag w:val="a1dd39f0-76e3-4b16-8845-b4cdf8e3fb4e"/>
        <w:id w:val="-1608421823"/>
        <w:lock w:val="sdtLocked"/>
      </w:sdtPr>
      <w:sdtEndPr/>
      <w:sdtContent>
        <w:p w:rsidR="00E87464" w:rsidP="00725E73" w:rsidRDefault="002239AC" w14:paraId="6B191267" w14:textId="7AC4292E">
          <w:pPr>
            <w:pStyle w:val="Frslagstext"/>
            <w:ind w:left="357" w:hanging="357"/>
          </w:pPr>
          <w:r>
            <w:t>Riksdagen ställer sig bakom det som anförs i motionen om att Sida och UD ska avtala om att kunna begära in kontrolluppgifter från betalningsmottagare och få del av uppföljningsrapporter och andra dokument och tillkännager detta för regeringen.</w:t>
          </w:r>
        </w:p>
      </w:sdtContent>
    </w:sdt>
    <w:sdt>
      <w:sdtPr>
        <w:alias w:val="Yrkande 2"/>
        <w:tag w:val="2c3a88cc-275b-4b12-a7a7-67275ae64ad7"/>
        <w:id w:val="294491632"/>
        <w:lock w:val="sdtLocked"/>
      </w:sdtPr>
      <w:sdtEndPr/>
      <w:sdtContent>
        <w:p w:rsidR="00E87464" w:rsidP="00725E73" w:rsidRDefault="002239AC" w14:paraId="6B191268" w14:textId="77777777">
          <w:pPr>
            <w:pStyle w:val="Frslagstext"/>
            <w:ind w:left="357" w:hanging="357"/>
          </w:pPr>
          <w:r>
            <w:t>Riksdagen ställer sig bakom det som anförs i motionen om avsteg från reglerna om uppföljning och kontroll och tillkännager detta för regeringen.</w:t>
          </w:r>
        </w:p>
      </w:sdtContent>
    </w:sdt>
    <w:sdt>
      <w:sdtPr>
        <w:alias w:val="Yrkande 3"/>
        <w:tag w:val="3598a4b8-96fa-462f-b8d8-de3910fdd2ea"/>
        <w:id w:val="1946109835"/>
        <w:lock w:val="sdtLocked"/>
      </w:sdtPr>
      <w:sdtEndPr/>
      <w:sdtContent>
        <w:p w:rsidR="00E87464" w:rsidP="00725E73" w:rsidRDefault="002239AC" w14:paraId="6B191269" w14:textId="77777777">
          <w:pPr>
            <w:pStyle w:val="Frslagstext"/>
            <w:ind w:left="357" w:hanging="357"/>
          </w:pPr>
          <w:r>
            <w:t>Riksdagen ställer sig bakom det som anförs i motionen om rätt att frysa fonders utbetalningar och tillkännager detta för regeringen.</w:t>
          </w:r>
        </w:p>
      </w:sdtContent>
    </w:sdt>
    <w:sdt>
      <w:sdtPr>
        <w:alias w:val="Yrkande 4"/>
        <w:tag w:val="817fa3c5-2cde-4dd0-9ec2-3a9d4f6a2a4f"/>
        <w:id w:val="-34506093"/>
        <w:lock w:val="sdtLocked"/>
      </w:sdtPr>
      <w:sdtEndPr/>
      <w:sdtContent>
        <w:p w:rsidR="00E87464" w:rsidP="00725E73" w:rsidRDefault="002239AC" w14:paraId="6B19126A" w14:textId="13C55985">
          <w:pPr>
            <w:pStyle w:val="Frslagstext"/>
            <w:ind w:left="357" w:hanging="357"/>
          </w:pPr>
          <w:r>
            <w:t>Riksdagen ställer sig bakom det som anförs i motionen om ett regelverk som tvingar Sida och UD att omedelbart frysa vissa betalningar och tillkännager detta för regeringen.</w:t>
          </w:r>
        </w:p>
      </w:sdtContent>
    </w:sdt>
    <w:p w:rsidRPr="005D5464" w:rsidR="00315CD1" w:rsidP="00725E73" w:rsidRDefault="00315CD1" w14:paraId="6B19126C" w14:textId="77777777">
      <w:pPr>
        <w:pStyle w:val="Rubrik1"/>
      </w:pPr>
      <w:bookmarkStart w:name="MotionsStart" w:id="0"/>
      <w:bookmarkEnd w:id="0"/>
      <w:r w:rsidRPr="005D5464">
        <w:t>1 Bakgrund</w:t>
      </w:r>
    </w:p>
    <w:p w:rsidR="00DC5BD9" w:rsidP="008E6626" w:rsidRDefault="00DC5BD9" w14:paraId="6B19126D" w14:textId="05585E26">
      <w:pPr>
        <w:pStyle w:val="Normalutanindragellerluft"/>
      </w:pPr>
      <w:r>
        <w:t xml:space="preserve">Mellan 2014 och 2020 har Sverige förbundit sig att investera </w:t>
      </w:r>
      <w:r w:rsidR="001664C3">
        <w:t xml:space="preserve">över en halv miljard kronor i utvecklingsfonden </w:t>
      </w:r>
      <w:r w:rsidRPr="001664C3" w:rsidR="001664C3">
        <w:rPr>
          <w:i/>
        </w:rPr>
        <w:t>Afghan Reconstruction Trust Fund</w:t>
      </w:r>
      <w:r w:rsidR="001664C3">
        <w:t>. Fonden upprättades efter invasionen av Afghanistan,</w:t>
      </w:r>
      <w:r w:rsidR="00BE76CD">
        <w:t xml:space="preserve"> förvaltas av V</w:t>
      </w:r>
      <w:r w:rsidR="001664C3">
        <w:t xml:space="preserve">ärldsbanken och fungerar som instrument för finansiering av ett brett spektrum av projekt vilka syftar till att återuppbygga Afghanistans infrastruktur, myndigheter och statsförvaltning. Fonden ger även budgetstöd till landet. </w:t>
      </w:r>
    </w:p>
    <w:p w:rsidRPr="00B84064" w:rsidR="00B84064" w:rsidP="00725E73" w:rsidRDefault="00B84064" w14:paraId="6B19126E" w14:textId="1CE7B5FC">
      <w:pPr>
        <w:pStyle w:val="Rubrik1"/>
      </w:pPr>
      <w:r>
        <w:t>2 Vad revisionen fann m</w:t>
      </w:r>
      <w:r w:rsidR="00BE76CD">
        <w:t> </w:t>
      </w:r>
      <w:r>
        <w:t>m</w:t>
      </w:r>
    </w:p>
    <w:p w:rsidR="0058584C" w:rsidP="008E6626" w:rsidRDefault="008E6626" w14:paraId="6B19126F" w14:textId="2B340E73">
      <w:pPr>
        <w:pStyle w:val="Normalutanindragellerluft"/>
      </w:pPr>
      <w:r>
        <w:t>Den amerikanska generalinspektionen för Afghanistans återuppbyggnad (</w:t>
      </w:r>
      <w:r w:rsidR="00BE76CD">
        <w:t>Sigar</w:t>
      </w:r>
      <w:r>
        <w:t>)</w:t>
      </w:r>
      <w:r w:rsidR="001664C3">
        <w:t xml:space="preserve"> publicerade i april 2018 en revisionsrapport</w:t>
      </w:r>
      <w:r w:rsidR="00CD5AF1">
        <w:rPr>
          <w:rStyle w:val="Fotnotsreferens"/>
        </w:rPr>
        <w:footnoteReference w:id="1"/>
      </w:r>
      <w:r w:rsidR="00F93043">
        <w:t xml:space="preserve"> i vilken man granskat AR</w:t>
      </w:r>
      <w:r w:rsidR="001664C3">
        <w:t>T</w:t>
      </w:r>
      <w:r w:rsidR="00F93043">
        <w:t>F</w:t>
      </w:r>
      <w:r w:rsidR="001664C3">
        <w:t xml:space="preserve"> ur ett brett perspektiv.</w:t>
      </w:r>
      <w:r>
        <w:t xml:space="preserve"> </w:t>
      </w:r>
      <w:r w:rsidR="00BE76CD">
        <w:t>Sigar</w:t>
      </w:r>
      <w:r w:rsidR="00CD5AF1">
        <w:t xml:space="preserve"> fann</w:t>
      </w:r>
      <w:r>
        <w:t xml:space="preserve"> att Vä</w:t>
      </w:r>
      <w:r w:rsidR="00BE76CD">
        <w:t>rldsbanken och den a</w:t>
      </w:r>
      <w:r>
        <w:t>fgha</w:t>
      </w:r>
      <w:r w:rsidR="00CD5AF1">
        <w:t>nska regeringen genom sin bristfälliga</w:t>
      </w:r>
      <w:r>
        <w:t xml:space="preserve"> tillsyn och transparens har riskerat</w:t>
      </w:r>
      <w:r w:rsidR="00CD5AF1">
        <w:t xml:space="preserve"> att amerikanska skattemedel hamnat i orätta händer. </w:t>
      </w:r>
      <w:r w:rsidR="005807FE">
        <w:t>Revisionen fann i kort följande.</w:t>
      </w:r>
    </w:p>
    <w:p w:rsidR="0058584C" w:rsidP="00725E73" w:rsidRDefault="0058584C" w14:paraId="6B191270" w14:textId="219A64B0">
      <w:pPr>
        <w:pStyle w:val="ListaPunkt"/>
      </w:pPr>
      <w:r>
        <w:t>Avse</w:t>
      </w:r>
      <w:r w:rsidR="008B205F">
        <w:t>ende uppgifter som lämnas till V</w:t>
      </w:r>
      <w:r>
        <w:t xml:space="preserve">ärldsbanken av betalningsmottagare har ingen </w:t>
      </w:r>
      <w:r w:rsidR="005807FE">
        <w:t xml:space="preserve">kontroll skett </w:t>
      </w:r>
      <w:r w:rsidR="008B205F">
        <w:t>före</w:t>
      </w:r>
      <w:r w:rsidR="005807FE">
        <w:t xml:space="preserve"> utbetalningar, ingen</w:t>
      </w:r>
      <w:r w:rsidR="00662932">
        <w:t xml:space="preserve"> återkommande kontroll</w:t>
      </w:r>
      <w:r w:rsidR="005807FE">
        <w:t xml:space="preserve"> har heller</w:t>
      </w:r>
      <w:r w:rsidR="00662932">
        <w:t xml:space="preserve"> genom</w:t>
      </w:r>
      <w:r w:rsidR="0007672E">
        <w:softHyphen/>
      </w:r>
      <w:r w:rsidR="00662932">
        <w:t xml:space="preserve">förts. Det finns heller ingen </w:t>
      </w:r>
      <w:r w:rsidR="00662932">
        <w:lastRenderedPageBreak/>
        <w:t>mekanism för att ge biståndsgivare information om</w:t>
      </w:r>
      <w:r w:rsidR="00BE76CD">
        <w:t xml:space="preserve"> ifall</w:t>
      </w:r>
      <w:r w:rsidR="00662932">
        <w:t>, när och hur kontroller skett.</w:t>
      </w:r>
      <w:r w:rsidR="008B205F">
        <w:t xml:space="preserve"> Detta trot</w:t>
      </w:r>
      <w:r w:rsidR="00777E1F">
        <w:t xml:space="preserve">s att det funnits avtal som särskilt reglerat kontroll av bidragsmottagare. </w:t>
      </w:r>
    </w:p>
    <w:p w:rsidRPr="004A4D0C" w:rsidR="004A4D0C" w:rsidP="00725E73" w:rsidRDefault="00777E1F" w14:paraId="6B191271" w14:textId="3A55483D">
      <w:pPr>
        <w:pStyle w:val="ListaPunkt"/>
      </w:pPr>
      <w:r>
        <w:t>Sedan 2011 har effektiviteten hos de afghaniska myndigheterna gradvis försämrats</w:t>
      </w:r>
      <w:r w:rsidR="008B205F">
        <w:t>,</w:t>
      </w:r>
      <w:r>
        <w:t xml:space="preserve"> vilket </w:t>
      </w:r>
      <w:r w:rsidR="008B205F">
        <w:t xml:space="preserve">har </w:t>
      </w:r>
      <w:r>
        <w:t xml:space="preserve">lett till att de inte klarat att avlägga korrekta rapporter </w:t>
      </w:r>
      <w:r w:rsidR="004A4D0C">
        <w:t>om fondens betalningsmottagare. Ett konkret exempel är det faktum att fonden rutinmässigt betalar ut löner till offentliganställda, utan att kontrollera att de anställda faktiskt finns</w:t>
      </w:r>
      <w:r w:rsidR="00BE76CD">
        <w:t>.</w:t>
      </w:r>
      <w:r w:rsidR="004A4D0C">
        <w:rPr>
          <w:rStyle w:val="Fotnotsreferens"/>
        </w:rPr>
        <w:footnoteReference w:id="2"/>
      </w:r>
    </w:p>
    <w:p w:rsidRPr="00777E1F" w:rsidR="00777E1F" w:rsidP="00725E73" w:rsidRDefault="00777E1F" w14:paraId="6B191272" w14:textId="01A5A403">
      <w:pPr>
        <w:pStyle w:val="ListaPunkt"/>
      </w:pPr>
      <w:r>
        <w:t xml:space="preserve">Det finns tydliga svårigheter att hålla </w:t>
      </w:r>
      <w:r w:rsidR="008B205F">
        <w:t>a</w:t>
      </w:r>
      <w:r w:rsidR="007859CC">
        <w:t>fghanska myndigheter</w:t>
      </w:r>
      <w:r>
        <w:t xml:space="preserve"> ansvariga. </w:t>
      </w:r>
      <w:r w:rsidR="008E6626">
        <w:t>Alldeles</w:t>
      </w:r>
      <w:r>
        <w:t xml:space="preserve"> för stor flexibilitet i hur myndigheterna får använda </w:t>
      </w:r>
      <w:r w:rsidR="007859CC">
        <w:t>fondens medel</w:t>
      </w:r>
      <w:r>
        <w:t xml:space="preserve"> och det faktum att varken givarna eller Världsbanken, </w:t>
      </w:r>
      <w:r w:rsidR="008E6626">
        <w:t>utan</w:t>
      </w:r>
      <w:r>
        <w:t xml:space="preserve"> afghanska myndigheters</w:t>
      </w:r>
      <w:r w:rsidR="008E6626">
        <w:t xml:space="preserve"> godkännande</w:t>
      </w:r>
      <w:r>
        <w:t>,</w:t>
      </w:r>
      <w:r w:rsidR="008E6626">
        <w:t xml:space="preserve"> </w:t>
      </w:r>
      <w:r w:rsidR="00BE76CD">
        <w:t xml:space="preserve">kan </w:t>
      </w:r>
      <w:r w:rsidR="008E6626">
        <w:t>ändra eller sto</w:t>
      </w:r>
      <w:r>
        <w:t>ppa</w:t>
      </w:r>
      <w:r w:rsidR="008E6626">
        <w:t xml:space="preserve"> pågående projekt</w:t>
      </w:r>
      <w:r>
        <w:t xml:space="preserve"> bidrar till den bristfälliga styrningen</w:t>
      </w:r>
      <w:r w:rsidR="008E6626">
        <w:t>.</w:t>
      </w:r>
    </w:p>
    <w:p w:rsidRPr="00071197" w:rsidR="007859CC" w:rsidP="00725E73" w:rsidRDefault="004A4D0C" w14:paraId="6B191273" w14:textId="1ABF1D22">
      <w:pPr>
        <w:pStyle w:val="ListaPunkt"/>
      </w:pPr>
      <w:r>
        <w:t xml:space="preserve">I många fall när biståndet gått </w:t>
      </w:r>
      <w:r w:rsidR="008E6626">
        <w:t>via en mellanhand</w:t>
      </w:r>
      <w:r>
        <w:t>,</w:t>
      </w:r>
      <w:r w:rsidR="008E6626">
        <w:t xml:space="preserve"> som exempelvis Vär</w:t>
      </w:r>
      <w:r w:rsidR="00BE76CD">
        <w:t>ldsbanken, är insynen i stort se</w:t>
      </w:r>
      <w:r w:rsidR="008E6626">
        <w:t>tt</w:t>
      </w:r>
      <w:r>
        <w:t xml:space="preserve"> också</w:t>
      </w:r>
      <w:r w:rsidR="008E6626">
        <w:t xml:space="preserve"> obefintlig och någon möjlighet till korrekt uppföljning finns inte.</w:t>
      </w:r>
      <w:r>
        <w:t xml:space="preserve"> Bristen på ansvar finns även på givarsida</w:t>
      </w:r>
      <w:r w:rsidR="008B205F">
        <w:t>n</w:t>
      </w:r>
      <w:r w:rsidR="00BE76CD">
        <w:t>. G</w:t>
      </w:r>
      <w:r>
        <w:t xml:space="preserve">ivarna har </w:t>
      </w:r>
      <w:r w:rsidR="00B06CB0">
        <w:t xml:space="preserve">exempelvis inte </w:t>
      </w:r>
      <w:r w:rsidR="00BE76CD">
        <w:t>klarat att ge riktlinjer om vart</w:t>
      </w:r>
      <w:r w:rsidR="00B06CB0">
        <w:t xml:space="preserve"> medlen ska förmedlas demografiskt, vilket lett till a</w:t>
      </w:r>
      <w:r w:rsidR="008B205F">
        <w:t>tt fonden finansierat projek</w:t>
      </w:r>
      <w:r w:rsidR="00B06CB0">
        <w:t>t i områden som kontrolleras av talibaner och andra rebellgrupper</w:t>
      </w:r>
      <w:r w:rsidR="00BE76CD">
        <w:t>.</w:t>
      </w:r>
      <w:r w:rsidR="00B06CB0">
        <w:rPr>
          <w:rStyle w:val="Fotnotsreferens"/>
        </w:rPr>
        <w:footnoteReference w:id="3"/>
      </w:r>
    </w:p>
    <w:p w:rsidRPr="00B06CB0" w:rsidR="00B06CB0" w:rsidP="0007672E" w:rsidRDefault="004A4D0C" w14:paraId="6B191274" w14:textId="7F068602">
      <w:pPr>
        <w:pStyle w:val="Normalutanindragellerluft"/>
        <w:spacing w:before="150"/>
      </w:pPr>
      <w:r>
        <w:t>Enligt anställda på Världsbanken är huvudsyftet med fonden att ta alla möjligheter att förmedla pengar till</w:t>
      </w:r>
      <w:r w:rsidR="008B205F">
        <w:t xml:space="preserve"> afghanska myndigheter</w:t>
      </w:r>
      <w:r w:rsidR="00BE76CD">
        <w:t>,</w:t>
      </w:r>
      <w:r w:rsidR="008B205F">
        <w:t xml:space="preserve"> och allt</w:t>
      </w:r>
      <w:r>
        <w:t>för strama r</w:t>
      </w:r>
      <w:r w:rsidR="00BE76CD">
        <w:t>egler skulle göra detta svårt.</w:t>
      </w:r>
      <w:r>
        <w:t xml:space="preserve"> </w:t>
      </w:r>
    </w:p>
    <w:p w:rsidRPr="0007672E" w:rsidR="00B06CB0" w:rsidP="0007672E" w:rsidRDefault="00B06CB0" w14:paraId="6B191275" w14:textId="326BA8AD">
      <w:r w:rsidRPr="0007672E">
        <w:t xml:space="preserve">Den amerikanska riksrevisorn John Sopko drar slutsatsen att givarkollektivet bidragit till korruptionen genom att skjuta till för mycket pengar, för snabbt, i ett för litet land med alldeles för lite kontroll. Riksrevisorn medger att givarkollektivet medvetet sett mellan fingrarna </w:t>
      </w:r>
      <w:r w:rsidRPr="0007672E" w:rsidR="00BE76CD">
        <w:t>med</w:t>
      </w:r>
      <w:r w:rsidRPr="0007672E">
        <w:t xml:space="preserve"> korruption, förskingring och det faktum att fonden finansierade regelrätta krigsherrar. Riksrevisorn drar också slutsatsen att givar</w:t>
      </w:r>
      <w:r w:rsidR="0007672E">
        <w:softHyphen/>
      </w:r>
      <w:r w:rsidRPr="0007672E">
        <w:t xml:space="preserve">kollektivets agerande förvärrat den militära konflikten genom att </w:t>
      </w:r>
      <w:r w:rsidRPr="0007672E" w:rsidR="00B84064">
        <w:t>erodera</w:t>
      </w:r>
      <w:r w:rsidRPr="0007672E">
        <w:t xml:space="preserve"> allmänhetens förtroende för den afghanska regeringen och bryta ner moralen hos dess militär</w:t>
      </w:r>
      <w:r w:rsidRPr="0007672E" w:rsidR="00BE76CD">
        <w:t>.</w:t>
      </w:r>
      <w:r w:rsidRPr="0007672E">
        <w:rPr>
          <w:vertAlign w:val="superscript"/>
        </w:rPr>
        <w:footnoteReference w:id="4"/>
      </w:r>
    </w:p>
    <w:p w:rsidRPr="00A1754C" w:rsidR="00B84064" w:rsidP="00A1754C" w:rsidRDefault="00315CD1" w14:paraId="6B191276" w14:textId="67272EED">
      <w:r w:rsidRPr="00A1754C">
        <w:lastRenderedPageBreak/>
        <w:t>Givarkollektivets agerande i detta fall är ett svek mot alla inblandade parter, den afg</w:t>
      </w:r>
      <w:r w:rsidRPr="00A1754C" w:rsidR="00BE76CD">
        <w:t>h</w:t>
      </w:r>
      <w:r w:rsidRPr="00A1754C">
        <w:t>anska staten genom a</w:t>
      </w:r>
      <w:r w:rsidRPr="00A1754C" w:rsidR="00B84064">
        <w:t>tt göda</w:t>
      </w:r>
      <w:r w:rsidRPr="00A1754C">
        <w:t xml:space="preserve"> ko</w:t>
      </w:r>
      <w:r w:rsidRPr="00A1754C" w:rsidR="00B84064">
        <w:t>rruption och belöna</w:t>
      </w:r>
      <w:r w:rsidRPr="00A1754C">
        <w:t xml:space="preserve"> dess värsta medarbetare, </w:t>
      </w:r>
      <w:r w:rsidRPr="00A1754C" w:rsidR="008B205F">
        <w:t xml:space="preserve">men även mot </w:t>
      </w:r>
      <w:r w:rsidRPr="00A1754C">
        <w:t>den a</w:t>
      </w:r>
      <w:r w:rsidRPr="00A1754C" w:rsidR="00B84064">
        <w:t>fghanska militären genom att underminera</w:t>
      </w:r>
      <w:r w:rsidRPr="00A1754C">
        <w:t xml:space="preserve"> målet som d</w:t>
      </w:r>
      <w:r w:rsidRPr="00A1754C" w:rsidR="008B205F">
        <w:t>eras soldater</w:t>
      </w:r>
      <w:r w:rsidRPr="00A1754C">
        <w:t xml:space="preserve"> slåss och dör för, d</w:t>
      </w:r>
      <w:r w:rsidRPr="00A1754C" w:rsidR="008B205F">
        <w:t xml:space="preserve">et </w:t>
      </w:r>
      <w:r w:rsidRPr="00A1754C">
        <w:t>v</w:t>
      </w:r>
      <w:r w:rsidRPr="00A1754C" w:rsidR="008B205F">
        <w:t xml:space="preserve">ill </w:t>
      </w:r>
      <w:r w:rsidRPr="00A1754C">
        <w:t>s</w:t>
      </w:r>
      <w:r w:rsidRPr="00A1754C" w:rsidR="008B205F">
        <w:t>äga</w:t>
      </w:r>
      <w:r w:rsidRPr="00A1754C">
        <w:t xml:space="preserve"> en fung</w:t>
      </w:r>
      <w:r w:rsidRPr="00A1754C" w:rsidR="00B84064">
        <w:t>erande stat</w:t>
      </w:r>
      <w:r w:rsidRPr="00A1754C" w:rsidR="008B205F">
        <w:t>. Det är också ett svek mot</w:t>
      </w:r>
      <w:r w:rsidRPr="00A1754C" w:rsidR="00B84064">
        <w:t xml:space="preserve"> </w:t>
      </w:r>
      <w:r w:rsidRPr="00A1754C" w:rsidR="008B205F">
        <w:t>Afghanistans</w:t>
      </w:r>
      <w:r w:rsidRPr="00A1754C" w:rsidR="00B84064">
        <w:t xml:space="preserve"> folk</w:t>
      </w:r>
      <w:r w:rsidRPr="00A1754C" w:rsidR="008B205F">
        <w:t>,</w:t>
      </w:r>
      <w:r w:rsidRPr="00A1754C" w:rsidR="00B84064">
        <w:t xml:space="preserve"> genom </w:t>
      </w:r>
      <w:r w:rsidRPr="00A1754C" w:rsidR="008B205F">
        <w:t>att man låter</w:t>
      </w:r>
      <w:r w:rsidRPr="00A1754C">
        <w:t xml:space="preserve"> pengar som är ämna</w:t>
      </w:r>
      <w:r w:rsidRPr="00A1754C" w:rsidR="00BE76CD">
        <w:t>de för deras välfärd</w:t>
      </w:r>
      <w:r w:rsidRPr="00A1754C" w:rsidR="008B205F">
        <w:t xml:space="preserve"> gå till </w:t>
      </w:r>
      <w:r w:rsidRPr="00A1754C">
        <w:t>kriminell</w:t>
      </w:r>
      <w:r w:rsidRPr="00A1754C" w:rsidR="008B205F">
        <w:t xml:space="preserve"> verksamhet och </w:t>
      </w:r>
      <w:r w:rsidRPr="00A1754C">
        <w:t>inte minst</w:t>
      </w:r>
      <w:r w:rsidRPr="00A1754C" w:rsidR="008B205F">
        <w:t xml:space="preserve"> ett svek</w:t>
      </w:r>
      <w:r w:rsidRPr="00A1754C">
        <w:t xml:space="preserve"> </w:t>
      </w:r>
      <w:r w:rsidRPr="00A1754C" w:rsidR="00BE76CD">
        <w:t xml:space="preserve">mot </w:t>
      </w:r>
      <w:r w:rsidRPr="00A1754C">
        <w:t xml:space="preserve">den svenska skattebetalaren som tvingas </w:t>
      </w:r>
      <w:r w:rsidRPr="00A1754C" w:rsidR="008B205F">
        <w:t>betala för</w:t>
      </w:r>
      <w:r w:rsidRPr="00A1754C">
        <w:t xml:space="preserve"> internationell gangsterverksamhet.</w:t>
      </w:r>
    </w:p>
    <w:p w:rsidRPr="00A1754C" w:rsidR="00633412" w:rsidP="00A1754C" w:rsidRDefault="00BE76CD" w14:paraId="6B191277" w14:textId="3D9B69C9">
      <w:r w:rsidRPr="00A1754C">
        <w:t>Sida</w:t>
      </w:r>
      <w:r w:rsidRPr="00A1754C" w:rsidR="00633412">
        <w:t xml:space="preserve"> känner till dessa brister men fortsätter göra utbetalningar eftersom givare, </w:t>
      </w:r>
      <w:r w:rsidRPr="00A1754C">
        <w:t>V</w:t>
      </w:r>
      <w:r w:rsidRPr="00A1754C" w:rsidR="00071197">
        <w:t>ärlds</w:t>
      </w:r>
      <w:r w:rsidRPr="00A1754C" w:rsidR="00633412">
        <w:t xml:space="preserve">banken och </w:t>
      </w:r>
      <w:r w:rsidRPr="00A1754C" w:rsidR="00071197">
        <w:t>den afghanska</w:t>
      </w:r>
      <w:bookmarkStart w:name="_GoBack" w:id="1"/>
      <w:bookmarkEnd w:id="1"/>
      <w:r w:rsidRPr="00A1754C" w:rsidR="00071197">
        <w:t xml:space="preserve"> </w:t>
      </w:r>
      <w:r w:rsidRPr="00A1754C" w:rsidR="00633412">
        <w:t>regeringen har kommit</w:t>
      </w:r>
      <w:r w:rsidRPr="00A1754C" w:rsidR="009B3FCA">
        <w:t xml:space="preserve"> överens om att sjösätta en antik</w:t>
      </w:r>
      <w:r w:rsidRPr="00A1754C" w:rsidR="00633412">
        <w:t xml:space="preserve">orruptionsplan </w:t>
      </w:r>
      <w:r w:rsidRPr="00A1754C">
        <w:t>(ART</w:t>
      </w:r>
      <w:r w:rsidRPr="00A1754C" w:rsidR="00F93043">
        <w:t>F</w:t>
      </w:r>
      <w:r w:rsidRPr="00A1754C" w:rsidR="009B3FCA">
        <w:t xml:space="preserve"> Anti-Corruption and Results Monitoring Action Plan).</w:t>
      </w:r>
      <w:r w:rsidRPr="00A1754C" w:rsidR="00071197">
        <w:t xml:space="preserve"> Sverigedemokraterna ser det som </w:t>
      </w:r>
      <w:r w:rsidRPr="00A1754C" w:rsidR="008B205F">
        <w:t>o</w:t>
      </w:r>
      <w:r w:rsidRPr="00A1754C" w:rsidR="00071197">
        <w:t>acceptabelt att fortsätta utbetalninga</w:t>
      </w:r>
      <w:r w:rsidRPr="00A1754C">
        <w:t>rna under sådana förhållanden. D</w:t>
      </w:r>
      <w:r w:rsidRPr="00A1754C" w:rsidR="00071197">
        <w:t>essa borde i stället frysas till dess att en sådan plan fått bevisad effekt.</w:t>
      </w:r>
    </w:p>
    <w:p w:rsidR="00021916" w:rsidP="00784E87" w:rsidRDefault="00B84064" w14:paraId="6B191278" w14:textId="77777777">
      <w:pPr>
        <w:pStyle w:val="Rubrik1"/>
      </w:pPr>
      <w:r>
        <w:t>3 Åtgärder</w:t>
      </w:r>
      <w:r w:rsidRPr="00B84064" w:rsidR="00315CD1">
        <w:t xml:space="preserve"> </w:t>
      </w:r>
    </w:p>
    <w:p w:rsidRPr="0007672E" w:rsidR="003D60D3" w:rsidP="0007672E" w:rsidRDefault="003D60D3" w14:paraId="6B191279" w14:textId="4D20739A">
      <w:pPr>
        <w:pStyle w:val="Normalutanindragellerluft"/>
      </w:pPr>
      <w:r w:rsidRPr="0007672E">
        <w:t>Misslyckanden är också chanser till förbättring. Fallet med ART</w:t>
      </w:r>
      <w:r w:rsidRPr="0007672E" w:rsidR="00F93043">
        <w:t>F</w:t>
      </w:r>
      <w:r w:rsidRPr="0007672E">
        <w:t xml:space="preserve"> belyser ett skriande behov av skärpta krav på styrning, kontroll och uppföljning inom det multilaterala biståndet.</w:t>
      </w:r>
      <w:r w:rsidRPr="0007672E" w:rsidR="001359AC">
        <w:t xml:space="preserve"> Vi föreslår därför följande</w:t>
      </w:r>
      <w:r w:rsidRPr="0007672E" w:rsidR="00BE76CD">
        <w:t>:</w:t>
      </w:r>
    </w:p>
    <w:p w:rsidR="00633412" w:rsidP="0007672E" w:rsidRDefault="001359AC" w14:paraId="6B19127A" w14:textId="65424276">
      <w:pPr>
        <w:pStyle w:val="ListaNummer"/>
      </w:pPr>
      <w:r>
        <w:t>S</w:t>
      </w:r>
      <w:r w:rsidR="00F93043">
        <w:t>amarbetet med fonder som ARTF</w:t>
      </w:r>
      <w:r w:rsidR="00021916">
        <w:t xml:space="preserve"> ska regleras i avtal me</w:t>
      </w:r>
      <w:r w:rsidR="00BE76CD">
        <w:t>d vissa minimiklausuler som Sida</w:t>
      </w:r>
      <w:r w:rsidR="00021916">
        <w:t xml:space="preserve"> och UD inte får avvika från. D</w:t>
      </w:r>
      <w:r w:rsidR="00F84702">
        <w:t>essa regler ska stadga att svensk myndighet alltid ska ha en oberoend</w:t>
      </w:r>
      <w:r>
        <w:t>e rätt att utföra kontroller,</w:t>
      </w:r>
      <w:r w:rsidR="00F84702">
        <w:t xml:space="preserve"> begära in kontrolluppgifter från betalningsmottagare</w:t>
      </w:r>
      <w:r w:rsidR="00633412">
        <w:t xml:space="preserve"> och få del av uppföljningsrapporter och andra dokument.</w:t>
      </w:r>
    </w:p>
    <w:p w:rsidR="00633412" w:rsidP="0007672E" w:rsidRDefault="00633412" w14:paraId="6B19127B" w14:textId="1F75CC20">
      <w:pPr>
        <w:pStyle w:val="ListaNummer"/>
      </w:pPr>
      <w:r>
        <w:t xml:space="preserve">Fonden ska inte tillåtas göra avsteg från reglerna om uppföljning och kontroll på grund av att situationen på marken gör sådana kontroller svåra eller omöjliga. I en sådan situation är det bättre att inte betala ut några medel alls eftersom utbetalningar riskerar att hamna i fiendens händer eller försvinna i korruption. Både dessa scenarier riskerar </w:t>
      </w:r>
      <w:r w:rsidR="00F93043">
        <w:t xml:space="preserve">att </w:t>
      </w:r>
      <w:r>
        <w:t xml:space="preserve">allvarligt förvärra konflikten i fråga. </w:t>
      </w:r>
    </w:p>
    <w:p w:rsidR="00633412" w:rsidP="0007672E" w:rsidRDefault="00633412" w14:paraId="6B19127C" w14:textId="5913DFA0">
      <w:pPr>
        <w:pStyle w:val="ListaNummer"/>
      </w:pPr>
      <w:r>
        <w:t xml:space="preserve">I avtalet ska regleras att </w:t>
      </w:r>
      <w:r w:rsidR="00F93043">
        <w:t>Sida och UD ska ha rätt att, i</w:t>
      </w:r>
      <w:r>
        <w:t>fall det finns sannolika skäl att misstänka oegentligheter, frysa fon</w:t>
      </w:r>
      <w:r w:rsidR="00967131">
        <w:t>dens utbetalningar till de projekten eller mottagarna</w:t>
      </w:r>
      <w:r>
        <w:t xml:space="preserve">. </w:t>
      </w:r>
    </w:p>
    <w:p w:rsidR="00BB6339" w:rsidP="008E0FE2" w:rsidRDefault="00633412" w14:paraId="6B191280" w14:textId="5C02B226">
      <w:pPr>
        <w:pStyle w:val="ListaNummer"/>
      </w:pPr>
      <w:r>
        <w:t xml:space="preserve">Regeringen bör också snarast </w:t>
      </w:r>
      <w:r w:rsidR="00967131">
        <w:t>upprätt</w:t>
      </w:r>
      <w:r w:rsidR="00F93043">
        <w:t>a ett regelverk som tvingar Sida</w:t>
      </w:r>
      <w:r w:rsidR="00967131">
        <w:t xml:space="preserve"> och UD att omedelbart frysa betalningar till fonder ifall det finns skäl att misstänk</w:t>
      </w:r>
      <w:r w:rsidR="00F93043">
        <w:t>a att fonden brister i kontroll eller</w:t>
      </w:r>
      <w:r w:rsidR="00967131">
        <w:t xml:space="preserve"> uppföljning eller har problem med korruption.</w:t>
      </w:r>
    </w:p>
    <w:sdt>
      <w:sdtPr>
        <w:alias w:val="CC_Underskrifter"/>
        <w:tag w:val="CC_Underskrifter"/>
        <w:id w:val="583496634"/>
        <w:lock w:val="sdtContentLocked"/>
        <w:placeholder>
          <w:docPart w:val="340EA14A2EF14031B08CC17E16BD84FD"/>
        </w:placeholder>
      </w:sdtPr>
      <w:sdtEndPr/>
      <w:sdtContent>
        <w:p w:rsidR="00951447" w:rsidP="00951447" w:rsidRDefault="00951447" w14:paraId="6B191281" w14:textId="77777777"/>
        <w:p w:rsidRPr="00633412" w:rsidR="004801AC" w:rsidP="00951447" w:rsidRDefault="00A1754C" w14:paraId="6B19128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Ludvig Aspling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Markus Wiechel (SD)</w:t>
            </w:r>
          </w:p>
        </w:tc>
      </w:tr>
    </w:tbl>
    <w:p w:rsidR="00AF466A" w:rsidRDefault="00AF466A" w14:paraId="6B191289" w14:textId="77777777"/>
    <w:sectPr w:rsidR="00AF466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9128B" w14:textId="77777777" w:rsidR="002A4549" w:rsidRDefault="002A4549" w:rsidP="000C1CAD">
      <w:pPr>
        <w:spacing w:line="240" w:lineRule="auto"/>
      </w:pPr>
      <w:r>
        <w:separator/>
      </w:r>
    </w:p>
  </w:endnote>
  <w:endnote w:type="continuationSeparator" w:id="0">
    <w:p w14:paraId="6B19128C" w14:textId="77777777" w:rsidR="002A4549" w:rsidRDefault="002A45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9129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91292" w14:textId="4120A19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1754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91289" w14:textId="5CE59057" w:rsidR="002A4549" w:rsidRPr="0007672E" w:rsidRDefault="002A4549" w:rsidP="0007672E">
      <w:pPr>
        <w:pStyle w:val="Sidfot"/>
      </w:pPr>
    </w:p>
  </w:footnote>
  <w:footnote w:type="continuationSeparator" w:id="0">
    <w:p w14:paraId="6B19128A" w14:textId="77777777" w:rsidR="002A4549" w:rsidRDefault="002A4549" w:rsidP="000C1CAD">
      <w:pPr>
        <w:spacing w:line="240" w:lineRule="auto"/>
      </w:pPr>
      <w:r>
        <w:continuationSeparator/>
      </w:r>
    </w:p>
  </w:footnote>
  <w:footnote w:id="1">
    <w:p w14:paraId="6B19129F" w14:textId="73F1289F" w:rsidR="00CD5AF1" w:rsidRPr="00784E87" w:rsidRDefault="00CD5AF1" w:rsidP="004A4D0C">
      <w:pPr>
        <w:pStyle w:val="Fotnotstext"/>
      </w:pPr>
      <w:r>
        <w:rPr>
          <w:rStyle w:val="Fotnotsreferens"/>
        </w:rPr>
        <w:footnoteRef/>
      </w:r>
      <w:r w:rsidRPr="00CD5AF1">
        <w:rPr>
          <w:lang w:val="en-US"/>
        </w:rPr>
        <w:t xml:space="preserve"> </w:t>
      </w:r>
      <w:r w:rsidR="00BE76CD" w:rsidRPr="00784E87">
        <w:t>Sigar</w:t>
      </w:r>
      <w:r w:rsidRPr="00784E87">
        <w:t xml:space="preserve"> 18-42-AR/Afghanistan Reconstruction Trust Fund</w:t>
      </w:r>
      <w:r w:rsidR="00BE76CD" w:rsidRPr="00784E87">
        <w:t>.</w:t>
      </w:r>
    </w:p>
  </w:footnote>
  <w:footnote w:id="2">
    <w:p w14:paraId="6B1912A0" w14:textId="0C256830" w:rsidR="004A4D0C" w:rsidRPr="00784E87" w:rsidRDefault="004A4D0C" w:rsidP="00B06CB0">
      <w:pPr>
        <w:pStyle w:val="Fotnotstext"/>
      </w:pPr>
      <w:r>
        <w:rPr>
          <w:rStyle w:val="Fotnotsreferens"/>
        </w:rPr>
        <w:footnoteRef/>
      </w:r>
      <w:r w:rsidRPr="004A4D0C">
        <w:rPr>
          <w:lang w:val="en-US"/>
        </w:rPr>
        <w:t xml:space="preserve"> </w:t>
      </w:r>
      <w:r w:rsidRPr="00784E87">
        <w:t>https://www.france24.com/en/20180425-lack-oversight-afghan-donations-us-watchdog</w:t>
      </w:r>
      <w:r w:rsidR="00BE76CD" w:rsidRPr="00784E87">
        <w:t>.</w:t>
      </w:r>
    </w:p>
  </w:footnote>
  <w:footnote w:id="3">
    <w:p w14:paraId="6B1912A1" w14:textId="5917FD50" w:rsidR="00B06CB0" w:rsidRPr="00B06CB0" w:rsidRDefault="00B06CB0" w:rsidP="00315CD1">
      <w:pPr>
        <w:pStyle w:val="Fotnotstext"/>
      </w:pPr>
      <w:r>
        <w:rPr>
          <w:rStyle w:val="Fotnotsreferens"/>
        </w:rPr>
        <w:footnoteRef/>
      </w:r>
      <w:r>
        <w:t xml:space="preserve"> Ff</w:t>
      </w:r>
      <w:r w:rsidR="00BE76CD">
        <w:t>.</w:t>
      </w:r>
    </w:p>
  </w:footnote>
  <w:footnote w:id="4">
    <w:p w14:paraId="6B1912A2" w14:textId="3CB2B9EA" w:rsidR="00B06CB0" w:rsidRPr="00784E87" w:rsidRDefault="00B06CB0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315CD1" w:rsidRPr="00784E87">
        <w:t>https://www.france24.com/en/20180507-foreign-donors-afghanistan-fuelling-corruption-us-watchdog</w:t>
      </w:r>
      <w:r w:rsidR="00BE76CD" w:rsidRPr="00784E87">
        <w:rPr>
          <w:rStyle w:val="Hyperlnk"/>
          <w:color w:val="auto"/>
          <w:u w:val="none"/>
        </w:rPr>
        <w:t>.</w:t>
      </w:r>
    </w:p>
    <w:p w14:paraId="6B1912A3" w14:textId="77777777" w:rsidR="00315CD1" w:rsidRPr="00315CD1" w:rsidRDefault="00315CD1" w:rsidP="00315CD1">
      <w:pPr>
        <w:pStyle w:val="Normalutanindragellerluft"/>
      </w:pPr>
    </w:p>
    <w:p w14:paraId="6B1912A4" w14:textId="77777777" w:rsidR="00B06CB0" w:rsidRPr="00B06CB0" w:rsidRDefault="00B06CB0" w:rsidP="00B06CB0">
      <w:pPr>
        <w:pStyle w:val="Normalutanindragellerluft"/>
      </w:pP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B19128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19129C" wp14:anchorId="6B1912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1754C" w14:paraId="6B1912A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E3BD646ED5D42BEB2BDB6993A735823"/>
                              </w:placeholder>
                              <w:text/>
                            </w:sdtPr>
                            <w:sdtEndPr/>
                            <w:sdtContent>
                              <w:r w:rsidR="008E662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4C385FADC04E05B0032131C5DBA094"/>
                              </w:placeholder>
                              <w:text/>
                            </w:sdtPr>
                            <w:sdtEndPr/>
                            <w:sdtContent>
                              <w:r w:rsidR="00951447">
                                <w:t>327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19129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1754C" w14:paraId="6B1912A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E3BD646ED5D42BEB2BDB6993A735823"/>
                        </w:placeholder>
                        <w:text/>
                      </w:sdtPr>
                      <w:sdtEndPr/>
                      <w:sdtContent>
                        <w:r w:rsidR="008E662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4C385FADC04E05B0032131C5DBA094"/>
                        </w:placeholder>
                        <w:text/>
                      </w:sdtPr>
                      <w:sdtEndPr/>
                      <w:sdtContent>
                        <w:r w:rsidR="00951447">
                          <w:t>327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19128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B19128F" w14:textId="77777777">
    <w:pPr>
      <w:jc w:val="right"/>
    </w:pPr>
  </w:p>
  <w:p w:rsidR="00262EA3" w:rsidP="00776B74" w:rsidRDefault="00262EA3" w14:paraId="6B19129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1754C" w14:paraId="6B19129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19129E" wp14:anchorId="6B1912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1754C" w14:paraId="6B19129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E662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51447">
          <w:t>327</w:t>
        </w:r>
      </w:sdtContent>
    </w:sdt>
  </w:p>
  <w:p w:rsidRPr="008227B3" w:rsidR="00262EA3" w:rsidP="008227B3" w:rsidRDefault="00A1754C" w14:paraId="6B19129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1754C" w14:paraId="6B19129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75DC3631C67548289C659E1075771796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:1371</w:t>
        </w:r>
      </w:sdtContent>
    </w:sdt>
  </w:p>
  <w:p w:rsidR="00262EA3" w:rsidP="00E03A3D" w:rsidRDefault="00A1754C" w14:paraId="6B19129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Ludvig Aspling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42168" w14:paraId="6B191298" w14:textId="77777777">
        <w:pPr>
          <w:pStyle w:val="FSHRub2"/>
        </w:pPr>
        <w:r>
          <w:t>Avtalsstyrning, kontroll och frysta betalningar inom det multilaterala biståndet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1912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F08F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1EDE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5C8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7824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7298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8031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EE1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B66D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20A6A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C6AA7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D0B2E186"/>
    <w:lvl w:ilvl="0" w:tplc="64C08CDC">
      <w:start w:val="1"/>
      <w:numFmt w:val="decimal"/>
      <w:pStyle w:val="ListaNummer"/>
      <w:lvlText w:val="%1."/>
      <w:lvlJc w:val="left"/>
      <w:pPr>
        <w:ind w:left="38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53124E60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BB44D686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7ABE54D4"/>
    <w:lvl w:ilvl="0" w:tplc="C95676A6">
      <w:start w:val="1"/>
      <w:numFmt w:val="bullet"/>
      <w:pStyle w:val="ListaPunkt"/>
      <w:lvlText w:val=""/>
      <w:lvlJc w:val="left"/>
      <w:pPr>
        <w:ind w:left="38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31EC7336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D46E15B6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4BFC7458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34E07"/>
    <w:multiLevelType w:val="hybridMultilevel"/>
    <w:tmpl w:val="50C62C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0"/>
  </w:num>
  <w:num w:numId="37">
    <w:abstractNumId w:val="17"/>
  </w:num>
  <w:num w:numId="38">
    <w:abstractNumId w:val="16"/>
  </w:num>
  <w:num w:numId="39">
    <w:abstractNumId w:val="29"/>
  </w:num>
  <w:num w:numId="40">
    <w:abstractNumId w:val="14"/>
  </w:num>
  <w:num w:numId="41">
    <w:abstractNumId w:val="22"/>
  </w:num>
  <w:num w:numId="42">
    <w:abstractNumId w:val="8"/>
  </w:num>
  <w:num w:numId="43">
    <w:abstractNumId w:val="9"/>
  </w:num>
  <w:num w:numId="44">
    <w:abstractNumId w:val="26"/>
  </w:num>
  <w:num w:numId="45">
    <w:abstractNumId w:val="26"/>
  </w:num>
  <w:num w:numId="46">
    <w:abstractNumId w:val="26"/>
  </w:num>
  <w:num w:numId="47">
    <w:abstractNumId w:val="26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E662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916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197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72E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9AC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4C3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39AC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168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549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5CD1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0D3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4D0C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464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530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266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7FE"/>
    <w:rsid w:val="0058081B"/>
    <w:rsid w:val="0058153A"/>
    <w:rsid w:val="005828F4"/>
    <w:rsid w:val="00583300"/>
    <w:rsid w:val="0058476E"/>
    <w:rsid w:val="00584EB4"/>
    <w:rsid w:val="0058584C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464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4E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412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32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32"/>
    <w:rsid w:val="006A64C1"/>
    <w:rsid w:val="006A6D09"/>
    <w:rsid w:val="006A7198"/>
    <w:rsid w:val="006A7E51"/>
    <w:rsid w:val="006B0420"/>
    <w:rsid w:val="006B0601"/>
    <w:rsid w:val="006B1E3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5E73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77E1F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4E87"/>
    <w:rsid w:val="0078589B"/>
    <w:rsid w:val="007859CC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3C44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05F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62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447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31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FCA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68F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54C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66A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B0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0E7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064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C77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E76CD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AA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AF1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44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BD9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9CD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464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E85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702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043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191265"/>
  <w15:chartTrackingRefBased/>
  <w15:docId w15:val="{38885953-427D-4329-84C1-19076DF2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 w:qFormat="1"/>
    <w:lsdException w:name="heading 5" w:locked="0" w:semiHidden="1" w:uiPriority="4" w:unhideWhenUsed="1" w:qFormat="1"/>
    <w:lsdException w:name="heading 6" w:locked="0" w:semiHidden="1" w:uiPriority="4" w:unhideWhenUsed="1" w:qFormat="1"/>
    <w:lsdException w:name="heading 7" w:locked="0" w:semiHidden="1" w:uiPriority="4" w:unhideWhenUsed="1" w:qFormat="1"/>
    <w:lsdException w:name="heading 8" w:locked="0" w:uiPriority="4" w:qFormat="1"/>
    <w:lsdException w:name="heading 9" w:locked="0" w:uiPriority="4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35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 w:qFormat="1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 w:qFormat="1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22" w:qFormat="1"/>
    <w:lsdException w:name="Emphasis" w:semiHidden="1" w:uiPriority="20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58" w:qFormat="1"/>
    <w:lsdException w:name="Quote" w:locked="0" w:uiPriority="2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58" w:qFormat="1"/>
    <w:lsdException w:name="Book Title" w:semiHidden="1" w:uiPriority="33" w:qFormat="1"/>
    <w:lsdException w:name="Bibliography" w:semiHidden="1" w:uiPriority="58" w:unhideWhenUsed="1"/>
    <w:lsdException w:name="TOC Heading" w:locked="0" w:semiHidden="1" w:uiPriority="58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725E7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0" w:after="0" w:line="300" w:lineRule="atLeast"/>
      <w:ind w:firstLine="340"/>
    </w:pPr>
    <w:rPr>
      <w:rFonts w:eastAsiaTheme="minorHAnsi"/>
      <w:kern w:val="28"/>
      <w:sz w:val="24"/>
      <w:szCs w:val="24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725E73"/>
    <w:pPr>
      <w:keepNext/>
      <w:keepLines/>
      <w:suppressLineNumbers/>
      <w:suppressAutoHyphens/>
      <w:spacing w:before="820" w:after="0" w:line="390" w:lineRule="exact"/>
      <w:outlineLvl w:val="0"/>
    </w:pPr>
    <w:rPr>
      <w:rFonts w:asciiTheme="majorHAnsi" w:eastAsiaTheme="minorHAnsi" w:hAnsiTheme="majorHAnsi"/>
      <w:kern w:val="28"/>
      <w:sz w:val="38"/>
      <w:szCs w:val="24"/>
      <w:lang w:val="sv-SE"/>
    </w:rPr>
  </w:style>
  <w:style w:type="paragraph" w:styleId="Rubrik2">
    <w:name w:val="heading 2"/>
    <w:basedOn w:val="Rubrik1"/>
    <w:next w:val="Normal"/>
    <w:link w:val="Rubrik2Char"/>
    <w:qFormat/>
    <w:rsid w:val="00725E73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725E73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25E7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25E7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25E7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725E7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725E73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725E7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  <w:rsid w:val="00725E73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725E73"/>
  </w:style>
  <w:style w:type="character" w:customStyle="1" w:styleId="Rubrik1Char">
    <w:name w:val="Rubrik 1 Char"/>
    <w:basedOn w:val="Standardstycketeckensnitt"/>
    <w:link w:val="Rubrik1"/>
    <w:rsid w:val="00725E73"/>
    <w:rPr>
      <w:rFonts w:asciiTheme="majorHAnsi" w:eastAsiaTheme="minorHAnsi" w:hAnsiTheme="majorHAnsi"/>
      <w:kern w:val="28"/>
      <w:sz w:val="38"/>
      <w:szCs w:val="24"/>
      <w:lang w:val="sv-SE"/>
    </w:rPr>
  </w:style>
  <w:style w:type="character" w:customStyle="1" w:styleId="Rubrik2Char">
    <w:name w:val="Rubrik 2 Char"/>
    <w:basedOn w:val="Standardstycketeckensnitt"/>
    <w:link w:val="Rubrik2"/>
    <w:rsid w:val="00725E73"/>
    <w:rPr>
      <w:rFonts w:asciiTheme="majorHAnsi" w:eastAsiaTheme="minorHAnsi" w:hAnsiTheme="majorHAnsi"/>
      <w:kern w:val="28"/>
      <w:sz w:val="32"/>
      <w:szCs w:val="24"/>
      <w:lang w:val="sv-SE"/>
    </w:rPr>
  </w:style>
  <w:style w:type="character" w:customStyle="1" w:styleId="Rubrik3Char">
    <w:name w:val="Rubrik 3 Char"/>
    <w:basedOn w:val="Standardstycketeckensnitt"/>
    <w:link w:val="Rubrik3"/>
    <w:rsid w:val="00725E73"/>
    <w:rPr>
      <w:rFonts w:asciiTheme="majorHAnsi" w:eastAsiaTheme="min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25E73"/>
    <w:rPr>
      <w:rFonts w:asciiTheme="majorHAnsi" w:eastAsiaTheme="min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25E73"/>
    <w:rPr>
      <w:rFonts w:asciiTheme="majorHAnsi" w:eastAsiaTheme="minorHAnsi" w:hAnsiTheme="majorHAnsi"/>
      <w:b/>
      <w:iCs/>
      <w:kern w:val="28"/>
      <w:sz w:val="24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25E73"/>
    <w:rPr>
      <w:rFonts w:asciiTheme="majorHAnsi" w:eastAsiaTheme="minorHAnsi" w:hAnsiTheme="majorHAnsi"/>
      <w:bCs/>
      <w:i/>
      <w:iCs/>
      <w:kern w:val="28"/>
      <w:sz w:val="24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725E73"/>
    <w:rPr>
      <w:rFonts w:asciiTheme="majorHAnsi" w:eastAsiaTheme="majorEastAsia" w:hAnsiTheme="majorHAnsi" w:cstheme="majorBidi"/>
      <w:bCs/>
      <w:i/>
      <w:kern w:val="28"/>
      <w:sz w:val="24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725E7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</w:pPr>
    <w:rPr>
      <w:rFonts w:eastAsiaTheme="minorHAnsi"/>
      <w:kern w:val="28"/>
      <w:sz w:val="24"/>
      <w:szCs w:val="24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725E7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725E73"/>
    <w:rPr>
      <w:rFonts w:eastAsiaTheme="minorHAnsi"/>
      <w:iCs/>
      <w:kern w:val="28"/>
      <w:sz w:val="24"/>
      <w:szCs w:val="24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725E7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725E7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725E7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725E73"/>
    <w:rPr>
      <w:rFonts w:eastAsiaTheme="minorHAnsi"/>
      <w:kern w:val="28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725E7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locked/>
    <w:rsid w:val="00725E7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rsid w:val="00725E7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locked/>
    <w:rsid w:val="00725E7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725E7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725E73"/>
    <w:pPr>
      <w:numPr>
        <w:numId w:val="37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725E73"/>
  </w:style>
  <w:style w:type="paragraph" w:styleId="Innehll1">
    <w:name w:val="toc 1"/>
    <w:basedOn w:val="Normalutanindragellerluft"/>
    <w:next w:val="Normal"/>
    <w:uiPriority w:val="39"/>
    <w:semiHidden/>
    <w:unhideWhenUsed/>
    <w:rsid w:val="00725E7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725E7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725E7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725E7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725E7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725E73"/>
  </w:style>
  <w:style w:type="paragraph" w:styleId="Innehll7">
    <w:name w:val="toc 7"/>
    <w:basedOn w:val="Rubrik6"/>
    <w:next w:val="Normal"/>
    <w:uiPriority w:val="39"/>
    <w:semiHidden/>
    <w:unhideWhenUsed/>
    <w:rsid w:val="00725E7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725E73"/>
  </w:style>
  <w:style w:type="paragraph" w:styleId="Innehll9">
    <w:name w:val="toc 9"/>
    <w:basedOn w:val="Innehll8"/>
    <w:next w:val="Normal"/>
    <w:uiPriority w:val="39"/>
    <w:semiHidden/>
    <w:unhideWhenUsed/>
    <w:rsid w:val="00725E7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725E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25E73"/>
    <w:rPr>
      <w:rFonts w:asciiTheme="majorHAnsi" w:eastAsiaTheme="minorHAnsi" w:hAnsiTheme="majorHAnsi"/>
      <w:kern w:val="28"/>
      <w:sz w:val="38"/>
      <w:szCs w:val="24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725E7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725E7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725E7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725E7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725E7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725E7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725E7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725E73"/>
    <w:pPr>
      <w:suppressLineNumbers/>
      <w:suppressAutoHyphens/>
      <w:spacing w:before="120" w:after="0" w:line="160" w:lineRule="exact"/>
      <w:ind w:right="57"/>
      <w:contextualSpacing/>
      <w:jc w:val="right"/>
    </w:pPr>
    <w:rPr>
      <w:rFonts w:eastAsiaTheme="minorHAnsi"/>
      <w:noProof/>
      <w:sz w:val="16"/>
      <w:szCs w:val="24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725E7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725E7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725E7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725E73"/>
    <w:rPr>
      <w:rFonts w:asciiTheme="majorHAnsi" w:eastAsiaTheme="majorEastAsia" w:hAnsiTheme="majorHAnsi" w:cstheme="majorBidi"/>
      <w:bCs/>
      <w:i/>
      <w:kern w:val="28"/>
      <w:sz w:val="24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725E73"/>
    <w:rPr>
      <w:rFonts w:asciiTheme="majorHAnsi" w:eastAsiaTheme="majorEastAsia" w:hAnsiTheme="majorHAnsi" w:cstheme="majorBidi"/>
      <w:bCs/>
      <w:i/>
      <w:iCs/>
      <w:kern w:val="28"/>
      <w:sz w:val="24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725E7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725E7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725E7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725E7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725E7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725E7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725E7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725E7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25E7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25E73"/>
    <w:rPr>
      <w:rFonts w:asciiTheme="majorHAnsi" w:eastAsiaTheme="minorHAnsi" w:hAnsiTheme="majorHAnsi" w:cs="Consolas"/>
      <w:kern w:val="28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locked/>
    <w:rsid w:val="00725E7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rsid w:val="00725E73"/>
    <w:rPr>
      <w:rFonts w:asciiTheme="majorHAnsi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725E73"/>
    <w:pPr>
      <w:numPr>
        <w:numId w:val="42"/>
      </w:numPr>
      <w:suppressLineNumbers/>
      <w:tabs>
        <w:tab w:val="clear" w:pos="360"/>
      </w:tabs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725E73"/>
    <w:pPr>
      <w:numPr>
        <w:numId w:val="43"/>
      </w:numPr>
      <w:suppressLineNumbers/>
      <w:tabs>
        <w:tab w:val="clear" w:pos="360"/>
      </w:tabs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725E73"/>
    <w:pPr>
      <w:numPr>
        <w:numId w:val="48"/>
      </w:numPr>
    </w:pPr>
  </w:style>
  <w:style w:type="paragraph" w:customStyle="1" w:styleId="RubrikInnehllsf">
    <w:name w:val="RubrikInnehållsf"/>
    <w:basedOn w:val="Rubrik1"/>
    <w:next w:val="Normal"/>
    <w:uiPriority w:val="3"/>
    <w:semiHidden/>
    <w:rsid w:val="00725E73"/>
  </w:style>
  <w:style w:type="paragraph" w:customStyle="1" w:styleId="RubrikSammanf">
    <w:name w:val="RubrikSammanf"/>
    <w:basedOn w:val="Rubrik1"/>
    <w:next w:val="Normal"/>
    <w:uiPriority w:val="3"/>
    <w:semiHidden/>
    <w:rsid w:val="00725E73"/>
  </w:style>
  <w:style w:type="paragraph" w:styleId="Sidfot">
    <w:name w:val="footer"/>
    <w:basedOn w:val="Normalutanindragellerluft"/>
    <w:link w:val="SidfotChar"/>
    <w:uiPriority w:val="7"/>
    <w:unhideWhenUsed/>
    <w:rsid w:val="00725E7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725E73"/>
    <w:rPr>
      <w:rFonts w:eastAsiaTheme="minorHAnsi"/>
      <w:kern w:val="28"/>
      <w:sz w:val="23"/>
      <w:szCs w:val="24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725E7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725E73"/>
    <w:rPr>
      <w:rFonts w:eastAsiaTheme="minorHAnsi"/>
      <w:kern w:val="28"/>
      <w:sz w:val="24"/>
      <w:szCs w:val="24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25E7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25E7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725E73"/>
    <w:pPr>
      <w:keepNext/>
      <w:keepLines/>
      <w:suppressLineNumbers/>
      <w:suppressAutoHyphens/>
      <w:spacing w:before="0" w:after="0" w:line="240" w:lineRule="auto"/>
    </w:pPr>
    <w:rPr>
      <w:rFonts w:eastAsiaTheme="minorHAnsi"/>
      <w:kern w:val="28"/>
      <w:sz w:val="16"/>
      <w:szCs w:val="24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725E7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725E73"/>
    <w:pPr>
      <w:spacing w:before="0" w:after="0" w:line="240" w:lineRule="auto"/>
      <w:ind w:firstLine="284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25E7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25E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25E73"/>
    <w:rPr>
      <w:rFonts w:eastAsiaTheme="minorHAnsi"/>
      <w:kern w:val="28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25E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25E73"/>
    <w:rPr>
      <w:rFonts w:eastAsiaTheme="minorHAnsi"/>
      <w:b/>
      <w:bCs/>
      <w:kern w:val="28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725E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725E73"/>
    <w:rPr>
      <w:rFonts w:ascii="Segoe UI" w:eastAsiaTheme="minorHAns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725E7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725E7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725E73"/>
    <w:rPr>
      <w:rFonts w:eastAsiaTheme="minorHAnsi"/>
      <w:kern w:val="28"/>
      <w:sz w:val="24"/>
      <w:szCs w:val="24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725E73"/>
    <w:rPr>
      <w:rFonts w:eastAsiaTheme="minorHAnsi"/>
      <w:kern w:val="28"/>
      <w:sz w:val="24"/>
      <w:szCs w:val="24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725E7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725E7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725E73"/>
    <w:pPr>
      <w:outlineLvl w:val="9"/>
    </w:pPr>
  </w:style>
  <w:style w:type="paragraph" w:customStyle="1" w:styleId="KantrubrikV">
    <w:name w:val="KantrubrikV"/>
    <w:basedOn w:val="Sidhuvud"/>
    <w:qFormat/>
    <w:rsid w:val="00725E7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725E7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725E7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725E7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725E7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725E7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725E7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725E73"/>
    <w:pPr>
      <w:keepLines w:val="0"/>
      <w:numPr>
        <w:numId w:val="47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725E73"/>
    <w:pPr>
      <w:numPr>
        <w:ilvl w:val="1"/>
        <w:numId w:val="47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725E73"/>
    <w:pPr>
      <w:numPr>
        <w:ilvl w:val="2"/>
        <w:numId w:val="47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725E73"/>
    <w:pPr>
      <w:numPr>
        <w:numId w:val="41"/>
      </w:numPr>
    </w:pPr>
  </w:style>
  <w:style w:type="paragraph" w:customStyle="1" w:styleId="ListaNummer">
    <w:name w:val="ListaNummer"/>
    <w:basedOn w:val="Lista"/>
    <w:qFormat/>
    <w:rsid w:val="00725E73"/>
    <w:pPr>
      <w:numPr>
        <w:numId w:val="40"/>
      </w:numPr>
      <w:suppressLineNumbers/>
    </w:pPr>
  </w:style>
  <w:style w:type="paragraph" w:styleId="Liststycke">
    <w:name w:val="List Paragraph"/>
    <w:basedOn w:val="Normal"/>
    <w:uiPriority w:val="58"/>
    <w:rsid w:val="00725E73"/>
    <w:pPr>
      <w:ind w:left="720"/>
      <w:contextualSpacing/>
    </w:pPr>
  </w:style>
  <w:style w:type="paragraph" w:customStyle="1" w:styleId="ListaLinje">
    <w:name w:val="ListaLinje"/>
    <w:basedOn w:val="Lista"/>
    <w:qFormat/>
    <w:rsid w:val="00725E73"/>
    <w:pPr>
      <w:numPr>
        <w:numId w:val="39"/>
      </w:numPr>
    </w:pPr>
  </w:style>
  <w:style w:type="paragraph" w:customStyle="1" w:styleId="ListaGemener">
    <w:name w:val="ListaGemener"/>
    <w:basedOn w:val="Lista"/>
    <w:qFormat/>
    <w:rsid w:val="00725E73"/>
    <w:pPr>
      <w:numPr>
        <w:numId w:val="38"/>
      </w:numPr>
    </w:pPr>
  </w:style>
  <w:style w:type="paragraph" w:customStyle="1" w:styleId="Klla">
    <w:name w:val="Källa"/>
    <w:basedOn w:val="Normalutanindragellerluft"/>
    <w:next w:val="Normalutanindragellerluft"/>
    <w:qFormat/>
    <w:rsid w:val="00725E7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725E73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725E7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725E73"/>
    <w:pPr>
      <w:numPr>
        <w:ilvl w:val="3"/>
        <w:numId w:val="47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725E7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725E73"/>
    <w:rPr>
      <w:rFonts w:eastAsiaTheme="minorHAnsi"/>
      <w:noProof/>
      <w:kern w:val="28"/>
      <w:sz w:val="24"/>
      <w:szCs w:val="24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725E73"/>
    <w:rPr>
      <w:rFonts w:eastAsiaTheme="minorHAnsi"/>
      <w:noProof/>
      <w:kern w:val="28"/>
      <w:sz w:val="48"/>
      <w:szCs w:val="24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725E73"/>
    <w:rPr>
      <w:rFonts w:eastAsiaTheme="minorHAnsi"/>
      <w:noProof/>
      <w:kern w:val="28"/>
      <w:sz w:val="39"/>
      <w:szCs w:val="24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725E73"/>
    <w:rPr>
      <w:rFonts w:eastAsiaTheme="minorHAnsi"/>
      <w:noProof/>
      <w:kern w:val="28"/>
      <w:sz w:val="39"/>
      <w:szCs w:val="24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CD5AF1"/>
    <w:rPr>
      <w:vertAlign w:val="superscript"/>
    </w:rPr>
  </w:style>
  <w:style w:type="character" w:styleId="Hyperlnk">
    <w:name w:val="Hyperlink"/>
    <w:basedOn w:val="Standardstycketeckensnitt"/>
    <w:uiPriority w:val="58"/>
    <w:semiHidden/>
    <w:locked/>
    <w:rsid w:val="004A4D0C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locked/>
    <w:rsid w:val="00B84064"/>
    <w:rPr>
      <w:b/>
      <w:bCs/>
      <w:color w:val="2E74B5" w:themeColor="accent1" w:themeShade="BF"/>
      <w:sz w:val="16"/>
      <w:szCs w:val="16"/>
    </w:rPr>
  </w:style>
  <w:style w:type="character" w:styleId="Stark">
    <w:name w:val="Strong"/>
    <w:uiPriority w:val="22"/>
    <w:qFormat/>
    <w:locked/>
    <w:rsid w:val="00B84064"/>
    <w:rPr>
      <w:b/>
      <w:bCs/>
    </w:rPr>
  </w:style>
  <w:style w:type="character" w:styleId="Betoning">
    <w:name w:val="Emphasis"/>
    <w:uiPriority w:val="20"/>
    <w:qFormat/>
    <w:locked/>
    <w:rsid w:val="00B84064"/>
    <w:rPr>
      <w:caps/>
      <w:color w:val="1F4D78" w:themeColor="accent1" w:themeShade="7F"/>
      <w:spacing w:val="5"/>
    </w:rPr>
  </w:style>
  <w:style w:type="paragraph" w:styleId="Ingetavstnd">
    <w:name w:val="No Spacing"/>
    <w:uiPriority w:val="1"/>
    <w:qFormat/>
    <w:rsid w:val="00B84064"/>
    <w:pPr>
      <w:spacing w:after="0" w:line="240" w:lineRule="auto"/>
    </w:pPr>
  </w:style>
  <w:style w:type="paragraph" w:styleId="Starktcitat">
    <w:name w:val="Intense Quote"/>
    <w:basedOn w:val="Normal"/>
    <w:next w:val="Normal"/>
    <w:link w:val="StarktcitatChar"/>
    <w:uiPriority w:val="30"/>
    <w:qFormat/>
    <w:locked/>
    <w:rsid w:val="00B84064"/>
    <w:pPr>
      <w:spacing w:before="240" w:after="240" w:line="240" w:lineRule="auto"/>
      <w:ind w:left="1080" w:right="1080"/>
      <w:jc w:val="center"/>
    </w:pPr>
    <w:rPr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4064"/>
    <w:rPr>
      <w:color w:val="5B9BD5" w:themeColor="accent1"/>
      <w:sz w:val="24"/>
      <w:szCs w:val="24"/>
    </w:rPr>
  </w:style>
  <w:style w:type="character" w:styleId="Diskretbetoning">
    <w:name w:val="Subtle Emphasis"/>
    <w:uiPriority w:val="19"/>
    <w:qFormat/>
    <w:locked/>
    <w:rsid w:val="00B84064"/>
    <w:rPr>
      <w:i/>
      <w:iCs/>
      <w:color w:val="1F4D78" w:themeColor="accent1" w:themeShade="7F"/>
    </w:rPr>
  </w:style>
  <w:style w:type="character" w:styleId="Starkbetoning">
    <w:name w:val="Intense Emphasis"/>
    <w:uiPriority w:val="21"/>
    <w:qFormat/>
    <w:locked/>
    <w:rsid w:val="00B84064"/>
    <w:rPr>
      <w:b/>
      <w:bCs/>
      <w:caps/>
      <w:color w:val="1F4D78" w:themeColor="accent1" w:themeShade="7F"/>
      <w:spacing w:val="10"/>
    </w:rPr>
  </w:style>
  <w:style w:type="character" w:styleId="Diskretreferens">
    <w:name w:val="Subtle Reference"/>
    <w:uiPriority w:val="31"/>
    <w:qFormat/>
    <w:locked/>
    <w:rsid w:val="00B84064"/>
    <w:rPr>
      <w:b/>
      <w:bCs/>
      <w:color w:val="5B9BD5" w:themeColor="accent1"/>
    </w:rPr>
  </w:style>
  <w:style w:type="character" w:styleId="Bokenstitel">
    <w:name w:val="Book Title"/>
    <w:uiPriority w:val="33"/>
    <w:qFormat/>
    <w:locked/>
    <w:rsid w:val="00B84064"/>
    <w:rPr>
      <w:b/>
      <w:bCs/>
      <w:i/>
      <w:iCs/>
      <w:spacing w:val="0"/>
    </w:rPr>
  </w:style>
  <w:style w:type="character" w:styleId="AnvndHyperlnk">
    <w:name w:val="FollowedHyperlink"/>
    <w:basedOn w:val="Standardstycketeckensnitt"/>
    <w:uiPriority w:val="58"/>
    <w:semiHidden/>
    <w:locked/>
    <w:rsid w:val="005D54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9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93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8D97478E3B4B15B286FCCA3C7FD6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CEBBD-95C8-4F58-833E-8517F4093F78}"/>
      </w:docPartPr>
      <w:docPartBody>
        <w:p w:rsidR="00B22EAA" w:rsidRDefault="00EB6E71">
          <w:pPr>
            <w:pStyle w:val="DC8D97478E3B4B15B286FCCA3C7FD6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3BD646ED5D42BEB2BDB6993A735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D451F-5423-49CA-B093-E793E1406515}"/>
      </w:docPartPr>
      <w:docPartBody>
        <w:p w:rsidR="00B22EAA" w:rsidRDefault="00EB6E71">
          <w:pPr>
            <w:pStyle w:val="0E3BD646ED5D42BEB2BDB6993A7358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4C385FADC04E05B0032131C5DB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3DEDCF-4773-4D23-B287-99F0AA77E4BD}"/>
      </w:docPartPr>
      <w:docPartBody>
        <w:p w:rsidR="00B22EAA" w:rsidRDefault="00EB6E71">
          <w:pPr>
            <w:pStyle w:val="374C385FADC04E05B0032131C5DBA094"/>
          </w:pPr>
          <w:r>
            <w:t xml:space="preserve"> </w:t>
          </w:r>
        </w:p>
      </w:docPartBody>
    </w:docPart>
    <w:docPart>
      <w:docPartPr>
        <w:name w:val="340EA14A2EF14031B08CC17E16BD84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5BDA4-252A-4DDC-9490-B24087F2FC16}"/>
      </w:docPartPr>
      <w:docPartBody>
        <w:p w:rsidR="00FF049B" w:rsidRDefault="00FF049B"/>
      </w:docPartBody>
    </w:docPart>
    <w:docPart>
      <w:docPartPr>
        <w:name w:val="75DC3631C67548289C659E1075771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2B2BD-1579-4BBC-A7E4-182D251B2174}"/>
      </w:docPartPr>
      <w:docPartBody>
        <w:p w:rsidR="00000000" w:rsidRDefault="00C83313">
          <w:r>
            <w:t>:1371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71"/>
    <w:rsid w:val="00317D63"/>
    <w:rsid w:val="00934C7D"/>
    <w:rsid w:val="00B22EAA"/>
    <w:rsid w:val="00C83313"/>
    <w:rsid w:val="00EB6E71"/>
    <w:rsid w:val="00F03D1E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34C7D"/>
    <w:rPr>
      <w:color w:val="F4B083" w:themeColor="accent2" w:themeTint="99"/>
    </w:rPr>
  </w:style>
  <w:style w:type="paragraph" w:customStyle="1" w:styleId="DC8D97478E3B4B15B286FCCA3C7FD636">
    <w:name w:val="DC8D97478E3B4B15B286FCCA3C7FD636"/>
  </w:style>
  <w:style w:type="paragraph" w:customStyle="1" w:styleId="AF346964419B4AD382C724E29196E1C3">
    <w:name w:val="AF346964419B4AD382C724E29196E1C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015E7F27576411E9E8DA7B9E4DF3DA6">
    <w:name w:val="8015E7F27576411E9E8DA7B9E4DF3DA6"/>
  </w:style>
  <w:style w:type="paragraph" w:customStyle="1" w:styleId="8E64B1F4F3914E2B848E1A7CB801C16F">
    <w:name w:val="8E64B1F4F3914E2B848E1A7CB801C16F"/>
  </w:style>
  <w:style w:type="paragraph" w:customStyle="1" w:styleId="952299BC5FCF455A93D4968729853B45">
    <w:name w:val="952299BC5FCF455A93D4968729853B45"/>
  </w:style>
  <w:style w:type="paragraph" w:customStyle="1" w:styleId="A8DC08EBAB2C42ADB0C91B4FA12CB2A8">
    <w:name w:val="A8DC08EBAB2C42ADB0C91B4FA12CB2A8"/>
  </w:style>
  <w:style w:type="paragraph" w:customStyle="1" w:styleId="0E3BD646ED5D42BEB2BDB6993A735823">
    <w:name w:val="0E3BD646ED5D42BEB2BDB6993A735823"/>
  </w:style>
  <w:style w:type="paragraph" w:customStyle="1" w:styleId="374C385FADC04E05B0032131C5DBA094">
    <w:name w:val="374C385FADC04E05B0032131C5DBA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2C8900-C2DF-4F4A-8957-0A5E8680AB0C}"/>
</file>

<file path=customXml/itemProps2.xml><?xml version="1.0" encoding="utf-8"?>
<ds:datastoreItem xmlns:ds="http://schemas.openxmlformats.org/officeDocument/2006/customXml" ds:itemID="{CDFED603-94B7-4A80-966F-4C4421F2E4B1}"/>
</file>

<file path=customXml/itemProps3.xml><?xml version="1.0" encoding="utf-8"?>
<ds:datastoreItem xmlns:ds="http://schemas.openxmlformats.org/officeDocument/2006/customXml" ds:itemID="{3A9411C0-14DB-4359-94AD-C8ACB95A28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895</Words>
  <Characters>5329</Characters>
  <Application>Microsoft Office Word</Application>
  <DocSecurity>0</DocSecurity>
  <Lines>81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SD327 Avtalsstyrning  kontroll och frysta betalningar inom det multilaterala biståndet</vt:lpstr>
      <vt:lpstr>
      </vt:lpstr>
    </vt:vector>
  </TitlesOfParts>
  <Company>Sveriges riksdag</Company>
  <LinksUpToDate>false</LinksUpToDate>
  <CharactersWithSpaces>6193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