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2928" w:rsidRDefault="00EF3F16" w14:paraId="63444C3C" w14:textId="77777777">
      <w:pPr>
        <w:pStyle w:val="RubrikFrslagTIllRiksdagsbeslut"/>
      </w:pPr>
      <w:sdt>
        <w:sdtPr>
          <w:alias w:val="CC_Boilerplate_4"/>
          <w:tag w:val="CC_Boilerplate_4"/>
          <w:id w:val="-1644581176"/>
          <w:lock w:val="sdtContentLocked"/>
          <w:placeholder>
            <w:docPart w:val="64759AF1AE3D489BAD607603821814B3"/>
          </w:placeholder>
          <w:text/>
        </w:sdtPr>
        <w:sdtEndPr/>
        <w:sdtContent>
          <w:r w:rsidRPr="009B062B" w:rsidR="00AF30DD">
            <w:t>Förslag till riksdagsbeslut</w:t>
          </w:r>
        </w:sdtContent>
      </w:sdt>
      <w:bookmarkEnd w:id="0"/>
      <w:bookmarkEnd w:id="1"/>
    </w:p>
    <w:sdt>
      <w:sdtPr>
        <w:alias w:val="Yrkande 1"/>
        <w:tag w:val="e4334c5f-76c2-4312-a496-29af3c1e2dda"/>
        <w:id w:val="-677571657"/>
        <w:lock w:val="sdtLocked"/>
      </w:sdtPr>
      <w:sdtEndPr/>
      <w:sdtContent>
        <w:p w:rsidR="00182B94" w:rsidRDefault="006F31D1" w14:paraId="75DDF899" w14:textId="77777777">
          <w:pPr>
            <w:pStyle w:val="Frslagstext"/>
            <w:numPr>
              <w:ilvl w:val="0"/>
              <w:numId w:val="0"/>
            </w:numPr>
          </w:pPr>
          <w:r>
            <w:t>Riksdagen anvisar anslagen för 2025 inom utgiftsområde 12 Ekonomisk trygghet för familjer och barn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432CA88C2E647A8A637FFE4E7DFDF2D"/>
        </w:placeholder>
        <w:text/>
      </w:sdtPr>
      <w:sdtEndPr>
        <w:rPr>
          <w14:numSpacing w14:val="default"/>
        </w:rPr>
      </w:sdtEndPr>
      <w:sdtContent>
        <w:p w:rsidRPr="00A925CF" w:rsidR="006D79C9" w:rsidP="00333E95" w:rsidRDefault="006D79C9" w14:paraId="452C52AC" w14:textId="77777777">
          <w:pPr>
            <w:pStyle w:val="Rubrik1"/>
          </w:pPr>
          <w:r>
            <w:t>Motivering</w:t>
          </w:r>
        </w:p>
      </w:sdtContent>
    </w:sdt>
    <w:bookmarkEnd w:displacedByCustomXml="prev" w:id="3"/>
    <w:bookmarkEnd w:displacedByCustomXml="prev" w:id="4"/>
    <w:p w:rsidRPr="00F27354" w:rsidR="002B4CED" w:rsidP="00F27354" w:rsidRDefault="00C15411" w14:paraId="3104A3EA" w14:textId="5E36CA6C">
      <w:pPr>
        <w:pStyle w:val="Tabellrubrik"/>
      </w:pPr>
      <w:r w:rsidRPr="00F27354">
        <w:t xml:space="preserve">Tabell A </w:t>
      </w:r>
      <w:r w:rsidRPr="00F27354" w:rsidR="002B4CED">
        <w:t>Anslagsförslag </w:t>
      </w:r>
      <w:r w:rsidRPr="00F27354" w:rsidR="00165881">
        <w:t xml:space="preserve">för </w:t>
      </w:r>
      <w:r w:rsidRPr="00F27354" w:rsidR="002B4CED">
        <w:t>2025 för utgiftsområde 12 Ekonomisk trygghet för familjer och barn</w:t>
      </w:r>
    </w:p>
    <w:p w:rsidRPr="00F27354" w:rsidR="002B4CED" w:rsidP="00F27354" w:rsidRDefault="002B4CED" w14:paraId="1A6120A4" w14:textId="77777777">
      <w:pPr>
        <w:pStyle w:val="Tabellunderrubrik"/>
      </w:pPr>
      <w:r w:rsidRPr="00F2735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925CF" w:rsidR="002B4CED" w:rsidTr="005A1F9B" w14:paraId="7B28708C"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925CF" w:rsidR="002B4CED" w:rsidP="002B4CED" w:rsidRDefault="002B4CED" w14:paraId="1B2DF9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925CF">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925CF" w:rsidR="002B4CED" w:rsidP="005A1F9B" w:rsidRDefault="002B4CED" w14:paraId="4DC61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925CF">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A925CF" w:rsidR="002B4CED" w:rsidP="005A1F9B" w:rsidRDefault="002B4CED" w14:paraId="4349A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925CF">
              <w:rPr>
                <w:rFonts w:ascii="Times New Roman" w:hAnsi="Times New Roman" w:eastAsia="Times New Roman" w:cs="Times New Roman"/>
                <w:b/>
                <w:bCs/>
                <w:color w:val="000000"/>
                <w:kern w:val="0"/>
                <w:sz w:val="20"/>
                <w:szCs w:val="20"/>
                <w:lang w:eastAsia="sv-SE"/>
                <w14:numSpacing w14:val="default"/>
              </w:rPr>
              <w:t>Avvikelse från regeringen</w:t>
            </w:r>
          </w:p>
        </w:tc>
      </w:tr>
      <w:tr w:rsidRPr="00A925CF" w:rsidR="002B4CED" w:rsidTr="005A1F9B" w14:paraId="17A2D0B3" w14:textId="77777777">
        <w:trPr>
          <w:trHeight w:val="170"/>
        </w:trPr>
        <w:tc>
          <w:tcPr>
            <w:tcW w:w="498" w:type="dxa"/>
            <w:shd w:val="clear" w:color="auto" w:fill="FFFFFF"/>
            <w:tcMar>
              <w:top w:w="68" w:type="dxa"/>
              <w:left w:w="28" w:type="dxa"/>
              <w:bottom w:w="0" w:type="dxa"/>
              <w:right w:w="28" w:type="dxa"/>
            </w:tcMar>
            <w:hideMark/>
          </w:tcPr>
          <w:p w:rsidRPr="00A925CF" w:rsidR="002B4CED" w:rsidP="002B4CED" w:rsidRDefault="002B4CED" w14:paraId="5972B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A925CF" w:rsidR="002B4CED" w:rsidP="002B4CED" w:rsidRDefault="002B4CED" w14:paraId="1FEB2D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Barnbidrag</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1C2BD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32 048 147</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5A01F1B7" w14:textId="75835F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5 3</w:t>
            </w:r>
            <w:r w:rsidR="00930E25">
              <w:rPr>
                <w:rFonts w:ascii="Times New Roman" w:hAnsi="Times New Roman" w:eastAsia="Times New Roman" w:cs="Times New Roman"/>
                <w:color w:val="000000"/>
                <w:kern w:val="0"/>
                <w:sz w:val="20"/>
                <w:szCs w:val="20"/>
                <w:lang w:eastAsia="sv-SE"/>
                <w14:numSpacing w14:val="default"/>
              </w:rPr>
              <w:t>8</w:t>
            </w:r>
            <w:r w:rsidRPr="00A925CF">
              <w:rPr>
                <w:rFonts w:ascii="Times New Roman" w:hAnsi="Times New Roman" w:eastAsia="Times New Roman" w:cs="Times New Roman"/>
                <w:color w:val="000000"/>
                <w:kern w:val="0"/>
                <w:sz w:val="20"/>
                <w:szCs w:val="20"/>
                <w:lang w:eastAsia="sv-SE"/>
                <w14:numSpacing w14:val="default"/>
              </w:rPr>
              <w:t>0 000</w:t>
            </w:r>
          </w:p>
        </w:tc>
      </w:tr>
      <w:tr w:rsidRPr="00A925CF" w:rsidR="002B4CED" w:rsidTr="005A1F9B" w14:paraId="600AAA31" w14:textId="77777777">
        <w:trPr>
          <w:trHeight w:val="170"/>
        </w:trPr>
        <w:tc>
          <w:tcPr>
            <w:tcW w:w="498" w:type="dxa"/>
            <w:shd w:val="clear" w:color="auto" w:fill="FFFFFF"/>
            <w:tcMar>
              <w:top w:w="68" w:type="dxa"/>
              <w:left w:w="28" w:type="dxa"/>
              <w:bottom w:w="0" w:type="dxa"/>
              <w:right w:w="28" w:type="dxa"/>
            </w:tcMar>
            <w:hideMark/>
          </w:tcPr>
          <w:p w:rsidRPr="00A925CF" w:rsidR="002B4CED" w:rsidP="002B4CED" w:rsidRDefault="002B4CED" w14:paraId="5C2D2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A925CF" w:rsidR="002B4CED" w:rsidP="002B4CED" w:rsidRDefault="002B4CED" w14:paraId="4B3D8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Föräldraförsäkring</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129A7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50 765 281</w:t>
            </w:r>
          </w:p>
        </w:tc>
        <w:tc>
          <w:tcPr>
            <w:tcW w:w="1711" w:type="dxa"/>
            <w:shd w:val="clear" w:color="auto" w:fill="FFFFFF"/>
            <w:tcMar>
              <w:top w:w="68" w:type="dxa"/>
              <w:left w:w="28" w:type="dxa"/>
              <w:bottom w:w="0" w:type="dxa"/>
              <w:right w:w="28" w:type="dxa"/>
            </w:tcMar>
            <w:vAlign w:val="bottom"/>
            <w:hideMark/>
          </w:tcPr>
          <w:p w:rsidRPr="00A925CF" w:rsidR="002B4CED" w:rsidP="005A1F9B" w:rsidRDefault="00930E25" w14:paraId="4A8B60BA" w14:textId="3BD358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482 000</w:t>
            </w:r>
          </w:p>
        </w:tc>
      </w:tr>
      <w:tr w:rsidRPr="00A925CF" w:rsidR="002B4CED" w:rsidTr="005A1F9B" w14:paraId="57ADA241" w14:textId="77777777">
        <w:trPr>
          <w:trHeight w:val="170"/>
        </w:trPr>
        <w:tc>
          <w:tcPr>
            <w:tcW w:w="498" w:type="dxa"/>
            <w:shd w:val="clear" w:color="auto" w:fill="FFFFFF"/>
            <w:tcMar>
              <w:top w:w="68" w:type="dxa"/>
              <w:left w:w="28" w:type="dxa"/>
              <w:bottom w:w="0" w:type="dxa"/>
              <w:right w:w="28" w:type="dxa"/>
            </w:tcMar>
            <w:hideMark/>
          </w:tcPr>
          <w:p w:rsidRPr="00A925CF" w:rsidR="002B4CED" w:rsidP="002B4CED" w:rsidRDefault="002B4CED" w14:paraId="14300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A925CF" w:rsidR="002B4CED" w:rsidP="002B4CED" w:rsidRDefault="002B4CED" w14:paraId="115D2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Underhållsstöd</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3E8D7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2 753 953</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53113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100 000</w:t>
            </w:r>
          </w:p>
        </w:tc>
      </w:tr>
      <w:tr w:rsidRPr="00A925CF" w:rsidR="002B4CED" w:rsidTr="005A1F9B" w14:paraId="42E0C347" w14:textId="77777777">
        <w:trPr>
          <w:trHeight w:val="170"/>
        </w:trPr>
        <w:tc>
          <w:tcPr>
            <w:tcW w:w="498" w:type="dxa"/>
            <w:shd w:val="clear" w:color="auto" w:fill="FFFFFF"/>
            <w:tcMar>
              <w:top w:w="68" w:type="dxa"/>
              <w:left w:w="28" w:type="dxa"/>
              <w:bottom w:w="0" w:type="dxa"/>
              <w:right w:w="28" w:type="dxa"/>
            </w:tcMar>
            <w:hideMark/>
          </w:tcPr>
          <w:p w:rsidRPr="00A925CF" w:rsidR="002B4CED" w:rsidP="002B4CED" w:rsidRDefault="002B4CED" w14:paraId="3B367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A925CF" w:rsidR="002B4CED" w:rsidP="002B4CED" w:rsidRDefault="002B4CED" w14:paraId="335D7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Adoptionsbidrag</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23EFE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14 784</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45F77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±0</w:t>
            </w:r>
          </w:p>
        </w:tc>
      </w:tr>
      <w:tr w:rsidRPr="00A925CF" w:rsidR="002B4CED" w:rsidTr="005A1F9B" w14:paraId="65481FDD" w14:textId="77777777">
        <w:trPr>
          <w:trHeight w:val="170"/>
        </w:trPr>
        <w:tc>
          <w:tcPr>
            <w:tcW w:w="498" w:type="dxa"/>
            <w:shd w:val="clear" w:color="auto" w:fill="FFFFFF"/>
            <w:tcMar>
              <w:top w:w="68" w:type="dxa"/>
              <w:left w:w="28" w:type="dxa"/>
              <w:bottom w:w="0" w:type="dxa"/>
              <w:right w:w="28" w:type="dxa"/>
            </w:tcMar>
            <w:hideMark/>
          </w:tcPr>
          <w:p w:rsidRPr="00A925CF" w:rsidR="002B4CED" w:rsidP="002B4CED" w:rsidRDefault="002B4CED" w14:paraId="43B06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A925CF" w:rsidR="002B4CED" w:rsidP="002B4CED" w:rsidRDefault="002B4CED" w14:paraId="609CE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Barnpension och efterlevandestöd</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7E362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1 123 300</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7ED5A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±0</w:t>
            </w:r>
          </w:p>
        </w:tc>
      </w:tr>
      <w:tr w:rsidRPr="00A925CF" w:rsidR="002B4CED" w:rsidTr="005A1F9B" w14:paraId="267E204D" w14:textId="77777777">
        <w:trPr>
          <w:trHeight w:val="170"/>
        </w:trPr>
        <w:tc>
          <w:tcPr>
            <w:tcW w:w="498" w:type="dxa"/>
            <w:shd w:val="clear" w:color="auto" w:fill="FFFFFF"/>
            <w:tcMar>
              <w:top w:w="68" w:type="dxa"/>
              <w:left w:w="28" w:type="dxa"/>
              <w:bottom w:w="0" w:type="dxa"/>
              <w:right w:w="28" w:type="dxa"/>
            </w:tcMar>
            <w:hideMark/>
          </w:tcPr>
          <w:p w:rsidRPr="00A925CF" w:rsidR="002B4CED" w:rsidP="002B4CED" w:rsidRDefault="002B4CED" w14:paraId="1AFB5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A925CF" w:rsidR="002B4CED" w:rsidP="002B4CED" w:rsidRDefault="002B4CED" w14:paraId="38481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Omvårdnadsbidrag och vårdbidrag</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3FAFB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6 637 908</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525F2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±0</w:t>
            </w:r>
          </w:p>
        </w:tc>
      </w:tr>
      <w:tr w:rsidRPr="00A925CF" w:rsidR="002B4CED" w:rsidTr="005A1F9B" w14:paraId="3EF036F1" w14:textId="77777777">
        <w:trPr>
          <w:trHeight w:val="170"/>
        </w:trPr>
        <w:tc>
          <w:tcPr>
            <w:tcW w:w="498" w:type="dxa"/>
            <w:shd w:val="clear" w:color="auto" w:fill="FFFFFF"/>
            <w:tcMar>
              <w:top w:w="68" w:type="dxa"/>
              <w:left w:w="28" w:type="dxa"/>
              <w:bottom w:w="0" w:type="dxa"/>
              <w:right w:w="28" w:type="dxa"/>
            </w:tcMar>
            <w:hideMark/>
          </w:tcPr>
          <w:p w:rsidRPr="00A925CF" w:rsidR="002B4CED" w:rsidP="002B4CED" w:rsidRDefault="002B4CED" w14:paraId="4FA9F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A925CF" w:rsidR="002B4CED" w:rsidP="002B4CED" w:rsidRDefault="002B4CED" w14:paraId="45789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Pensionsrätt för barnår</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3E14F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7 747 900</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45B4AA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±0</w:t>
            </w:r>
          </w:p>
        </w:tc>
      </w:tr>
      <w:tr w:rsidRPr="00A925CF" w:rsidR="002B4CED" w:rsidTr="005A1F9B" w14:paraId="14F5D21C" w14:textId="77777777">
        <w:trPr>
          <w:trHeight w:val="170"/>
        </w:trPr>
        <w:tc>
          <w:tcPr>
            <w:tcW w:w="498" w:type="dxa"/>
            <w:shd w:val="clear" w:color="auto" w:fill="FFFFFF"/>
            <w:tcMar>
              <w:top w:w="68" w:type="dxa"/>
              <w:left w:w="28" w:type="dxa"/>
              <w:bottom w:w="0" w:type="dxa"/>
              <w:right w:w="28" w:type="dxa"/>
            </w:tcMar>
            <w:hideMark/>
          </w:tcPr>
          <w:p w:rsidRPr="00A925CF" w:rsidR="002B4CED" w:rsidP="002B4CED" w:rsidRDefault="002B4CED" w14:paraId="20788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A925CF" w:rsidR="002B4CED" w:rsidP="002B4CED" w:rsidRDefault="002B4CED" w14:paraId="4B97F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Bostadsbidrag</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2133B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3 440 176</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58822C99" w14:textId="461176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1 2</w:t>
            </w:r>
            <w:r w:rsidR="00930E25">
              <w:rPr>
                <w:rFonts w:ascii="Times New Roman" w:hAnsi="Times New Roman" w:eastAsia="Times New Roman" w:cs="Times New Roman"/>
                <w:color w:val="000000"/>
                <w:kern w:val="0"/>
                <w:sz w:val="20"/>
                <w:szCs w:val="20"/>
                <w:lang w:eastAsia="sv-SE"/>
                <w14:numSpacing w14:val="default"/>
              </w:rPr>
              <w:t>32</w:t>
            </w:r>
            <w:r w:rsidRPr="00A925CF">
              <w:rPr>
                <w:rFonts w:ascii="Times New Roman" w:hAnsi="Times New Roman" w:eastAsia="Times New Roman" w:cs="Times New Roman"/>
                <w:color w:val="000000"/>
                <w:kern w:val="0"/>
                <w:sz w:val="20"/>
                <w:szCs w:val="20"/>
                <w:lang w:eastAsia="sv-SE"/>
                <w14:numSpacing w14:val="default"/>
              </w:rPr>
              <w:t> 000</w:t>
            </w:r>
          </w:p>
        </w:tc>
      </w:tr>
      <w:tr w:rsidRPr="00A925CF" w:rsidR="002B4CED" w:rsidTr="005A1F9B" w14:paraId="41E8CE94" w14:textId="77777777">
        <w:trPr>
          <w:trHeight w:val="170"/>
        </w:trPr>
        <w:tc>
          <w:tcPr>
            <w:tcW w:w="498" w:type="dxa"/>
            <w:shd w:val="clear" w:color="auto" w:fill="FFFFFF"/>
            <w:tcMar>
              <w:top w:w="68" w:type="dxa"/>
              <w:left w:w="28" w:type="dxa"/>
              <w:bottom w:w="0" w:type="dxa"/>
              <w:right w:w="28" w:type="dxa"/>
            </w:tcMar>
            <w:hideMark/>
          </w:tcPr>
          <w:p w:rsidRPr="00A925CF" w:rsidR="002B4CED" w:rsidP="002B4CED" w:rsidRDefault="002B4CED" w14:paraId="02730C55" w14:textId="2613D36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99:</w:t>
            </w:r>
            <w:r w:rsidR="00930E25">
              <w:rPr>
                <w:rFonts w:ascii="Times New Roman" w:hAnsi="Times New Roman" w:eastAsia="Times New Roman" w:cs="Times New Roman"/>
                <w:color w:val="000000"/>
                <w:kern w:val="0"/>
                <w:sz w:val="20"/>
                <w:szCs w:val="20"/>
                <w:lang w:eastAsia="sv-SE"/>
                <w14:numSpacing w14:val="default"/>
              </w:rPr>
              <w:t>1</w:t>
            </w:r>
          </w:p>
        </w:tc>
        <w:tc>
          <w:tcPr>
            <w:tcW w:w="4585" w:type="dxa"/>
            <w:shd w:val="clear" w:color="auto" w:fill="FFFFFF"/>
            <w:tcMar>
              <w:top w:w="68" w:type="dxa"/>
              <w:left w:w="28" w:type="dxa"/>
              <w:bottom w:w="0" w:type="dxa"/>
              <w:right w:w="28" w:type="dxa"/>
            </w:tcMar>
            <w:vAlign w:val="center"/>
            <w:hideMark/>
          </w:tcPr>
          <w:p w:rsidRPr="00A925CF" w:rsidR="002B4CED" w:rsidP="002B4CED" w:rsidRDefault="002B4CED" w14:paraId="12ACD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Flyttpeng vid våld</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0C33B9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A925CF" w:rsidR="002B4CED" w:rsidP="005A1F9B" w:rsidRDefault="002B4CED" w14:paraId="37548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925CF">
              <w:rPr>
                <w:rFonts w:ascii="Times New Roman" w:hAnsi="Times New Roman" w:eastAsia="Times New Roman" w:cs="Times New Roman"/>
                <w:color w:val="000000"/>
                <w:kern w:val="0"/>
                <w:sz w:val="20"/>
                <w:szCs w:val="20"/>
                <w:lang w:eastAsia="sv-SE"/>
                <w14:numSpacing w14:val="default"/>
              </w:rPr>
              <w:t>100 000</w:t>
            </w:r>
          </w:p>
        </w:tc>
      </w:tr>
      <w:tr w:rsidRPr="00A925CF" w:rsidR="002B4CED" w:rsidTr="005A1F9B" w14:paraId="2574324E"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925CF" w:rsidR="002B4CED" w:rsidP="002B4CED" w:rsidRDefault="002B4CED" w14:paraId="1B49DB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925CF">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925CF" w:rsidR="002B4CED" w:rsidP="005A1F9B" w:rsidRDefault="002B4CED" w14:paraId="7B79B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925CF">
              <w:rPr>
                <w:rFonts w:ascii="Times New Roman" w:hAnsi="Times New Roman" w:eastAsia="Times New Roman" w:cs="Times New Roman"/>
                <w:b/>
                <w:bCs/>
                <w:color w:val="000000"/>
                <w:kern w:val="0"/>
                <w:sz w:val="20"/>
                <w:szCs w:val="20"/>
                <w:lang w:eastAsia="sv-SE"/>
                <w14:numSpacing w14:val="default"/>
              </w:rPr>
              <w:t>104 531 449</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925CF" w:rsidR="002B4CED" w:rsidP="005A1F9B" w:rsidRDefault="002B4CED" w14:paraId="07A6CF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925CF">
              <w:rPr>
                <w:rFonts w:ascii="Times New Roman" w:hAnsi="Times New Roman" w:eastAsia="Times New Roman" w:cs="Times New Roman"/>
                <w:b/>
                <w:bCs/>
                <w:color w:val="000000"/>
                <w:kern w:val="0"/>
                <w:sz w:val="20"/>
                <w:szCs w:val="20"/>
                <w:lang w:eastAsia="sv-SE"/>
                <w14:numSpacing w14:val="default"/>
              </w:rPr>
              <w:t>7 294 000</w:t>
            </w:r>
          </w:p>
        </w:tc>
      </w:tr>
    </w:tbl>
    <w:p w:rsidRPr="00F27354" w:rsidR="00230457" w:rsidP="00F27354" w:rsidRDefault="00230457" w14:paraId="03604CC6" w14:textId="79FA78E1">
      <w:pPr>
        <w:pStyle w:val="Rubrik1"/>
      </w:pPr>
      <w:r w:rsidRPr="00F27354">
        <w:lastRenderedPageBreak/>
        <w:t>Sammanfattning</w:t>
      </w:r>
      <w:r w:rsidRPr="00F27354" w:rsidR="003B57D2">
        <w:t xml:space="preserve"> </w:t>
      </w:r>
    </w:p>
    <w:p w:rsidRPr="00A925CF" w:rsidR="00230457" w:rsidP="005261E7" w:rsidRDefault="00230457" w14:paraId="206DF8C9" w14:textId="3F7BAE01">
      <w:pPr>
        <w:pStyle w:val="Normalutanindragellerluft"/>
        <w:rPr>
          <w:rFonts w:ascii="Times New Roman" w:hAnsi="Times New Roman" w:eastAsia="Times New Roman" w:cs="Times New Roman"/>
          <w:lang w:eastAsia="sv-SE"/>
        </w:rPr>
      </w:pPr>
      <w:r w:rsidRPr="00A925CF">
        <w:rPr>
          <w:rFonts w:eastAsia="Times New Roman"/>
          <w:lang w:eastAsia="sv-SE"/>
        </w:rPr>
        <w:t xml:space="preserve">Starka skyddsnät är en förutsättning för att alla </w:t>
      </w:r>
      <w:r w:rsidR="00165881">
        <w:rPr>
          <w:rFonts w:eastAsia="Times New Roman"/>
          <w:lang w:eastAsia="sv-SE"/>
        </w:rPr>
        <w:t>ska kunna</w:t>
      </w:r>
      <w:r w:rsidRPr="00A925CF">
        <w:rPr>
          <w:rFonts w:eastAsia="Times New Roman"/>
          <w:lang w:eastAsia="sv-SE"/>
        </w:rPr>
        <w:t xml:space="preserve"> vara trygga och ingen lämnas utanför. Jämställdhetsperspektivet och barns rätt till alla sina föräldrar och andra när</w:t>
      </w:r>
      <w:r w:rsidR="00E44734">
        <w:rPr>
          <w:rFonts w:eastAsia="Times New Roman"/>
          <w:lang w:eastAsia="sv-SE"/>
        </w:rPr>
        <w:softHyphen/>
      </w:r>
      <w:r w:rsidRPr="00A925CF">
        <w:rPr>
          <w:rFonts w:eastAsia="Times New Roman"/>
          <w:lang w:eastAsia="sv-SE"/>
        </w:rPr>
        <w:t xml:space="preserve">stående vuxna måste fokuseras starkare. </w:t>
      </w:r>
    </w:p>
    <w:p w:rsidRPr="00A925CF" w:rsidR="00230457" w:rsidP="00BB1AEC" w:rsidRDefault="00230457" w14:paraId="35EDFAFB" w14:textId="70B5524F">
      <w:pPr>
        <w:rPr>
          <w:rFonts w:ascii="Times New Roman" w:hAnsi="Times New Roman" w:eastAsia="Times New Roman" w:cs="Times New Roman"/>
          <w:lang w:eastAsia="sv-SE"/>
        </w:rPr>
      </w:pPr>
      <w:r w:rsidRPr="00A925CF">
        <w:rPr>
          <w:rFonts w:eastAsia="Times New Roman"/>
          <w:lang w:eastAsia="sv-SE"/>
        </w:rPr>
        <w:t xml:space="preserve">Miljöpartiet anser att inte ett enda barn ska växa upp i fattigdom. Tyvärr är vi långt därifrån i dag och det är alltid barn som kommer i kläm när socialförsäkringssystemet snävas in. Det som regeringen </w:t>
      </w:r>
      <w:r w:rsidRPr="00A925CF" w:rsidR="0049572A">
        <w:rPr>
          <w:rFonts w:eastAsia="Times New Roman"/>
          <w:lang w:eastAsia="sv-SE"/>
        </w:rPr>
        <w:t xml:space="preserve">återkommande </w:t>
      </w:r>
      <w:r w:rsidRPr="00A925CF">
        <w:rPr>
          <w:rFonts w:eastAsia="Times New Roman"/>
          <w:lang w:eastAsia="sv-SE"/>
        </w:rPr>
        <w:t>avisera</w:t>
      </w:r>
      <w:r w:rsidRPr="00A925CF" w:rsidR="0049572A">
        <w:rPr>
          <w:rFonts w:eastAsia="Times New Roman"/>
          <w:lang w:eastAsia="sv-SE"/>
        </w:rPr>
        <w:t xml:space="preserve">r </w:t>
      </w:r>
      <w:r w:rsidRPr="00A925CF">
        <w:rPr>
          <w:rFonts w:eastAsia="Times New Roman"/>
          <w:lang w:eastAsia="sv-SE"/>
        </w:rPr>
        <w:t>oroar i hög grad.</w:t>
      </w:r>
    </w:p>
    <w:p w:rsidRPr="00A925CF" w:rsidR="002B4CED" w:rsidP="000E2928" w:rsidRDefault="00230457" w14:paraId="05CE781E" w14:textId="30A2F46D">
      <w:pPr>
        <w:rPr>
          <w:rFonts w:eastAsia="Times New Roman"/>
          <w:lang w:eastAsia="sv-SE"/>
        </w:rPr>
      </w:pPr>
      <w:r w:rsidRPr="00A925CF">
        <w:rPr>
          <w:rFonts w:eastAsia="Times New Roman"/>
          <w:lang w:eastAsia="sv-SE"/>
        </w:rPr>
        <w:t>Miljöpartiet har länge drivit på för en förändring av föräldraförsäkringen. Sakta stiger antalet uttagna dagar bland män. Det går åt rätt håll men för långsamt. För barn, för fäder, för mödrar, för jämställdheten och hela samhället skulle ett mer jämställt föräldraskap betyda mycket.</w:t>
      </w:r>
      <w:r w:rsidR="00165881">
        <w:rPr>
          <w:rFonts w:eastAsia="Times New Roman"/>
          <w:lang w:eastAsia="sv-SE"/>
        </w:rPr>
        <w:t xml:space="preserve"> </w:t>
      </w:r>
      <w:r w:rsidRPr="00A925CF">
        <w:rPr>
          <w:rFonts w:eastAsia="Times New Roman"/>
          <w:lang w:eastAsia="sv-SE"/>
        </w:rPr>
        <w:t>Miljöpartiet anser att en tredjedel av dagarna ska reserveras för respektive förälder, dvs. ej vara överlåtningsbara. I dagsläget är det bara tre månader som är reserverade för respektive förälder, när de är två.</w:t>
      </w:r>
    </w:p>
    <w:p w:rsidRPr="00A925CF" w:rsidR="00230457" w:rsidP="000E2928" w:rsidRDefault="00230457" w14:paraId="5347F4B0" w14:textId="025B7E2C">
      <w:pPr>
        <w:rPr>
          <w:rFonts w:ascii="Times New Roman" w:hAnsi="Times New Roman" w:eastAsia="Times New Roman" w:cs="Times New Roman"/>
          <w:lang w:eastAsia="sv-SE"/>
        </w:rPr>
      </w:pPr>
      <w:r w:rsidRPr="00A925CF">
        <w:rPr>
          <w:rFonts w:eastAsia="Times New Roman"/>
          <w:lang w:eastAsia="sv-SE"/>
        </w:rPr>
        <w:t>Vi är djupt oroade över Tidöavtalet och vad det kommer att innebära för familjer och barn i Sverige. I stället för att utreda hur barnfamiljer ska bli fattigare och göra så att misstron ökar måste socialförsäkringen stärkas. I synnerhet barn till utlandsfödda föräldrar riskerar att få det mycket sämre med regeringens politik. Miljöpartiet vill att en kriskommission ska tillsättas för att ta fram effektiva förslag mot barnfattigdom. Det är mer angeläget än någonsin.</w:t>
      </w:r>
      <w:r w:rsidRPr="00A925CF" w:rsidR="005C30B6">
        <w:rPr>
          <w:rFonts w:eastAsia="Times New Roman"/>
          <w:lang w:eastAsia="sv-SE"/>
        </w:rPr>
        <w:t xml:space="preserve"> Det är oerhört angeläget att g</w:t>
      </w:r>
      <w:r w:rsidRPr="00A925CF" w:rsidR="005C30B6">
        <w:t>e alla ukrainska flyktingar med tillfälligt skydd bosättningsbaserade förmåner, något annat är orimligt.</w:t>
      </w:r>
      <w:r w:rsidRPr="00A925CF" w:rsidR="000E2928">
        <w:t xml:space="preserve"> </w:t>
      </w:r>
    </w:p>
    <w:p w:rsidRPr="00A925CF" w:rsidR="00230457" w:rsidP="000E2928" w:rsidRDefault="00230457" w14:paraId="0A82EE90" w14:textId="77777777">
      <w:pPr>
        <w:rPr>
          <w:rFonts w:ascii="Times New Roman" w:hAnsi="Times New Roman" w:eastAsia="Times New Roman" w:cs="Times New Roman"/>
          <w:b/>
          <w:bCs/>
          <w:color w:val="1B1B1B"/>
          <w:kern w:val="0"/>
          <w:lang w:eastAsia="sv-SE"/>
          <w14:numSpacing w14:val="default"/>
        </w:rPr>
      </w:pPr>
      <w:r w:rsidRPr="00A925CF">
        <w:rPr>
          <w:rFonts w:eastAsia="Times New Roman"/>
          <w:lang w:eastAsia="sv-SE"/>
        </w:rPr>
        <w:t>Socialförsäkringens utformning utgör vårt gemensamma skyddsnät och förebygger problem både för enskilda och på samhällsnivå. Stöd ska ges till de som behöver och bidrag behöver inflationssäkras.</w:t>
      </w:r>
    </w:p>
    <w:p w:rsidRPr="00F27354" w:rsidR="00E93A26" w:rsidP="00F27354" w:rsidRDefault="00E93A26" w14:paraId="00561061" w14:textId="7089A188">
      <w:pPr>
        <w:pStyle w:val="Rubrik1"/>
      </w:pPr>
      <w:r w:rsidRPr="00F27354">
        <w:t>Anslag 1:1</w:t>
      </w:r>
      <w:r w:rsidRPr="00F27354" w:rsidR="00A8226E">
        <w:t xml:space="preserve"> Barnbidrag</w:t>
      </w:r>
    </w:p>
    <w:p w:rsidRPr="00A925CF" w:rsidR="000F4854" w:rsidP="005A1F9B" w:rsidRDefault="000F4854" w14:paraId="4B4FA597" w14:textId="5B334239">
      <w:pPr>
        <w:pStyle w:val="Rubrik2"/>
        <w:spacing w:before="440"/>
      </w:pPr>
      <w:bookmarkStart w:name="_Hlk178657345" w:id="5"/>
      <w:r w:rsidRPr="00A925CF">
        <w:t>Höj och värdesäkra barnbidrag</w:t>
      </w:r>
      <w:r w:rsidRPr="00A925CF" w:rsidR="002D7D67">
        <w:t>et</w:t>
      </w:r>
      <w:r w:rsidRPr="00A925CF">
        <w:t xml:space="preserve"> </w:t>
      </w:r>
    </w:p>
    <w:p w:rsidRPr="00A925CF" w:rsidR="00CA431D" w:rsidP="00BB1AEC" w:rsidRDefault="00CA431D" w14:paraId="63E9480E" w14:textId="06CF3BC0">
      <w:pPr>
        <w:pStyle w:val="Normalutanindragellerluft"/>
        <w:rPr>
          <w:lang w:eastAsia="sv-SE"/>
        </w:rPr>
      </w:pPr>
      <w:r w:rsidRPr="00A925CF">
        <w:rPr>
          <w:rFonts w:eastAsia="Times New Roman"/>
          <w:spacing w:val="-2"/>
          <w:lang w:eastAsia="sv-SE"/>
        </w:rPr>
        <w:t>Miljöpartiet</w:t>
      </w:r>
      <w:r w:rsidRPr="00A925CF">
        <w:rPr>
          <w:rFonts w:eastAsia="Times New Roman"/>
          <w:lang w:eastAsia="sv-SE"/>
        </w:rPr>
        <w:t xml:space="preserve"> anser att barnbidraget både behöver återställas till det värde det hade 2021 och inflationssäkr</w:t>
      </w:r>
      <w:r w:rsidR="00165881">
        <w:rPr>
          <w:rFonts w:eastAsia="Times New Roman"/>
          <w:lang w:eastAsia="sv-SE"/>
        </w:rPr>
        <w:t>s</w:t>
      </w:r>
      <w:r w:rsidRPr="00A925CF">
        <w:rPr>
          <w:rFonts w:eastAsia="Times New Roman"/>
          <w:lang w:eastAsia="sv-SE"/>
        </w:rPr>
        <w:t>.</w:t>
      </w:r>
      <w:r w:rsidRPr="00A925CF" w:rsidR="000E2928">
        <w:rPr>
          <w:rFonts w:eastAsia="Times New Roman"/>
          <w:lang w:eastAsia="sv-SE"/>
        </w:rPr>
        <w:t xml:space="preserve"> </w:t>
      </w:r>
      <w:r w:rsidRPr="00A925CF" w:rsidR="0014432A">
        <w:rPr>
          <w:rFonts w:eastAsia="Times New Roman"/>
          <w:lang w:eastAsia="sv-SE"/>
        </w:rPr>
        <w:t>Enligt vårt förslag höjs därmed</w:t>
      </w:r>
      <w:r w:rsidRPr="00A925CF">
        <w:rPr>
          <w:rFonts w:eastAsia="Times New Roman"/>
          <w:lang w:eastAsia="sv-SE"/>
        </w:rPr>
        <w:t xml:space="preserve"> barnbidraget med 230 kronor i månaden under 2025. Det innebär att en familj med tre barn får nästan 700 kronor extra i månaden. Med den här höjningen höjer vi barnbidragets reala värde till samma nivå som det hade innan kostnadskrisen. Denna höjning gynnar många familjer som har små ekonomiska marginaler. </w:t>
      </w:r>
      <w:r w:rsidRPr="00A925CF" w:rsidR="0014432A">
        <w:rPr>
          <w:rFonts w:eastAsia="Times New Roman"/>
          <w:lang w:eastAsia="sv-SE"/>
        </w:rPr>
        <w:t>Som jämförelse är h</w:t>
      </w:r>
      <w:r w:rsidRPr="00A925CF">
        <w:rPr>
          <w:rFonts w:eastAsia="Times New Roman"/>
          <w:lang w:eastAsia="sv-SE"/>
        </w:rPr>
        <w:t>öjningen större än den genomsnittliga skattesänkningen på cirka 160 kronor per månad för de som berörs av jobbskatte</w:t>
      </w:r>
      <w:r w:rsidR="00E44734">
        <w:rPr>
          <w:rFonts w:eastAsia="Times New Roman"/>
          <w:lang w:eastAsia="sv-SE"/>
        </w:rPr>
        <w:softHyphen/>
      </w:r>
      <w:r w:rsidRPr="00A925CF">
        <w:rPr>
          <w:rFonts w:eastAsia="Times New Roman"/>
          <w:lang w:eastAsia="sv-SE"/>
        </w:rPr>
        <w:t>avdraget.</w:t>
      </w:r>
    </w:p>
    <w:p w:rsidRPr="00A925CF" w:rsidR="00D812DF" w:rsidP="00E21039" w:rsidRDefault="00E21039" w14:paraId="000B2F2D" w14:textId="49DD3164">
      <w:pPr>
        <w:pStyle w:val="Rubrik1"/>
      </w:pPr>
      <w:r w:rsidRPr="00A925CF">
        <w:t xml:space="preserve">Anslag 1:2 </w:t>
      </w:r>
      <w:r w:rsidRPr="00A925CF" w:rsidR="00D812DF">
        <w:t>Föräldraförsäkring</w:t>
      </w:r>
    </w:p>
    <w:p w:rsidRPr="00A925CF" w:rsidR="00D812DF" w:rsidP="005A1F9B" w:rsidRDefault="00D812DF" w14:paraId="26698A10" w14:textId="77777777">
      <w:pPr>
        <w:pStyle w:val="Rubrik2"/>
        <w:spacing w:before="440"/>
      </w:pPr>
      <w:bookmarkStart w:name="_Hlk178657417" w:id="6"/>
      <w:r w:rsidRPr="00A925CF">
        <w:t xml:space="preserve">Inför graviditetspenning </w:t>
      </w:r>
    </w:p>
    <w:p w:rsidRPr="00A925CF" w:rsidR="00D812DF" w:rsidP="00D812DF" w:rsidRDefault="00D812DF" w14:paraId="39E25032" w14:textId="5142E53B">
      <w:pPr>
        <w:pStyle w:val="Normalutanindragellerluft"/>
      </w:pPr>
      <w:r w:rsidRPr="00A925CF">
        <w:t>I betänkandet ”Ett modernare socialförsäkringsskydd för gravida</w:t>
      </w:r>
      <w:r w:rsidRPr="00A925CF" w:rsidR="004441EB">
        <w:t>” (</w:t>
      </w:r>
      <w:r w:rsidRPr="00A925CF">
        <w:t xml:space="preserve">SOU 2023:23) föreslås att en graviditetspenning ska införas. Situationen ser väldigt olika ut i dagsläget </w:t>
      </w:r>
      <w:r w:rsidRPr="00A925CF">
        <w:lastRenderedPageBreak/>
        <w:t>för kvinnor som behöver bli sjukskrivna under slutet av sin graviditet</w:t>
      </w:r>
      <w:r w:rsidR="00165881">
        <w:t>,</w:t>
      </w:r>
      <w:r w:rsidRPr="00A925CF">
        <w:t xml:space="preserve"> och att införa en graviditetspenning skulle bli en klar förbättring från dagens regelverk. Utredningen har finansierat förslagen med ett slopande av flerbarnstillägget för andra barnet, vilket vi inte tycker är en bra idé. Däremot vill vi införa en graviditetspenning i övrigt på det sätt som utredningen föreslår. Kostnaden är beräknad till 434</w:t>
      </w:r>
      <w:r w:rsidR="00165881">
        <w:t> </w:t>
      </w:r>
      <w:r w:rsidRPr="00A925CF">
        <w:t>mk för 2025, baserat på ett införande 1</w:t>
      </w:r>
      <w:r w:rsidR="00165881">
        <w:t> </w:t>
      </w:r>
      <w:r w:rsidRPr="00A925CF">
        <w:t>juli 2025. För 2026 avsätts 847</w:t>
      </w:r>
      <w:r w:rsidR="00165881">
        <w:t> </w:t>
      </w:r>
      <w:r w:rsidRPr="00A925CF">
        <w:t>mk och för 2027 avsätts 849</w:t>
      </w:r>
      <w:r w:rsidR="00165881">
        <w:t> </w:t>
      </w:r>
      <w:r w:rsidRPr="00A925CF">
        <w:t>mk</w:t>
      </w:r>
      <w:r w:rsidRPr="00A925CF" w:rsidR="004441EB">
        <w:t>.</w:t>
      </w:r>
      <w:r w:rsidRPr="00A925CF">
        <w:t xml:space="preserve"> </w:t>
      </w:r>
    </w:p>
    <w:bookmarkEnd w:id="6"/>
    <w:p w:rsidRPr="00A925CF" w:rsidR="00E21039" w:rsidP="00E21039" w:rsidRDefault="00702C95" w14:paraId="0E5ED225" w14:textId="4CBD9E66">
      <w:pPr>
        <w:pStyle w:val="Rubrik1"/>
      </w:pPr>
      <w:r w:rsidRPr="00A925CF">
        <w:t xml:space="preserve">Anslag 1:3 </w:t>
      </w:r>
      <w:r w:rsidRPr="00A925CF" w:rsidR="00E21039">
        <w:t xml:space="preserve">Underhållsstöd </w:t>
      </w:r>
    </w:p>
    <w:p w:rsidRPr="00A925CF" w:rsidR="001058EF" w:rsidP="005A1F9B" w:rsidRDefault="001058EF" w14:paraId="687B9B8F" w14:textId="5D7E3ABF">
      <w:pPr>
        <w:pStyle w:val="Rubrik2"/>
        <w:spacing w:before="440"/>
      </w:pPr>
      <w:r w:rsidRPr="00A925CF">
        <w:t>Inflationssäkra underhållsstödet</w:t>
      </w:r>
      <w:r w:rsidRPr="00A925CF" w:rsidR="000E2928">
        <w:t xml:space="preserve"> </w:t>
      </w:r>
    </w:p>
    <w:p w:rsidRPr="00A925CF" w:rsidR="001058EF" w:rsidP="00A8226E" w:rsidRDefault="001058EF" w14:paraId="690BA6BF" w14:textId="0E60E9D8">
      <w:pPr>
        <w:pStyle w:val="Normalutanindragellerluft"/>
        <w:rPr>
          <w:rFonts w:eastAsia="Times New Roman"/>
          <w:lang w:eastAsia="sv-SE"/>
        </w:rPr>
      </w:pPr>
      <w:r w:rsidRPr="00A925CF">
        <w:rPr>
          <w:rFonts w:eastAsia="Times New Roman"/>
          <w:lang w:eastAsia="sv-SE"/>
        </w:rPr>
        <w:t xml:space="preserve">Miljöpartiet anser att underhållstödet behöver indexeras på ett sådant sätt att det inflationssäkras och skrivs upp i takt med inflationen, och konstruktionen behöver bli permanent. Regeringen bör återkomma med ett förslag på hur detta ska ske. Vi vill dock redan nu höja nivån för de kommande åren enligt den nu beräknade inflationen. Vi avsätter i detta syfte 100 mk per år för år 2025, 2026 och 2027. </w:t>
      </w:r>
    </w:p>
    <w:p w:rsidRPr="00A925CF" w:rsidR="00E644D3" w:rsidP="00E644D3" w:rsidRDefault="00E644D3" w14:paraId="3E429A6B" w14:textId="2221029C">
      <w:pPr>
        <w:pStyle w:val="Rubrik1"/>
        <w:rPr>
          <w:lang w:eastAsia="sv-SE"/>
        </w:rPr>
      </w:pPr>
      <w:r w:rsidRPr="00A925CF">
        <w:t>Anslag 1:8 Bostadsbidrag</w:t>
      </w:r>
    </w:p>
    <w:p w:rsidRPr="00A925CF" w:rsidR="000F4854" w:rsidP="005A1F9B" w:rsidRDefault="000F4854" w14:paraId="445DEA5A" w14:textId="63D2DE10">
      <w:pPr>
        <w:pStyle w:val="Rubrik2"/>
        <w:spacing w:before="440"/>
      </w:pPr>
      <w:r w:rsidRPr="00A925CF">
        <w:t>Permanent</w:t>
      </w:r>
      <w:r w:rsidRPr="00A925CF" w:rsidR="00C0169A">
        <w:t>a</w:t>
      </w:r>
      <w:r w:rsidRPr="00A925CF">
        <w:t xml:space="preserve"> höjning</w:t>
      </w:r>
      <w:r w:rsidRPr="00A925CF" w:rsidR="00C0169A">
        <w:t>en</w:t>
      </w:r>
      <w:r w:rsidRPr="00A925CF">
        <w:t xml:space="preserve"> av bostadsbidraget</w:t>
      </w:r>
    </w:p>
    <w:p w:rsidRPr="00930E25" w:rsidR="00930E25" w:rsidP="00930E25" w:rsidRDefault="000F4854" w14:paraId="28734695" w14:textId="613FC8C9">
      <w:pPr>
        <w:pStyle w:val="Normalutanindragellerluft"/>
        <w:rPr>
          <w:rFonts w:eastAsia="Times New Roman"/>
          <w:lang w:eastAsia="sv-SE"/>
        </w:rPr>
      </w:pPr>
      <w:r w:rsidRPr="00A925CF">
        <w:rPr>
          <w:rFonts w:eastAsia="Times New Roman"/>
          <w:lang w:eastAsia="sv-SE"/>
        </w:rPr>
        <w:t>Bostadsbidraget för barnfamiljer är ett behovsprövat stöd som riktar sig till barnfamiljer med små ekonomiska marginaler. Sedan mitten av 2023 har bostadsbidraget varit höjt med 40 procent av det ordinarie beloppet. Regeringen och SD föreslår nu en sänkning till 25 procent av det ordinarie beloppet under första halvåret 2025 för att därefter återgå till det ordinarie beloppet.</w:t>
      </w:r>
      <w:r w:rsidRPr="00A925CF" w:rsidR="001058EF">
        <w:rPr>
          <w:rFonts w:eastAsia="Times New Roman"/>
          <w:lang w:eastAsia="sv-SE"/>
        </w:rPr>
        <w:t xml:space="preserve"> </w:t>
      </w:r>
      <w:r w:rsidRPr="00A925CF">
        <w:rPr>
          <w:rFonts w:eastAsia="Times New Roman"/>
          <w:lang w:eastAsia="sv-SE"/>
        </w:rPr>
        <w:t>Miljöpartiet anser att bostadsbidraget inte ska sänkas med upp till 2</w:t>
      </w:r>
      <w:r w:rsidR="00165881">
        <w:rPr>
          <w:rFonts w:eastAsia="Times New Roman"/>
          <w:lang w:eastAsia="sv-SE"/>
        </w:rPr>
        <w:t> </w:t>
      </w:r>
      <w:r w:rsidRPr="00A925CF">
        <w:rPr>
          <w:rFonts w:eastAsia="Times New Roman"/>
          <w:lang w:eastAsia="sv-SE"/>
        </w:rPr>
        <w:t>100 kronor i månaden. Höjningen på 40 procent bör permanentas.</w:t>
      </w:r>
      <w:r w:rsidRPr="00A925CF" w:rsidR="00E644D3">
        <w:rPr>
          <w:rFonts w:eastAsia="Times New Roman"/>
          <w:lang w:eastAsia="sv-SE"/>
        </w:rPr>
        <w:t xml:space="preserve"> </w:t>
      </w:r>
      <w:r w:rsidRPr="00A925CF" w:rsidR="00C0169A">
        <w:rPr>
          <w:rFonts w:eastAsia="Times New Roman"/>
          <w:lang w:eastAsia="sv-SE"/>
        </w:rPr>
        <w:t xml:space="preserve">Vi anser att bostadsbidraget ska räknas upp enligt KPI och permanentas på den högre nivån som varit tillfällig. </w:t>
      </w:r>
      <w:r w:rsidRPr="00A925CF" w:rsidR="00BB1AEC">
        <w:rPr>
          <w:rFonts w:eastAsia="Times New Roman"/>
          <w:lang w:eastAsia="sv-SE"/>
        </w:rPr>
        <w:t xml:space="preserve">Vi avsätter </w:t>
      </w:r>
      <w:r w:rsidRPr="00A925CF" w:rsidR="007A7176">
        <w:rPr>
          <w:rFonts w:eastAsia="Times New Roman"/>
          <w:lang w:eastAsia="sv-SE"/>
        </w:rPr>
        <w:t>1</w:t>
      </w:r>
      <w:r w:rsidR="00165881">
        <w:rPr>
          <w:rFonts w:eastAsia="Times New Roman"/>
          <w:lang w:eastAsia="sv-SE"/>
        </w:rPr>
        <w:t> </w:t>
      </w:r>
      <w:r w:rsidRPr="00A925CF" w:rsidR="007A7176">
        <w:rPr>
          <w:rFonts w:eastAsia="Times New Roman"/>
          <w:lang w:eastAsia="sv-SE"/>
        </w:rPr>
        <w:t>200</w:t>
      </w:r>
      <w:r w:rsidR="00165881">
        <w:rPr>
          <w:rFonts w:eastAsia="Times New Roman"/>
          <w:lang w:eastAsia="sv-SE"/>
        </w:rPr>
        <w:t> </w:t>
      </w:r>
      <w:r w:rsidRPr="00A925CF" w:rsidR="007A7176">
        <w:rPr>
          <w:rFonts w:eastAsia="Times New Roman"/>
          <w:lang w:eastAsia="sv-SE"/>
        </w:rPr>
        <w:t>mkr för 2025, 1</w:t>
      </w:r>
      <w:r w:rsidR="00165881">
        <w:rPr>
          <w:rFonts w:eastAsia="Times New Roman"/>
          <w:lang w:eastAsia="sv-SE"/>
        </w:rPr>
        <w:t> </w:t>
      </w:r>
      <w:r w:rsidRPr="00A925CF" w:rsidR="007A7176">
        <w:rPr>
          <w:rFonts w:eastAsia="Times New Roman"/>
          <w:lang w:eastAsia="sv-SE"/>
        </w:rPr>
        <w:t>700 för 2026 och 1</w:t>
      </w:r>
      <w:r w:rsidR="00165881">
        <w:rPr>
          <w:rFonts w:eastAsia="Times New Roman"/>
          <w:lang w:eastAsia="sv-SE"/>
        </w:rPr>
        <w:t> </w:t>
      </w:r>
      <w:r w:rsidRPr="00A925CF" w:rsidR="007A7176">
        <w:rPr>
          <w:rFonts w:eastAsia="Times New Roman"/>
          <w:lang w:eastAsia="sv-SE"/>
        </w:rPr>
        <w:t>800</w:t>
      </w:r>
      <w:r w:rsidR="00165881">
        <w:rPr>
          <w:rFonts w:eastAsia="Times New Roman"/>
          <w:lang w:eastAsia="sv-SE"/>
        </w:rPr>
        <w:t> </w:t>
      </w:r>
      <w:r w:rsidRPr="00A925CF" w:rsidR="007A7176">
        <w:rPr>
          <w:rFonts w:eastAsia="Times New Roman"/>
          <w:lang w:eastAsia="sv-SE"/>
        </w:rPr>
        <w:t>mkr för 2027.</w:t>
      </w:r>
      <w:r w:rsidRPr="00A925CF" w:rsidR="000E2928">
        <w:rPr>
          <w:rFonts w:eastAsia="Times New Roman"/>
          <w:lang w:eastAsia="sv-SE"/>
        </w:rPr>
        <w:t xml:space="preserve"> </w:t>
      </w:r>
      <w:bookmarkEnd w:id="5"/>
    </w:p>
    <w:p w:rsidRPr="00A925CF" w:rsidR="00930E25" w:rsidP="00930E25" w:rsidRDefault="00930E25" w14:paraId="09BFFEB7" w14:textId="2FE82992">
      <w:pPr>
        <w:pStyle w:val="Rubrik1"/>
      </w:pPr>
      <w:r w:rsidRPr="00A925CF">
        <w:t xml:space="preserve">Bosättningsbaserade förmåner till ukrainska flyktingar med tillfälligt skydd </w:t>
      </w:r>
    </w:p>
    <w:p w:rsidR="00930E25" w:rsidP="00930E25" w:rsidRDefault="00930E25" w14:paraId="716A13E8" w14:textId="394CBC9B">
      <w:pPr>
        <w:pStyle w:val="Normalutanindragellerluft"/>
      </w:pPr>
      <w:r w:rsidRPr="00930E25">
        <w:t>I somras enades Europeiska unionens råd om att förlänga massflyktsdirektivet till den 4</w:t>
      </w:r>
      <w:r w:rsidR="00165881">
        <w:t> </w:t>
      </w:r>
      <w:r w:rsidRPr="00930E25">
        <w:t>mars 2026. Detta är ett mycket efterlängtat besked som innebär att de personer som haft</w:t>
      </w:r>
      <w:r>
        <w:t xml:space="preserve"> </w:t>
      </w:r>
      <w:r w:rsidRPr="00930E25">
        <w:t>tillfälligt skydd enligt massflyktsdirektivet i minst två år nu kan folkbokföra sig och</w:t>
      </w:r>
      <w:r>
        <w:t xml:space="preserve"> </w:t>
      </w:r>
      <w:r w:rsidRPr="00930E25">
        <w:t>därmed omfattas av socialförsäkringssystemet och få samma rättigheter och</w:t>
      </w:r>
      <w:r>
        <w:t xml:space="preserve"> </w:t>
      </w:r>
      <w:r w:rsidRPr="00930E25">
        <w:t>skyldig</w:t>
      </w:r>
      <w:r w:rsidR="00E44734">
        <w:softHyphen/>
      </w:r>
      <w:r w:rsidRPr="00930E25">
        <w:t>heter som andra folkbokförda. EU:s besked sammanföll dock med regeringens</w:t>
      </w:r>
      <w:r>
        <w:t xml:space="preserve"> </w:t>
      </w:r>
      <w:r w:rsidRPr="00930E25">
        <w:t>proposi</w:t>
      </w:r>
      <w:r w:rsidR="00E44734">
        <w:softHyphen/>
      </w:r>
      <w:r w:rsidRPr="00930E25">
        <w:t>tion 2023:24:151 Förbättrade levnadsvillkor för utlänningar med tillfälligt skydd.</w:t>
      </w:r>
      <w:r>
        <w:t xml:space="preserve"> </w:t>
      </w:r>
      <w:r w:rsidRPr="00930E25">
        <w:t>Regeringens förslag innebär att personer som haft tillfälligt skydd enligt</w:t>
      </w:r>
      <w:r>
        <w:t xml:space="preserve"> </w:t>
      </w:r>
      <w:r w:rsidRPr="00930E25">
        <w:t>massflykts</w:t>
      </w:r>
      <w:r w:rsidR="00E44734">
        <w:softHyphen/>
      </w:r>
      <w:r w:rsidRPr="00930E25">
        <w:t>direktivet i minst ett år få</w:t>
      </w:r>
      <w:r w:rsidR="00165881">
        <w:t>r</w:t>
      </w:r>
      <w:r w:rsidRPr="00930E25">
        <w:t xml:space="preserve"> folkbokföra sig men undantas från</w:t>
      </w:r>
      <w:r>
        <w:t xml:space="preserve"> </w:t>
      </w:r>
      <w:r w:rsidRPr="00930E25">
        <w:t>bosättningsbaserade förmåner. Denna grupp ukrainare kommer därmed inte ha</w:t>
      </w:r>
      <w:r>
        <w:t xml:space="preserve"> </w:t>
      </w:r>
      <w:r w:rsidRPr="00930E25">
        <w:t xml:space="preserve">möjlighet att ges till exempel </w:t>
      </w:r>
      <w:r w:rsidRPr="00930E25">
        <w:lastRenderedPageBreak/>
        <w:t>barnbidrag, föräldrapenning och bostadsbidrag. I vår</w:t>
      </w:r>
      <w:r>
        <w:t xml:space="preserve"> </w:t>
      </w:r>
      <w:r w:rsidRPr="00930E25">
        <w:t>partimotion 2024/25:3220 redogör vi för övriga stöd som t.ex. äldreförsörjningsstöd,</w:t>
      </w:r>
      <w:r>
        <w:t xml:space="preserve"> </w:t>
      </w:r>
      <w:r w:rsidRPr="00930E25">
        <w:t>assistansersättning och studiestöd som bör omfattas för kommande år. Med andra ord</w:t>
      </w:r>
      <w:r>
        <w:t xml:space="preserve"> </w:t>
      </w:r>
      <w:r w:rsidRPr="00930E25">
        <w:t>ges flyktingar från Ukraina olika för</w:t>
      </w:r>
      <w:r w:rsidR="00E44734">
        <w:softHyphen/>
      </w:r>
      <w:r w:rsidRPr="00930E25">
        <w:t xml:space="preserve">måner och rättigheter beroende </w:t>
      </w:r>
      <w:r w:rsidR="006F31D1">
        <w:t xml:space="preserve">på </w:t>
      </w:r>
      <w:r w:rsidRPr="00930E25">
        <w:t>om de folkbokförs</w:t>
      </w:r>
      <w:r>
        <w:t xml:space="preserve"> </w:t>
      </w:r>
      <w:r w:rsidRPr="00930E25">
        <w:t>enligt den ”nya lagen” eller om de redan har folkbokförts. Miljöpartiet är mycket kritisk</w:t>
      </w:r>
      <w:r w:rsidR="006F31D1">
        <w:t>t</w:t>
      </w:r>
      <w:r>
        <w:t xml:space="preserve"> </w:t>
      </w:r>
      <w:r w:rsidRPr="00930E25">
        <w:t>till regeringens orättvisa reglering. Vi vill att alla ukrainare ges möjlighet att få</w:t>
      </w:r>
      <w:r>
        <w:t xml:space="preserve"> </w:t>
      </w:r>
      <w:r w:rsidRPr="00930E25">
        <w:t xml:space="preserve">bosättningsbaserade förmåner. </w:t>
      </w:r>
    </w:p>
    <w:p w:rsidR="00930E25" w:rsidP="005A1F9B" w:rsidRDefault="00930E25" w14:paraId="1B9F68B2" w14:textId="4359EB59">
      <w:r>
        <w:t>Riksdagens utredningstjänst har enligt en grov beräkning uppskattat kostnaden för förslaget till omkring 160 miljoner kronor 2025 och 250 miljoner kronor för 2026 och 2027</w:t>
      </w:r>
      <w:r w:rsidR="0015579F">
        <w:t xml:space="preserve"> (RUT 2024:894)</w:t>
      </w:r>
      <w:r>
        <w:t>. Beräkningen är baserad på den grupp som inte har rätt till bosättningsbaserade förmåner vilket omfattar omkring 11</w:t>
      </w:r>
      <w:r w:rsidR="006F31D1">
        <w:t> </w:t>
      </w:r>
      <w:r>
        <w:t>200 personer, vuxna och barn. Den största utgiftsposten när det gäller förmånerna beräknas enligt utredningstjänsten vara utgifter för barnbidrag, följt av föräldrapenning och bostadsbidrag. Hur stor andel som beräknas gå till andra förmåner såsom äldreförsörjningsstöd, studiestöd och assistansersättning för att därmed belasta andra anslag har inte kunnat beräknas. Vi avsätter av dessa skäl de föreslagna beloppen i sin helhet inom utgiftsområde</w:t>
      </w:r>
      <w:r w:rsidR="006F31D1">
        <w:t> </w:t>
      </w:r>
      <w:r>
        <w:t>12. Vi tillför för detta ändamål 160 miljoner kronor 2025</w:t>
      </w:r>
      <w:r w:rsidR="006F31D1">
        <w:t xml:space="preserve">, </w:t>
      </w:r>
      <w:r>
        <w:t>250 miljoner kronor för 2026 och 2027 till utgiftsområde 12.</w:t>
      </w:r>
    </w:p>
    <w:p w:rsidRPr="00930E25" w:rsidR="00930E25" w:rsidP="005A1F9B" w:rsidRDefault="00930E25" w14:paraId="44C66290" w14:textId="6BA6952A">
      <w:pPr>
        <w:rPr>
          <w:lang w:eastAsia="sv-SE"/>
        </w:rPr>
      </w:pPr>
      <w:r>
        <w:t xml:space="preserve">För 2025 avsätter vi 80 miljoner kronor till anslaget 1:1 Barnbidrag, 48 miljoner kronor till anslaget 1:2 Föräldraförsäkring och 32 miljoner kronor till anslaget 1:8 Bostadsbidrag. </w:t>
      </w:r>
      <w:r w:rsidRPr="00A925CF">
        <w:t xml:space="preserve"> </w:t>
      </w:r>
    </w:p>
    <w:p w:rsidRPr="00A925CF" w:rsidR="00B66481" w:rsidP="002D397A" w:rsidRDefault="00714553" w14:paraId="11BE6B84" w14:textId="72F414B1">
      <w:pPr>
        <w:pStyle w:val="Rubrik1"/>
      </w:pPr>
      <w:r w:rsidRPr="00A925CF">
        <w:t>Nytt anslag 99:1</w:t>
      </w:r>
      <w:r w:rsidRPr="00A925CF" w:rsidR="00B66481">
        <w:t xml:space="preserve"> </w:t>
      </w:r>
      <w:r w:rsidR="00930E25">
        <w:t>Flyttpeng vid våld</w:t>
      </w:r>
      <w:r w:rsidRPr="00A925CF" w:rsidR="00B66481">
        <w:t xml:space="preserve"> </w:t>
      </w:r>
      <w:bookmarkStart w:name="_Hlk178657978" w:id="7"/>
    </w:p>
    <w:bookmarkEnd w:id="7"/>
    <w:p w:rsidRPr="001576A8" w:rsidR="00930E25" w:rsidP="001576A8" w:rsidRDefault="001576A8" w14:paraId="6A58E3AC" w14:textId="34CDFCAC">
      <w:pPr>
        <w:pStyle w:val="Normalutanindragellerluft"/>
      </w:pPr>
      <w:r w:rsidRPr="001576A8">
        <w:t>Personer som försöker lämna en våldsam relation eller hedersrelaterad kontext, eller bor</w:t>
      </w:r>
      <w:r>
        <w:t xml:space="preserve"> </w:t>
      </w:r>
      <w:r w:rsidRPr="001576A8">
        <w:t>på skyddade boenden, kan ofta ha en mycket ansträngd ekonomisk situation. Vi vill</w:t>
      </w:r>
      <w:r>
        <w:t xml:space="preserve"> </w:t>
      </w:r>
      <w:r w:rsidRPr="001576A8">
        <w:t>införa ett nytt stöd, en särskild ”flyttpeng”</w:t>
      </w:r>
      <w:r w:rsidR="006F31D1">
        <w:t>,</w:t>
      </w:r>
      <w:r w:rsidRPr="001576A8">
        <w:t xml:space="preserve"> i socialförsäkringssystemet för att inte</w:t>
      </w:r>
      <w:r>
        <w:t xml:space="preserve"> </w:t>
      </w:r>
      <w:r w:rsidRPr="001576A8">
        <w:t>brottsoffer ska behöva drabbas ekonomiskt när till exempel sekretessen brustit eller</w:t>
      </w:r>
      <w:r>
        <w:t xml:space="preserve"> </w:t>
      </w:r>
      <w:r w:rsidRPr="001576A8">
        <w:t xml:space="preserve">återkommande flyttar krävs på grund av skyddade personuppgifter. Förutom de uppenbara inkomstbortfall som följer av att tvingas bryta upp från sitt hem, sitt arbete och sin omgivning så drabbas många våldsutsatta kvinnor av stora kostnader när uppgifter röjs och de tvingas lämna bostaden </w:t>
      </w:r>
      <w:r w:rsidR="006F31D1">
        <w:t>med</w:t>
      </w:r>
      <w:r w:rsidRPr="001576A8">
        <w:t xml:space="preserve"> mycket kort varsel. Vi menar att staten måste hjälpa familjer som redan är i en mycket utsatt situation så att de inte också ska gå på knäna ekonomiskt. För detta ändamål avsätter vi 100 miljoner kronor 2025.</w:t>
      </w:r>
    </w:p>
    <w:sdt>
      <w:sdtPr>
        <w:rPr>
          <w:i/>
          <w:noProof/>
        </w:rPr>
        <w:alias w:val="CC_Underskrifter"/>
        <w:tag w:val="CC_Underskrifter"/>
        <w:id w:val="583496634"/>
        <w:lock w:val="sdtContentLocked"/>
        <w:placeholder>
          <w:docPart w:val="36DD96DEC7454BD3BC0028340A02C01E"/>
        </w:placeholder>
      </w:sdtPr>
      <w:sdtEndPr>
        <w:rPr>
          <w:i w:val="0"/>
          <w:noProof w:val="0"/>
        </w:rPr>
      </w:sdtEndPr>
      <w:sdtContent>
        <w:p w:rsidR="000E2928" w:rsidP="00A925CF" w:rsidRDefault="000E2928" w14:paraId="76C85871" w14:textId="71B2905B"/>
        <w:p w:rsidRPr="008E0FE2" w:rsidR="004801AC" w:rsidP="00A925CF" w:rsidRDefault="00EF3F16" w14:paraId="185535EF" w14:textId="5C28DEE2"/>
      </w:sdtContent>
    </w:sdt>
    <w:tbl>
      <w:tblPr>
        <w:tblW w:w="5000" w:type="pct"/>
        <w:tblLook w:val="04A0" w:firstRow="1" w:lastRow="0" w:firstColumn="1" w:lastColumn="0" w:noHBand="0" w:noVBand="1"/>
        <w:tblCaption w:val="underskrifter"/>
      </w:tblPr>
      <w:tblGrid>
        <w:gridCol w:w="4252"/>
        <w:gridCol w:w="4252"/>
      </w:tblGrid>
      <w:tr w:rsidR="00182B94" w14:paraId="289D6445" w14:textId="77777777">
        <w:trPr>
          <w:cantSplit/>
        </w:trPr>
        <w:tc>
          <w:tcPr>
            <w:tcW w:w="50" w:type="pct"/>
            <w:vAlign w:val="bottom"/>
          </w:tcPr>
          <w:p w:rsidR="00182B94" w:rsidRDefault="006F31D1" w14:paraId="5F9701F6" w14:textId="77777777">
            <w:pPr>
              <w:pStyle w:val="Underskrifter"/>
              <w:spacing w:after="0"/>
            </w:pPr>
            <w:r>
              <w:t>Märta Stenevi (MP)</w:t>
            </w:r>
          </w:p>
        </w:tc>
        <w:tc>
          <w:tcPr>
            <w:tcW w:w="50" w:type="pct"/>
            <w:vAlign w:val="bottom"/>
          </w:tcPr>
          <w:p w:rsidR="00182B94" w:rsidRDefault="00182B94" w14:paraId="3F33284A" w14:textId="77777777">
            <w:pPr>
              <w:pStyle w:val="Underskrifter"/>
              <w:spacing w:after="0"/>
            </w:pPr>
          </w:p>
        </w:tc>
      </w:tr>
      <w:tr w:rsidR="00182B94" w14:paraId="4FAA97DC" w14:textId="77777777">
        <w:trPr>
          <w:cantSplit/>
        </w:trPr>
        <w:tc>
          <w:tcPr>
            <w:tcW w:w="50" w:type="pct"/>
            <w:vAlign w:val="bottom"/>
          </w:tcPr>
          <w:p w:rsidR="00182B94" w:rsidRDefault="006F31D1" w14:paraId="391C6630" w14:textId="77777777">
            <w:pPr>
              <w:pStyle w:val="Underskrifter"/>
              <w:spacing w:after="0"/>
            </w:pPr>
            <w:r>
              <w:t>Ulrika Westerlund (MP)</w:t>
            </w:r>
          </w:p>
        </w:tc>
        <w:tc>
          <w:tcPr>
            <w:tcW w:w="50" w:type="pct"/>
            <w:vAlign w:val="bottom"/>
          </w:tcPr>
          <w:p w:rsidR="00182B94" w:rsidRDefault="006F31D1" w14:paraId="1188FEFB" w14:textId="77777777">
            <w:pPr>
              <w:pStyle w:val="Underskrifter"/>
              <w:spacing w:after="0"/>
            </w:pPr>
            <w:r>
              <w:t>Janine Alm Ericson (MP)</w:t>
            </w:r>
          </w:p>
        </w:tc>
      </w:tr>
      <w:tr w:rsidR="00182B94" w14:paraId="78463824" w14:textId="77777777">
        <w:trPr>
          <w:cantSplit/>
        </w:trPr>
        <w:tc>
          <w:tcPr>
            <w:tcW w:w="50" w:type="pct"/>
            <w:vAlign w:val="bottom"/>
          </w:tcPr>
          <w:p w:rsidR="00182B94" w:rsidRDefault="006F31D1" w14:paraId="5E90A0FF" w14:textId="77777777">
            <w:pPr>
              <w:pStyle w:val="Underskrifter"/>
              <w:spacing w:after="0"/>
            </w:pPr>
            <w:r>
              <w:t>Annika Hirvonen (MP)</w:t>
            </w:r>
          </w:p>
        </w:tc>
        <w:tc>
          <w:tcPr>
            <w:tcW w:w="50" w:type="pct"/>
            <w:vAlign w:val="bottom"/>
          </w:tcPr>
          <w:p w:rsidR="00182B94" w:rsidRDefault="006F31D1" w14:paraId="6D7D3AD0" w14:textId="77777777">
            <w:pPr>
              <w:pStyle w:val="Underskrifter"/>
              <w:spacing w:after="0"/>
            </w:pPr>
            <w:r>
              <w:t>Leila Ali Elmi (MP)</w:t>
            </w:r>
          </w:p>
        </w:tc>
      </w:tr>
    </w:tbl>
    <w:p w:rsidR="006970BA" w:rsidRDefault="006970BA" w14:paraId="16A0FDF2" w14:textId="77777777"/>
    <w:sectPr w:rsidR="006970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ED73" w14:textId="77777777" w:rsidR="00E921C0" w:rsidRDefault="00E921C0" w:rsidP="000C1CAD">
      <w:pPr>
        <w:spacing w:line="240" w:lineRule="auto"/>
      </w:pPr>
      <w:r>
        <w:separator/>
      </w:r>
    </w:p>
  </w:endnote>
  <w:endnote w:type="continuationSeparator" w:id="0">
    <w:p w14:paraId="559464C6" w14:textId="77777777" w:rsidR="00E921C0" w:rsidRDefault="00E921C0" w:rsidP="000C1CAD">
      <w:pPr>
        <w:spacing w:line="240" w:lineRule="auto"/>
      </w:pPr>
      <w:r>
        <w:continuationSeparator/>
      </w:r>
    </w:p>
  </w:endnote>
  <w:endnote w:type="continuationNotice" w:id="1">
    <w:p w14:paraId="2E7DD9C7" w14:textId="77777777" w:rsidR="006C2A91" w:rsidRDefault="006C2A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C0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9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59A9" w14:textId="0D42634D" w:rsidR="00262EA3" w:rsidRPr="00A925CF" w:rsidRDefault="00262EA3" w:rsidP="00A9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A691" w14:textId="77777777" w:rsidR="00E921C0" w:rsidRDefault="00E921C0" w:rsidP="000C1CAD">
      <w:pPr>
        <w:spacing w:line="240" w:lineRule="auto"/>
      </w:pPr>
      <w:r>
        <w:separator/>
      </w:r>
    </w:p>
  </w:footnote>
  <w:footnote w:type="continuationSeparator" w:id="0">
    <w:p w14:paraId="0ACC7044" w14:textId="77777777" w:rsidR="00E921C0" w:rsidRDefault="00E921C0" w:rsidP="000C1CAD">
      <w:pPr>
        <w:spacing w:line="240" w:lineRule="auto"/>
      </w:pPr>
      <w:r>
        <w:continuationSeparator/>
      </w:r>
    </w:p>
  </w:footnote>
  <w:footnote w:type="continuationNotice" w:id="1">
    <w:p w14:paraId="16C47133" w14:textId="77777777" w:rsidR="006C2A91" w:rsidRDefault="006C2A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22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2EFAC1C0" wp14:editId="64E7BA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0B0D7C" w14:textId="25A9D524" w:rsidR="00262EA3" w:rsidRDefault="00EF3F16" w:rsidP="008103B5">
                          <w:pPr>
                            <w:jc w:val="right"/>
                          </w:pPr>
                          <w:sdt>
                            <w:sdtPr>
                              <w:alias w:val="CC_Noformat_Partikod"/>
                              <w:tag w:val="CC_Noformat_Partikod"/>
                              <w:id w:val="-53464382"/>
                              <w:text/>
                            </w:sdtPr>
                            <w:sdtEndPr/>
                            <w:sdtContent>
                              <w:r w:rsidR="00E921C0">
                                <w:t>MP</w:t>
                              </w:r>
                            </w:sdtContent>
                          </w:sdt>
                          <w:sdt>
                            <w:sdtPr>
                              <w:alias w:val="CC_Noformat_Partinummer"/>
                              <w:tag w:val="CC_Noformat_Partinummer"/>
                              <w:id w:val="-1709555926"/>
                              <w:text/>
                            </w:sdtPr>
                            <w:sdtEndPr/>
                            <w:sdtContent>
                              <w:r w:rsidR="004441EB">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FAC1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0B0D7C" w14:textId="25A9D524" w:rsidR="00262EA3" w:rsidRDefault="00EF3F16" w:rsidP="008103B5">
                    <w:pPr>
                      <w:jc w:val="right"/>
                    </w:pPr>
                    <w:sdt>
                      <w:sdtPr>
                        <w:alias w:val="CC_Noformat_Partikod"/>
                        <w:tag w:val="CC_Noformat_Partikod"/>
                        <w:id w:val="-53464382"/>
                        <w:text/>
                      </w:sdtPr>
                      <w:sdtEndPr/>
                      <w:sdtContent>
                        <w:r w:rsidR="00E921C0">
                          <w:t>MP</w:t>
                        </w:r>
                      </w:sdtContent>
                    </w:sdt>
                    <w:sdt>
                      <w:sdtPr>
                        <w:alias w:val="CC_Noformat_Partinummer"/>
                        <w:tag w:val="CC_Noformat_Partinummer"/>
                        <w:id w:val="-1709555926"/>
                        <w:text/>
                      </w:sdtPr>
                      <w:sdtEndPr/>
                      <w:sdtContent>
                        <w:r w:rsidR="004441EB">
                          <w:t>2403</w:t>
                        </w:r>
                      </w:sdtContent>
                    </w:sdt>
                  </w:p>
                </w:txbxContent>
              </v:textbox>
              <w10:wrap anchorx="page"/>
            </v:shape>
          </w:pict>
        </mc:Fallback>
      </mc:AlternateContent>
    </w:r>
  </w:p>
  <w:p w14:paraId="00CDD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D878" w14:textId="77777777" w:rsidR="00262EA3" w:rsidRDefault="00262EA3" w:rsidP="008563AC">
    <w:pPr>
      <w:jc w:val="right"/>
    </w:pPr>
  </w:p>
  <w:p w14:paraId="1D445A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E40A" w14:textId="77777777" w:rsidR="00262EA3" w:rsidRDefault="00EF3F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28F2E1C3" wp14:editId="08CBC3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FB1E6A" w14:textId="02C3ACE5" w:rsidR="00262EA3" w:rsidRDefault="00EF3F16" w:rsidP="00A314CF">
    <w:pPr>
      <w:pStyle w:val="FSHNormal"/>
      <w:spacing w:before="40"/>
    </w:pPr>
    <w:sdt>
      <w:sdtPr>
        <w:alias w:val="CC_Noformat_Motionstyp"/>
        <w:tag w:val="CC_Noformat_Motionstyp"/>
        <w:id w:val="1162973129"/>
        <w:lock w:val="sdtContentLocked"/>
        <w15:appearance w15:val="hidden"/>
        <w:text/>
      </w:sdtPr>
      <w:sdtEndPr/>
      <w:sdtContent>
        <w:r w:rsidR="00A925CF">
          <w:t>Kommittémotion</w:t>
        </w:r>
      </w:sdtContent>
    </w:sdt>
    <w:r w:rsidR="00821B36">
      <w:t xml:space="preserve"> </w:t>
    </w:r>
    <w:sdt>
      <w:sdtPr>
        <w:alias w:val="CC_Noformat_Partikod"/>
        <w:tag w:val="CC_Noformat_Partikod"/>
        <w:id w:val="1471015553"/>
        <w:text/>
      </w:sdtPr>
      <w:sdtEndPr/>
      <w:sdtContent>
        <w:r w:rsidR="00E921C0">
          <w:t>MP</w:t>
        </w:r>
      </w:sdtContent>
    </w:sdt>
    <w:sdt>
      <w:sdtPr>
        <w:alias w:val="CC_Noformat_Partinummer"/>
        <w:tag w:val="CC_Noformat_Partinummer"/>
        <w:id w:val="-2014525982"/>
        <w:text/>
      </w:sdtPr>
      <w:sdtEndPr/>
      <w:sdtContent>
        <w:r w:rsidR="004441EB">
          <w:t>2403</w:t>
        </w:r>
      </w:sdtContent>
    </w:sdt>
  </w:p>
  <w:p w14:paraId="51CA869F" w14:textId="77777777" w:rsidR="00262EA3" w:rsidRPr="008227B3" w:rsidRDefault="00EF3F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9B71DA" w14:textId="0F15654A" w:rsidR="00262EA3" w:rsidRPr="008227B3" w:rsidRDefault="00EF3F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5C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5CF">
          <w:t>:3213</w:t>
        </w:r>
      </w:sdtContent>
    </w:sdt>
  </w:p>
  <w:p w14:paraId="236BAE36" w14:textId="5D4848FF" w:rsidR="00262EA3" w:rsidRDefault="00EF3F16" w:rsidP="00E03A3D">
    <w:pPr>
      <w:pStyle w:val="Motionr"/>
    </w:pPr>
    <w:sdt>
      <w:sdtPr>
        <w:alias w:val="CC_Noformat_Avtext"/>
        <w:tag w:val="CC_Noformat_Avtext"/>
        <w:id w:val="-2020768203"/>
        <w:lock w:val="sdtContentLocked"/>
        <w15:appearance w15:val="hidden"/>
        <w:text/>
      </w:sdtPr>
      <w:sdtEndPr/>
      <w:sdtContent>
        <w:r w:rsidR="00A925CF">
          <w:t>av Märta Stenevi m.fl. (MP)</w:t>
        </w:r>
      </w:sdtContent>
    </w:sdt>
  </w:p>
  <w:sdt>
    <w:sdtPr>
      <w:alias w:val="CC_Noformat_Rubtext"/>
      <w:tag w:val="CC_Noformat_Rubtext"/>
      <w:id w:val="-218060500"/>
      <w:lock w:val="sdtLocked"/>
      <w:text/>
    </w:sdtPr>
    <w:sdtEndPr/>
    <w:sdtContent>
      <w:p w14:paraId="75070450" w14:textId="3EA2B4FA" w:rsidR="00262EA3" w:rsidRDefault="00E921C0"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293D61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C1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69"/>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EE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C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28"/>
    <w:rsid w:val="000E3115"/>
    <w:rsid w:val="000E394D"/>
    <w:rsid w:val="000E3CE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854"/>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8EF"/>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32A"/>
    <w:rsid w:val="0014498E"/>
    <w:rsid w:val="00144BFE"/>
    <w:rsid w:val="00146B8E"/>
    <w:rsid w:val="00146DB1"/>
    <w:rsid w:val="00147063"/>
    <w:rsid w:val="0014776C"/>
    <w:rsid w:val="00147882"/>
    <w:rsid w:val="00147EBC"/>
    <w:rsid w:val="001500C1"/>
    <w:rsid w:val="00151546"/>
    <w:rsid w:val="00151EA2"/>
    <w:rsid w:val="00152AF9"/>
    <w:rsid w:val="001532BF"/>
    <w:rsid w:val="0015385D"/>
    <w:rsid w:val="001544D6"/>
    <w:rsid w:val="001545B9"/>
    <w:rsid w:val="0015579F"/>
    <w:rsid w:val="0015610E"/>
    <w:rsid w:val="00156688"/>
    <w:rsid w:val="001567C6"/>
    <w:rsid w:val="00157681"/>
    <w:rsid w:val="001576A8"/>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81"/>
    <w:rsid w:val="001660EA"/>
    <w:rsid w:val="0016692F"/>
    <w:rsid w:val="0016706E"/>
    <w:rsid w:val="00167246"/>
    <w:rsid w:val="0016738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B9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FAD"/>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86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45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B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CE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7A"/>
    <w:rsid w:val="002D4B3B"/>
    <w:rsid w:val="002D4C1F"/>
    <w:rsid w:val="002D5149"/>
    <w:rsid w:val="002D5CED"/>
    <w:rsid w:val="002D5F1C"/>
    <w:rsid w:val="002D61FA"/>
    <w:rsid w:val="002D63F1"/>
    <w:rsid w:val="002D64BA"/>
    <w:rsid w:val="002D778F"/>
    <w:rsid w:val="002D7A20"/>
    <w:rsid w:val="002D7D6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C62"/>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C8F"/>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7D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B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4F"/>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B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E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2A"/>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314"/>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1E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9B"/>
    <w:rsid w:val="005A32CE"/>
    <w:rsid w:val="005A3BEF"/>
    <w:rsid w:val="005A47C9"/>
    <w:rsid w:val="005A4E53"/>
    <w:rsid w:val="005A5D2E"/>
    <w:rsid w:val="005A5E48"/>
    <w:rsid w:val="005A5FB6"/>
    <w:rsid w:val="005A6133"/>
    <w:rsid w:val="005A6C2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0B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E9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60"/>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0BA"/>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A91"/>
    <w:rsid w:val="006C2C16"/>
    <w:rsid w:val="006C2E6D"/>
    <w:rsid w:val="006C31D1"/>
    <w:rsid w:val="006C37E6"/>
    <w:rsid w:val="006C3B16"/>
    <w:rsid w:val="006C4B9F"/>
    <w:rsid w:val="006C4E9A"/>
    <w:rsid w:val="006C5179"/>
    <w:rsid w:val="006C51F5"/>
    <w:rsid w:val="006C5E6C"/>
    <w:rsid w:val="006C72FB"/>
    <w:rsid w:val="006C7385"/>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DD"/>
    <w:rsid w:val="006E77CC"/>
    <w:rsid w:val="006E7DB7"/>
    <w:rsid w:val="006E7E27"/>
    <w:rsid w:val="006F032D"/>
    <w:rsid w:val="006F07EB"/>
    <w:rsid w:val="006F082D"/>
    <w:rsid w:val="006F0F3E"/>
    <w:rsid w:val="006F11FB"/>
    <w:rsid w:val="006F1C25"/>
    <w:rsid w:val="006F2989"/>
    <w:rsid w:val="006F2B39"/>
    <w:rsid w:val="006F31D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95"/>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D8"/>
    <w:rsid w:val="00713726"/>
    <w:rsid w:val="00713B2D"/>
    <w:rsid w:val="00714175"/>
    <w:rsid w:val="00714306"/>
    <w:rsid w:val="00714553"/>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93B"/>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7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2AE"/>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6F89"/>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20"/>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25"/>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86"/>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6E"/>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CF"/>
    <w:rsid w:val="00A92B79"/>
    <w:rsid w:val="00A92BE2"/>
    <w:rsid w:val="00A930A8"/>
    <w:rsid w:val="00A942F1"/>
    <w:rsid w:val="00A94A89"/>
    <w:rsid w:val="00A94D0C"/>
    <w:rsid w:val="00A951A5"/>
    <w:rsid w:val="00A95A03"/>
    <w:rsid w:val="00A95A8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B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81"/>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AEC"/>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5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9A"/>
    <w:rsid w:val="00C02AE8"/>
    <w:rsid w:val="00C040E9"/>
    <w:rsid w:val="00C0564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11"/>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31D"/>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D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8D"/>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43"/>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3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734"/>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D3"/>
    <w:rsid w:val="00E64A4A"/>
    <w:rsid w:val="00E65A7C"/>
    <w:rsid w:val="00E66D29"/>
    <w:rsid w:val="00E66F4E"/>
    <w:rsid w:val="00E7057F"/>
    <w:rsid w:val="00E70A4C"/>
    <w:rsid w:val="00E70AFC"/>
    <w:rsid w:val="00E70EE3"/>
    <w:rsid w:val="00E71A58"/>
    <w:rsid w:val="00E71E88"/>
    <w:rsid w:val="00E721D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8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C0"/>
    <w:rsid w:val="00E92B28"/>
    <w:rsid w:val="00E93A2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8D7"/>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16"/>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5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945"/>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18A"/>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1D5BB7"/>
  <w15:chartTrackingRefBased/>
  <w15:docId w15:val="{8FD2F4C3-F3C5-4115-8A5A-D337612A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8923647">
      <w:bodyDiv w:val="1"/>
      <w:marLeft w:val="0"/>
      <w:marRight w:val="0"/>
      <w:marTop w:val="0"/>
      <w:marBottom w:val="0"/>
      <w:divBdr>
        <w:top w:val="none" w:sz="0" w:space="0" w:color="auto"/>
        <w:left w:val="none" w:sz="0" w:space="0" w:color="auto"/>
        <w:bottom w:val="none" w:sz="0" w:space="0" w:color="auto"/>
        <w:right w:val="none" w:sz="0" w:space="0" w:color="auto"/>
      </w:divBdr>
      <w:divsChild>
        <w:div w:id="467285251">
          <w:marLeft w:val="0"/>
          <w:marRight w:val="0"/>
          <w:marTop w:val="0"/>
          <w:marBottom w:val="0"/>
          <w:divBdr>
            <w:top w:val="none" w:sz="0" w:space="0" w:color="auto"/>
            <w:left w:val="none" w:sz="0" w:space="0" w:color="auto"/>
            <w:bottom w:val="none" w:sz="0" w:space="0" w:color="auto"/>
            <w:right w:val="none" w:sz="0" w:space="0" w:color="auto"/>
          </w:divBdr>
        </w:div>
        <w:div w:id="1017193814">
          <w:marLeft w:val="0"/>
          <w:marRight w:val="0"/>
          <w:marTop w:val="0"/>
          <w:marBottom w:val="0"/>
          <w:divBdr>
            <w:top w:val="none" w:sz="0" w:space="0" w:color="auto"/>
            <w:left w:val="none" w:sz="0" w:space="0" w:color="auto"/>
            <w:bottom w:val="none" w:sz="0" w:space="0" w:color="auto"/>
            <w:right w:val="none" w:sz="0" w:space="0" w:color="auto"/>
          </w:divBdr>
        </w:div>
        <w:div w:id="1876193112">
          <w:marLeft w:val="0"/>
          <w:marRight w:val="0"/>
          <w:marTop w:val="0"/>
          <w:marBottom w:val="0"/>
          <w:divBdr>
            <w:top w:val="none" w:sz="0" w:space="0" w:color="auto"/>
            <w:left w:val="none" w:sz="0" w:space="0" w:color="auto"/>
            <w:bottom w:val="none" w:sz="0" w:space="0" w:color="auto"/>
            <w:right w:val="none" w:sz="0" w:space="0" w:color="auto"/>
          </w:divBdr>
        </w:div>
      </w:divsChild>
    </w:div>
    <w:div w:id="384183089">
      <w:bodyDiv w:val="1"/>
      <w:marLeft w:val="0"/>
      <w:marRight w:val="0"/>
      <w:marTop w:val="0"/>
      <w:marBottom w:val="0"/>
      <w:divBdr>
        <w:top w:val="none" w:sz="0" w:space="0" w:color="auto"/>
        <w:left w:val="none" w:sz="0" w:space="0" w:color="auto"/>
        <w:bottom w:val="none" w:sz="0" w:space="0" w:color="auto"/>
        <w:right w:val="none" w:sz="0" w:space="0" w:color="auto"/>
      </w:divBdr>
      <w:divsChild>
        <w:div w:id="1841312387">
          <w:marLeft w:val="0"/>
          <w:marRight w:val="0"/>
          <w:marTop w:val="0"/>
          <w:marBottom w:val="0"/>
          <w:divBdr>
            <w:top w:val="none" w:sz="0" w:space="0" w:color="auto"/>
            <w:left w:val="none" w:sz="0" w:space="0" w:color="auto"/>
            <w:bottom w:val="none" w:sz="0" w:space="0" w:color="auto"/>
            <w:right w:val="none" w:sz="0" w:space="0" w:color="auto"/>
          </w:divBdr>
        </w:div>
        <w:div w:id="1796488680">
          <w:marLeft w:val="0"/>
          <w:marRight w:val="0"/>
          <w:marTop w:val="0"/>
          <w:marBottom w:val="0"/>
          <w:divBdr>
            <w:top w:val="none" w:sz="0" w:space="0" w:color="auto"/>
            <w:left w:val="none" w:sz="0" w:space="0" w:color="auto"/>
            <w:bottom w:val="none" w:sz="0" w:space="0" w:color="auto"/>
            <w:right w:val="none" w:sz="0" w:space="0" w:color="auto"/>
          </w:divBdr>
        </w:div>
        <w:div w:id="330449140">
          <w:marLeft w:val="0"/>
          <w:marRight w:val="0"/>
          <w:marTop w:val="0"/>
          <w:marBottom w:val="0"/>
          <w:divBdr>
            <w:top w:val="none" w:sz="0" w:space="0" w:color="auto"/>
            <w:left w:val="none" w:sz="0" w:space="0" w:color="auto"/>
            <w:bottom w:val="none" w:sz="0" w:space="0" w:color="auto"/>
            <w:right w:val="none" w:sz="0" w:space="0" w:color="auto"/>
          </w:divBdr>
        </w:div>
      </w:divsChild>
    </w:div>
    <w:div w:id="863589938">
      <w:bodyDiv w:val="1"/>
      <w:marLeft w:val="0"/>
      <w:marRight w:val="0"/>
      <w:marTop w:val="0"/>
      <w:marBottom w:val="0"/>
      <w:divBdr>
        <w:top w:val="none" w:sz="0" w:space="0" w:color="auto"/>
        <w:left w:val="none" w:sz="0" w:space="0" w:color="auto"/>
        <w:bottom w:val="none" w:sz="0" w:space="0" w:color="auto"/>
        <w:right w:val="none" w:sz="0" w:space="0" w:color="auto"/>
      </w:divBdr>
      <w:divsChild>
        <w:div w:id="1992518660">
          <w:marLeft w:val="0"/>
          <w:marRight w:val="0"/>
          <w:marTop w:val="0"/>
          <w:marBottom w:val="0"/>
          <w:divBdr>
            <w:top w:val="none" w:sz="0" w:space="0" w:color="auto"/>
            <w:left w:val="none" w:sz="0" w:space="0" w:color="auto"/>
            <w:bottom w:val="none" w:sz="0" w:space="0" w:color="auto"/>
            <w:right w:val="none" w:sz="0" w:space="0" w:color="auto"/>
          </w:divBdr>
        </w:div>
        <w:div w:id="1966429166">
          <w:marLeft w:val="0"/>
          <w:marRight w:val="0"/>
          <w:marTop w:val="0"/>
          <w:marBottom w:val="0"/>
          <w:divBdr>
            <w:top w:val="none" w:sz="0" w:space="0" w:color="auto"/>
            <w:left w:val="none" w:sz="0" w:space="0" w:color="auto"/>
            <w:bottom w:val="none" w:sz="0" w:space="0" w:color="auto"/>
            <w:right w:val="none" w:sz="0" w:space="0" w:color="auto"/>
          </w:divBdr>
        </w:div>
        <w:div w:id="187662374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998337">
      <w:bodyDiv w:val="1"/>
      <w:marLeft w:val="0"/>
      <w:marRight w:val="0"/>
      <w:marTop w:val="0"/>
      <w:marBottom w:val="0"/>
      <w:divBdr>
        <w:top w:val="none" w:sz="0" w:space="0" w:color="auto"/>
        <w:left w:val="none" w:sz="0" w:space="0" w:color="auto"/>
        <w:bottom w:val="none" w:sz="0" w:space="0" w:color="auto"/>
        <w:right w:val="none" w:sz="0" w:space="0" w:color="auto"/>
      </w:divBdr>
      <w:divsChild>
        <w:div w:id="98378896">
          <w:marLeft w:val="0"/>
          <w:marRight w:val="0"/>
          <w:marTop w:val="0"/>
          <w:marBottom w:val="0"/>
          <w:divBdr>
            <w:top w:val="none" w:sz="0" w:space="0" w:color="auto"/>
            <w:left w:val="none" w:sz="0" w:space="0" w:color="auto"/>
            <w:bottom w:val="none" w:sz="0" w:space="0" w:color="auto"/>
            <w:right w:val="none" w:sz="0" w:space="0" w:color="auto"/>
          </w:divBdr>
          <w:divsChild>
            <w:div w:id="87850019">
              <w:marLeft w:val="0"/>
              <w:marRight w:val="0"/>
              <w:marTop w:val="0"/>
              <w:marBottom w:val="0"/>
              <w:divBdr>
                <w:top w:val="none" w:sz="0" w:space="0" w:color="auto"/>
                <w:left w:val="none" w:sz="0" w:space="0" w:color="auto"/>
                <w:bottom w:val="none" w:sz="0" w:space="0" w:color="auto"/>
                <w:right w:val="none" w:sz="0" w:space="0" w:color="auto"/>
              </w:divBdr>
              <w:divsChild>
                <w:div w:id="1567372285">
                  <w:marLeft w:val="0"/>
                  <w:marRight w:val="0"/>
                  <w:marTop w:val="0"/>
                  <w:marBottom w:val="0"/>
                  <w:divBdr>
                    <w:top w:val="none" w:sz="0" w:space="0" w:color="auto"/>
                    <w:left w:val="none" w:sz="0" w:space="0" w:color="auto"/>
                    <w:bottom w:val="none" w:sz="0" w:space="0" w:color="auto"/>
                    <w:right w:val="none" w:sz="0" w:space="0" w:color="auto"/>
                  </w:divBdr>
                  <w:divsChild>
                    <w:div w:id="1926183148">
                      <w:marLeft w:val="0"/>
                      <w:marRight w:val="0"/>
                      <w:marTop w:val="0"/>
                      <w:marBottom w:val="0"/>
                      <w:divBdr>
                        <w:top w:val="none" w:sz="0" w:space="0" w:color="auto"/>
                        <w:left w:val="none" w:sz="0" w:space="0" w:color="auto"/>
                        <w:bottom w:val="none" w:sz="0" w:space="0" w:color="auto"/>
                        <w:right w:val="none" w:sz="0" w:space="0" w:color="auto"/>
                      </w:divBdr>
                      <w:divsChild>
                        <w:div w:id="8043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27516">
      <w:bodyDiv w:val="1"/>
      <w:marLeft w:val="0"/>
      <w:marRight w:val="0"/>
      <w:marTop w:val="0"/>
      <w:marBottom w:val="0"/>
      <w:divBdr>
        <w:top w:val="none" w:sz="0" w:space="0" w:color="auto"/>
        <w:left w:val="none" w:sz="0" w:space="0" w:color="auto"/>
        <w:bottom w:val="none" w:sz="0" w:space="0" w:color="auto"/>
        <w:right w:val="none" w:sz="0" w:space="0" w:color="auto"/>
      </w:divBdr>
      <w:divsChild>
        <w:div w:id="1142652067">
          <w:marLeft w:val="0"/>
          <w:marRight w:val="0"/>
          <w:marTop w:val="0"/>
          <w:marBottom w:val="0"/>
          <w:divBdr>
            <w:top w:val="none" w:sz="0" w:space="0" w:color="auto"/>
            <w:left w:val="none" w:sz="0" w:space="0" w:color="auto"/>
            <w:bottom w:val="none" w:sz="0" w:space="0" w:color="auto"/>
            <w:right w:val="none" w:sz="0" w:space="0" w:color="auto"/>
          </w:divBdr>
        </w:div>
        <w:div w:id="329715900">
          <w:marLeft w:val="0"/>
          <w:marRight w:val="0"/>
          <w:marTop w:val="0"/>
          <w:marBottom w:val="0"/>
          <w:divBdr>
            <w:top w:val="none" w:sz="0" w:space="0" w:color="auto"/>
            <w:left w:val="none" w:sz="0" w:space="0" w:color="auto"/>
            <w:bottom w:val="none" w:sz="0" w:space="0" w:color="auto"/>
            <w:right w:val="none" w:sz="0" w:space="0" w:color="auto"/>
          </w:divBdr>
        </w:div>
        <w:div w:id="461537148">
          <w:marLeft w:val="0"/>
          <w:marRight w:val="0"/>
          <w:marTop w:val="0"/>
          <w:marBottom w:val="0"/>
          <w:divBdr>
            <w:top w:val="none" w:sz="0" w:space="0" w:color="auto"/>
            <w:left w:val="none" w:sz="0" w:space="0" w:color="auto"/>
            <w:bottom w:val="none" w:sz="0" w:space="0" w:color="auto"/>
            <w:right w:val="none" w:sz="0" w:space="0" w:color="auto"/>
          </w:divBdr>
        </w:div>
      </w:divsChild>
    </w:div>
    <w:div w:id="1135677099">
      <w:bodyDiv w:val="1"/>
      <w:marLeft w:val="0"/>
      <w:marRight w:val="0"/>
      <w:marTop w:val="0"/>
      <w:marBottom w:val="0"/>
      <w:divBdr>
        <w:top w:val="none" w:sz="0" w:space="0" w:color="auto"/>
        <w:left w:val="none" w:sz="0" w:space="0" w:color="auto"/>
        <w:bottom w:val="none" w:sz="0" w:space="0" w:color="auto"/>
        <w:right w:val="none" w:sz="0" w:space="0" w:color="auto"/>
      </w:divBdr>
    </w:div>
    <w:div w:id="1263490243">
      <w:bodyDiv w:val="1"/>
      <w:marLeft w:val="0"/>
      <w:marRight w:val="0"/>
      <w:marTop w:val="0"/>
      <w:marBottom w:val="0"/>
      <w:divBdr>
        <w:top w:val="none" w:sz="0" w:space="0" w:color="auto"/>
        <w:left w:val="none" w:sz="0" w:space="0" w:color="auto"/>
        <w:bottom w:val="none" w:sz="0" w:space="0" w:color="auto"/>
        <w:right w:val="none" w:sz="0" w:space="0" w:color="auto"/>
      </w:divBdr>
      <w:divsChild>
        <w:div w:id="2051223573">
          <w:marLeft w:val="0"/>
          <w:marRight w:val="0"/>
          <w:marTop w:val="0"/>
          <w:marBottom w:val="0"/>
          <w:divBdr>
            <w:top w:val="none" w:sz="0" w:space="0" w:color="auto"/>
            <w:left w:val="none" w:sz="0" w:space="0" w:color="auto"/>
            <w:bottom w:val="none" w:sz="0" w:space="0" w:color="auto"/>
            <w:right w:val="none" w:sz="0" w:space="0" w:color="auto"/>
          </w:divBdr>
        </w:div>
        <w:div w:id="1023476949">
          <w:marLeft w:val="0"/>
          <w:marRight w:val="0"/>
          <w:marTop w:val="0"/>
          <w:marBottom w:val="0"/>
          <w:divBdr>
            <w:top w:val="none" w:sz="0" w:space="0" w:color="auto"/>
            <w:left w:val="none" w:sz="0" w:space="0" w:color="auto"/>
            <w:bottom w:val="none" w:sz="0" w:space="0" w:color="auto"/>
            <w:right w:val="none" w:sz="0" w:space="0" w:color="auto"/>
          </w:divBdr>
        </w:div>
        <w:div w:id="1673751436">
          <w:marLeft w:val="0"/>
          <w:marRight w:val="0"/>
          <w:marTop w:val="0"/>
          <w:marBottom w:val="0"/>
          <w:divBdr>
            <w:top w:val="none" w:sz="0" w:space="0" w:color="auto"/>
            <w:left w:val="none" w:sz="0" w:space="0" w:color="auto"/>
            <w:bottom w:val="none" w:sz="0" w:space="0" w:color="auto"/>
            <w:right w:val="none" w:sz="0" w:space="0" w:color="auto"/>
          </w:divBdr>
        </w:div>
      </w:divsChild>
    </w:div>
    <w:div w:id="1787384464">
      <w:bodyDiv w:val="1"/>
      <w:marLeft w:val="0"/>
      <w:marRight w:val="0"/>
      <w:marTop w:val="0"/>
      <w:marBottom w:val="0"/>
      <w:divBdr>
        <w:top w:val="none" w:sz="0" w:space="0" w:color="auto"/>
        <w:left w:val="none" w:sz="0" w:space="0" w:color="auto"/>
        <w:bottom w:val="none" w:sz="0" w:space="0" w:color="auto"/>
        <w:right w:val="none" w:sz="0" w:space="0" w:color="auto"/>
      </w:divBdr>
      <w:divsChild>
        <w:div w:id="441997858">
          <w:marLeft w:val="0"/>
          <w:marRight w:val="0"/>
          <w:marTop w:val="0"/>
          <w:marBottom w:val="0"/>
          <w:divBdr>
            <w:top w:val="none" w:sz="0" w:space="0" w:color="auto"/>
            <w:left w:val="none" w:sz="0" w:space="0" w:color="auto"/>
            <w:bottom w:val="none" w:sz="0" w:space="0" w:color="auto"/>
            <w:right w:val="none" w:sz="0" w:space="0" w:color="auto"/>
          </w:divBdr>
        </w:div>
        <w:div w:id="2005084840">
          <w:marLeft w:val="0"/>
          <w:marRight w:val="0"/>
          <w:marTop w:val="0"/>
          <w:marBottom w:val="0"/>
          <w:divBdr>
            <w:top w:val="none" w:sz="0" w:space="0" w:color="auto"/>
            <w:left w:val="none" w:sz="0" w:space="0" w:color="auto"/>
            <w:bottom w:val="none" w:sz="0" w:space="0" w:color="auto"/>
            <w:right w:val="none" w:sz="0" w:space="0" w:color="auto"/>
          </w:divBdr>
        </w:div>
        <w:div w:id="235634626">
          <w:marLeft w:val="0"/>
          <w:marRight w:val="0"/>
          <w:marTop w:val="0"/>
          <w:marBottom w:val="0"/>
          <w:divBdr>
            <w:top w:val="none" w:sz="0" w:space="0" w:color="auto"/>
            <w:left w:val="none" w:sz="0" w:space="0" w:color="auto"/>
            <w:bottom w:val="none" w:sz="0" w:space="0" w:color="auto"/>
            <w:right w:val="none" w:sz="0" w:space="0" w:color="auto"/>
          </w:divBdr>
        </w:div>
      </w:divsChild>
    </w:div>
    <w:div w:id="1827092012">
      <w:bodyDiv w:val="1"/>
      <w:marLeft w:val="0"/>
      <w:marRight w:val="0"/>
      <w:marTop w:val="0"/>
      <w:marBottom w:val="0"/>
      <w:divBdr>
        <w:top w:val="none" w:sz="0" w:space="0" w:color="auto"/>
        <w:left w:val="none" w:sz="0" w:space="0" w:color="auto"/>
        <w:bottom w:val="none" w:sz="0" w:space="0" w:color="auto"/>
        <w:right w:val="none" w:sz="0" w:space="0" w:color="auto"/>
      </w:divBdr>
      <w:divsChild>
        <w:div w:id="1504738210">
          <w:marLeft w:val="0"/>
          <w:marRight w:val="0"/>
          <w:marTop w:val="0"/>
          <w:marBottom w:val="0"/>
          <w:divBdr>
            <w:top w:val="none" w:sz="0" w:space="0" w:color="auto"/>
            <w:left w:val="none" w:sz="0" w:space="0" w:color="auto"/>
            <w:bottom w:val="none" w:sz="0" w:space="0" w:color="auto"/>
            <w:right w:val="none" w:sz="0" w:space="0" w:color="auto"/>
          </w:divBdr>
        </w:div>
        <w:div w:id="656343318">
          <w:marLeft w:val="0"/>
          <w:marRight w:val="0"/>
          <w:marTop w:val="0"/>
          <w:marBottom w:val="0"/>
          <w:divBdr>
            <w:top w:val="none" w:sz="0" w:space="0" w:color="auto"/>
            <w:left w:val="none" w:sz="0" w:space="0" w:color="auto"/>
            <w:bottom w:val="none" w:sz="0" w:space="0" w:color="auto"/>
            <w:right w:val="none" w:sz="0" w:space="0" w:color="auto"/>
          </w:divBdr>
        </w:div>
        <w:div w:id="689456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59AF1AE3D489BAD607603821814B3"/>
        <w:category>
          <w:name w:val="Allmänt"/>
          <w:gallery w:val="placeholder"/>
        </w:category>
        <w:types>
          <w:type w:val="bbPlcHdr"/>
        </w:types>
        <w:behaviors>
          <w:behavior w:val="content"/>
        </w:behaviors>
        <w:guid w:val="{CB6E0B9D-6A98-41CC-9BE2-03651F28AE51}"/>
      </w:docPartPr>
      <w:docPartBody>
        <w:p w:rsidR="00271868" w:rsidRDefault="00271868">
          <w:pPr>
            <w:pStyle w:val="64759AF1AE3D489BAD607603821814B3"/>
          </w:pPr>
          <w:r w:rsidRPr="005A0A93">
            <w:rPr>
              <w:rStyle w:val="Platshllartext"/>
            </w:rPr>
            <w:t>Förslag till riksdagsbeslut</w:t>
          </w:r>
        </w:p>
      </w:docPartBody>
    </w:docPart>
    <w:docPart>
      <w:docPartPr>
        <w:name w:val="D432CA88C2E647A8A637FFE4E7DFDF2D"/>
        <w:category>
          <w:name w:val="Allmänt"/>
          <w:gallery w:val="placeholder"/>
        </w:category>
        <w:types>
          <w:type w:val="bbPlcHdr"/>
        </w:types>
        <w:behaviors>
          <w:behavior w:val="content"/>
        </w:behaviors>
        <w:guid w:val="{D52F6179-D55E-4275-917D-CE9970407356}"/>
      </w:docPartPr>
      <w:docPartBody>
        <w:p w:rsidR="00271868" w:rsidRDefault="00271868">
          <w:pPr>
            <w:pStyle w:val="D432CA88C2E647A8A637FFE4E7DFDF2D"/>
          </w:pPr>
          <w:r w:rsidRPr="005A0A93">
            <w:rPr>
              <w:rStyle w:val="Platshllartext"/>
            </w:rPr>
            <w:t>Motivering</w:t>
          </w:r>
        </w:p>
      </w:docPartBody>
    </w:docPart>
    <w:docPart>
      <w:docPartPr>
        <w:name w:val="36DD96DEC7454BD3BC0028340A02C01E"/>
        <w:category>
          <w:name w:val="Allmänt"/>
          <w:gallery w:val="placeholder"/>
        </w:category>
        <w:types>
          <w:type w:val="bbPlcHdr"/>
        </w:types>
        <w:behaviors>
          <w:behavior w:val="content"/>
        </w:behaviors>
        <w:guid w:val="{BF2AE58C-D0FE-4957-91F6-814552E45C12}"/>
      </w:docPartPr>
      <w:docPartBody>
        <w:p w:rsidR="00F61124" w:rsidRDefault="00F611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68"/>
    <w:rsid w:val="00271868"/>
    <w:rsid w:val="00F52918"/>
    <w:rsid w:val="00F61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759AF1AE3D489BAD607603821814B3">
    <w:name w:val="64759AF1AE3D489BAD607603821814B3"/>
  </w:style>
  <w:style w:type="paragraph" w:customStyle="1" w:styleId="D432CA88C2E647A8A637FFE4E7DFDF2D">
    <w:name w:val="D432CA88C2E647A8A637FFE4E7DFD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36589-37B0-4C84-ABB9-F3238E2CB65C}"/>
</file>

<file path=customXml/itemProps2.xml><?xml version="1.0" encoding="utf-8"?>
<ds:datastoreItem xmlns:ds="http://schemas.openxmlformats.org/officeDocument/2006/customXml" ds:itemID="{50A08C12-CD81-45DD-9FC1-AFF5262AFC29}"/>
</file>

<file path=customXml/itemProps3.xml><?xml version="1.0" encoding="utf-8"?>
<ds:datastoreItem xmlns:ds="http://schemas.openxmlformats.org/officeDocument/2006/customXml" ds:itemID="{CE272BD8-0DD7-47D3-B96E-2B1BADA3713A}"/>
</file>

<file path=docProps/app.xml><?xml version="1.0" encoding="utf-8"?>
<Properties xmlns="http://schemas.openxmlformats.org/officeDocument/2006/extended-properties" xmlns:vt="http://schemas.openxmlformats.org/officeDocument/2006/docPropsVTypes">
  <Template>Normal</Template>
  <TotalTime>48</TotalTime>
  <Pages>4</Pages>
  <Words>1291</Words>
  <Characters>7282</Characters>
  <Application>Microsoft Office Word</Application>
  <DocSecurity>0</DocSecurity>
  <Lines>346</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Utgiftsområde 12 Ekonomisk trygghet för familjer och barn</vt:lpstr>
      <vt:lpstr>
      </vt:lpstr>
    </vt:vector>
  </TitlesOfParts>
  <Company>Sveriges riksdag</Company>
  <LinksUpToDate>false</LinksUpToDate>
  <CharactersWithSpaces>8369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