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E58D1" w:rsidRDefault="00D61F4E"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1c14aa71-2025-4781-9f02-57029898bf0b"/>
        <w:id w:val="-1229451758"/>
        <w:lock w:val="sdtLocked"/>
      </w:sdtPr>
      <w:sdtEndPr/>
      <w:sdtContent>
        <w:p w:rsidR="00CC4F94" w:rsidRDefault="00DE203D" w14:paraId="391E52D5" w14:textId="77777777">
          <w:pPr>
            <w:pStyle w:val="Frslagstext"/>
            <w:numPr>
              <w:ilvl w:val="0"/>
              <w:numId w:val="0"/>
            </w:numPr>
          </w:pPr>
          <w:r>
            <w:t>Riksdagen ställer sig bakom det som anförs i motionen om att se över möjligheten att underlätta att rekrytera medarbetare inom blåljusverksamheten genom särskilda satsningar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366260" w:rsidP="00DE203D" w:rsidRDefault="00366260" w14:paraId="60DCD8FE" w14:textId="7C72A0C3">
      <w:pPr>
        <w:pStyle w:val="Normalutanindragellerluft"/>
      </w:pPr>
      <w:r>
        <w:t>Samhället vilar på tryggheten att blåljuspersonal rycker ut när olyckan är framme. Efter olyckliga politiska beslut ser vi hur antalet brandmän och ambulanspersonal stadigt minskar. Vi är på ett sluttande plan som omgående bör vändas för att säkra blåljus</w:t>
      </w:r>
      <w:r w:rsidR="00D61F4E">
        <w:softHyphen/>
      </w:r>
      <w:r>
        <w:t>styrkan i såväl kris som krigstid.</w:t>
      </w:r>
      <w:r w:rsidR="000453C0">
        <w:t xml:space="preserve"> Polisen har aldrig haft så många sökande som nu med en höjd aspirantlön, dubblat OB och betalt </w:t>
      </w:r>
      <w:r w:rsidR="00D331E9">
        <w:t>CSN</w:t>
      </w:r>
      <w:r w:rsidR="000453C0">
        <w:t>-lån om man arbetar kvar i yrket. Inom brand och ambulans har vi istället för satsning sett en nedmontering av de flexibla arbetsvillkor som tjugofyratimmarstjänstgöringsmöjlighet tidigare gav och medarbetare lämnar yrket istället för att söka sig till</w:t>
      </w:r>
      <w:r w:rsidR="00DE203D">
        <w:t xml:space="preserve"> det</w:t>
      </w:r>
      <w:r w:rsidR="000453C0">
        <w:t>. Vi bör med detta i baktanke se över hur vi kan återinföra flexibla arbetstidsmöjligheter utifrån arbetstagarens önskemål, göra utbildningen mer attraktiv och förlänga med ökat kunskapsfokus istället för att minska utbildningstiden och sätta yrkesgruppen i ett mindre önskvärt scenario med nyutexade kollegor som inte håller samma höga kvalitet som tidigare utbildade. Möjligheten till lön under utbildningstiden samt praktik på stationer rustade för uppdrag är andra tänk</w:t>
      </w:r>
      <w:r w:rsidR="00D61F4E">
        <w:softHyphen/>
      </w:r>
      <w:r w:rsidR="000453C0">
        <w:t>bara områden att belysa. Sverige behöver fler brandmän och ambulansmedarbetare – inte färre, och det är nu hög tid att vända det sluttande planet i rätt riktning igen för att skydda och stärka såväl våra medborgare som vårt civila försvar och svensk försvars</w:t>
      </w:r>
      <w:r w:rsidR="00D61F4E">
        <w:softHyphen/>
      </w:r>
      <w:r w:rsidR="000453C0">
        <w:t xml:space="preserve">förmåga i både fred och kris. </w:t>
      </w:r>
    </w:p>
    <w:sdt>
      <w:sdtPr>
        <w:rPr>
          <w:i/>
          <w:noProof/>
        </w:rPr>
        <w:alias w:val="CC_Underskrifter"/>
        <w:tag w:val="CC_Underskrifter"/>
        <w:id w:val="583496634"/>
        <w:lock w:val="sdtContentLocked"/>
        <w:placeholder>
          <w:docPart w:val="03BC1281E7E44EA4A0A0260BDBB20660"/>
        </w:placeholder>
      </w:sdtPr>
      <w:sdtEndPr/>
      <w:sdtContent>
        <w:p w:rsidR="008E58D1" w:rsidP="008E58D1" w:rsidRDefault="008E58D1" w14:paraId="7EDCD738" w14:textId="77777777"/>
        <w:p w:rsidR="008E58D1" w:rsidP="008E58D1" w:rsidRDefault="00D61F4E" w14:paraId="46AE097E" w14:textId="4E7CBC34"/>
      </w:sdtContent>
    </w:sdt>
    <w:tbl>
      <w:tblPr>
        <w:tblW w:w="5000" w:type="pct"/>
        <w:tblLook w:val="04A0" w:firstRow="1" w:lastRow="0" w:firstColumn="1" w:lastColumn="0" w:noHBand="0" w:noVBand="1"/>
        <w:tblCaption w:val="underskrifter"/>
      </w:tblPr>
      <w:tblGrid>
        <w:gridCol w:w="4252"/>
        <w:gridCol w:w="4252"/>
      </w:tblGrid>
      <w:tr w:rsidR="00CC4F94" w14:paraId="5756960E" w14:textId="77777777">
        <w:trPr>
          <w:cantSplit/>
        </w:trPr>
        <w:tc>
          <w:tcPr>
            <w:tcW w:w="50" w:type="pct"/>
            <w:vAlign w:val="bottom"/>
          </w:tcPr>
          <w:p w:rsidR="00CC4F94" w:rsidRDefault="00DE203D" w14:paraId="0D897053" w14:textId="77777777">
            <w:pPr>
              <w:pStyle w:val="Underskrifter"/>
              <w:spacing w:after="0"/>
            </w:pPr>
            <w:r>
              <w:t>Ann-Sofie Lifvenhage (M)</w:t>
            </w:r>
          </w:p>
        </w:tc>
        <w:tc>
          <w:tcPr>
            <w:tcW w:w="50" w:type="pct"/>
            <w:vAlign w:val="bottom"/>
          </w:tcPr>
          <w:p w:rsidR="00CC4F94" w:rsidRDefault="00CC4F94" w14:paraId="6CA6D56D" w14:textId="77777777">
            <w:pPr>
              <w:pStyle w:val="Underskrifter"/>
              <w:spacing w:after="0"/>
            </w:pPr>
          </w:p>
        </w:tc>
      </w:tr>
    </w:tbl>
    <w:p w:rsidRPr="008E0FE2" w:rsidR="004801AC" w:rsidP="00DF3554" w:rsidRDefault="004801AC" w14:paraId="0BAA50DB" w14:textId="1DAEFD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31F0" w14:textId="6DCDF089" w:rsidR="00262EA3" w:rsidRPr="008E58D1" w:rsidRDefault="00262EA3" w:rsidP="008E5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5000B29C" w:rsidR="00262EA3" w:rsidRDefault="00D61F4E"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D331E9">
                                <w:t>2133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624B25" w14:textId="5000B29C" w:rsidR="00262EA3" w:rsidRDefault="00D61F4E"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D331E9">
                          <w:t>2133</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A981" w14:textId="77777777" w:rsidR="00262EA3" w:rsidRDefault="00D61F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7A4B6237" w:rsidR="00262EA3" w:rsidRDefault="00D61F4E" w:rsidP="00A314CF">
    <w:pPr>
      <w:pStyle w:val="FSHNormal"/>
      <w:spacing w:before="40"/>
    </w:pPr>
    <w:sdt>
      <w:sdtPr>
        <w:alias w:val="CC_Noformat_Motionstyp"/>
        <w:tag w:val="CC_Noformat_Motionstyp"/>
        <w:id w:val="1162973129"/>
        <w:lock w:val="sdtContentLocked"/>
        <w15:appearance w15:val="hidden"/>
        <w:text/>
      </w:sdtPr>
      <w:sdtEndPr/>
      <w:sdtContent>
        <w:r w:rsidR="008E58D1">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D331E9">
          <w:t>2133</w:t>
        </w:r>
      </w:sdtContent>
    </w:sdt>
  </w:p>
  <w:p w14:paraId="391FA33F" w14:textId="77777777" w:rsidR="00262EA3" w:rsidRPr="008227B3" w:rsidRDefault="00D61F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D61F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58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58D1">
          <w:t>:2311</w:t>
        </w:r>
      </w:sdtContent>
    </w:sdt>
  </w:p>
  <w:p w14:paraId="12F8936B" w14:textId="57D0CCE2" w:rsidR="00262EA3" w:rsidRDefault="00D61F4E"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8E58D1">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47146693" w:rsidR="00262EA3" w:rsidRDefault="00366260" w:rsidP="00283E0F">
        <w:pPr>
          <w:pStyle w:val="FSHRub2"/>
        </w:pPr>
        <w:r>
          <w:t>Rekrytering av blåljuspersonal</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359711">
    <w:abstractNumId w:val="9"/>
  </w:num>
  <w:num w:numId="2" w16cid:durableId="1666782364">
    <w:abstractNumId w:val="8"/>
  </w:num>
  <w:num w:numId="3" w16cid:durableId="677779540">
    <w:abstractNumId w:val="17"/>
  </w:num>
  <w:num w:numId="4" w16cid:durableId="128792506">
    <w:abstractNumId w:val="15"/>
  </w:num>
  <w:num w:numId="5" w16cid:durableId="738404339">
    <w:abstractNumId w:val="18"/>
  </w:num>
  <w:num w:numId="6" w16cid:durableId="596451251">
    <w:abstractNumId w:val="19"/>
  </w:num>
  <w:num w:numId="7" w16cid:durableId="1016738212">
    <w:abstractNumId w:val="12"/>
  </w:num>
  <w:num w:numId="8" w16cid:durableId="2047555943">
    <w:abstractNumId w:val="13"/>
  </w:num>
  <w:num w:numId="9" w16cid:durableId="422530626">
    <w:abstractNumId w:val="16"/>
  </w:num>
  <w:num w:numId="10" w16cid:durableId="1539049515">
    <w:abstractNumId w:val="23"/>
  </w:num>
  <w:num w:numId="11" w16cid:durableId="1800415266">
    <w:abstractNumId w:val="22"/>
  </w:num>
  <w:num w:numId="12" w16cid:durableId="1321035723">
    <w:abstractNumId w:val="22"/>
  </w:num>
  <w:num w:numId="13" w16cid:durableId="1834684197">
    <w:abstractNumId w:val="3"/>
  </w:num>
  <w:num w:numId="14" w16cid:durableId="1821388357">
    <w:abstractNumId w:val="2"/>
  </w:num>
  <w:num w:numId="15" w16cid:durableId="921992982">
    <w:abstractNumId w:val="1"/>
  </w:num>
  <w:num w:numId="16" w16cid:durableId="1793212573">
    <w:abstractNumId w:val="0"/>
  </w:num>
  <w:num w:numId="17" w16cid:durableId="1239482889">
    <w:abstractNumId w:val="7"/>
  </w:num>
  <w:num w:numId="18" w16cid:durableId="1725442873">
    <w:abstractNumId w:val="6"/>
  </w:num>
  <w:num w:numId="19" w16cid:durableId="917178356">
    <w:abstractNumId w:val="5"/>
  </w:num>
  <w:num w:numId="20" w16cid:durableId="815535853">
    <w:abstractNumId w:val="4"/>
  </w:num>
  <w:num w:numId="21" w16cid:durableId="46612627">
    <w:abstractNumId w:val="22"/>
  </w:num>
  <w:num w:numId="22" w16cid:durableId="828668014">
    <w:abstractNumId w:val="22"/>
  </w:num>
  <w:num w:numId="23" w16cid:durableId="2002345734">
    <w:abstractNumId w:val="22"/>
  </w:num>
  <w:num w:numId="24" w16cid:durableId="754477798">
    <w:abstractNumId w:val="22"/>
  </w:num>
  <w:num w:numId="25" w16cid:durableId="1874153930">
    <w:abstractNumId w:val="22"/>
  </w:num>
  <w:num w:numId="26" w16cid:durableId="2100714868">
    <w:abstractNumId w:val="23"/>
  </w:num>
  <w:num w:numId="27" w16cid:durableId="90249745">
    <w:abstractNumId w:val="23"/>
  </w:num>
  <w:num w:numId="28" w16cid:durableId="750396724">
    <w:abstractNumId w:val="23"/>
  </w:num>
  <w:num w:numId="29" w16cid:durableId="1384518818">
    <w:abstractNumId w:val="23"/>
  </w:num>
  <w:num w:numId="30" w16cid:durableId="704253359">
    <w:abstractNumId w:val="22"/>
  </w:num>
  <w:num w:numId="31" w16cid:durableId="1895577178">
    <w:abstractNumId w:val="22"/>
  </w:num>
  <w:num w:numId="32" w16cid:durableId="1618102613">
    <w:abstractNumId w:val="23"/>
  </w:num>
  <w:num w:numId="33" w16cid:durableId="148182764">
    <w:abstractNumId w:val="22"/>
  </w:num>
  <w:num w:numId="34" w16cid:durableId="1803227493">
    <w:abstractNumId w:val="19"/>
  </w:num>
  <w:num w:numId="35" w16cid:durableId="172110578">
    <w:abstractNumId w:val="19"/>
    <w:lvlOverride w:ilvl="0">
      <w:startOverride w:val="1"/>
    </w:lvlOverride>
  </w:num>
  <w:num w:numId="36" w16cid:durableId="660502092">
    <w:abstractNumId w:val="20"/>
  </w:num>
  <w:num w:numId="37" w16cid:durableId="1771656863">
    <w:abstractNumId w:val="19"/>
    <w:lvlOverride w:ilvl="0">
      <w:startOverride w:val="1"/>
    </w:lvlOverride>
  </w:num>
  <w:num w:numId="38" w16cid:durableId="423041363">
    <w:abstractNumId w:val="14"/>
  </w:num>
  <w:num w:numId="39" w16cid:durableId="266431924">
    <w:abstractNumId w:val="10"/>
  </w:num>
  <w:num w:numId="40" w16cid:durableId="1226528312">
    <w:abstractNumId w:val="21"/>
  </w:num>
  <w:num w:numId="41" w16cid:durableId="73794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3C0"/>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A88"/>
    <w:rsid w:val="002B7E1C"/>
    <w:rsid w:val="002B7FFA"/>
    <w:rsid w:val="002C19D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260"/>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5B3"/>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F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D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8D1"/>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AD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4F94"/>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1E9"/>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F4E"/>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3D"/>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2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
      <w:docPartPr>
        <w:name w:val="03BC1281E7E44EA4A0A0260BDBB20660"/>
        <w:category>
          <w:name w:val="Allmänt"/>
          <w:gallery w:val="placeholder"/>
        </w:category>
        <w:types>
          <w:type w:val="bbPlcHdr"/>
        </w:types>
        <w:behaviors>
          <w:behavior w:val="content"/>
        </w:behaviors>
        <w:guid w:val="{0E227322-7F1F-4DA2-95F5-431DD0ABA909}"/>
      </w:docPartPr>
      <w:docPartBody>
        <w:p w:rsidR="00B00493" w:rsidRDefault="00B004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2D6633"/>
    <w:rsid w:val="00CB46A5"/>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F482A-F096-4B35-B163-DCE6A4AAAF7B}"/>
</file>

<file path=customXml/itemProps2.xml><?xml version="1.0" encoding="utf-8"?>
<ds:datastoreItem xmlns:ds="http://schemas.openxmlformats.org/officeDocument/2006/customXml" ds:itemID="{10885FCF-F590-4285-BD44-EA608A20E5DE}"/>
</file>

<file path=customXml/itemProps3.xml><?xml version="1.0" encoding="utf-8"?>
<ds:datastoreItem xmlns:ds="http://schemas.openxmlformats.org/officeDocument/2006/customXml" ds:itemID="{ECFA3986-39B8-4261-8A76-610DB359ED1E}"/>
</file>

<file path=docProps/app.xml><?xml version="1.0" encoding="utf-8"?>
<Properties xmlns="http://schemas.openxmlformats.org/officeDocument/2006/extended-properties" xmlns:vt="http://schemas.openxmlformats.org/officeDocument/2006/docPropsVTypes">
  <Template>Normal</Template>
  <TotalTime>8</TotalTime>
  <Pages>1</Pages>
  <Words>249</Words>
  <Characters>1450</Characters>
  <Application>Microsoft Office Word</Application>
  <DocSecurity>0</DocSecurity>
  <Lines>27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Rekrytera blåljuspersonal</vt:lpstr>
      <vt:lpstr>
      </vt:lpstr>
    </vt:vector>
  </TitlesOfParts>
  <Company>Sveriges riksdag</Company>
  <LinksUpToDate>false</LinksUpToDate>
  <CharactersWithSpaces>1694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