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34A" w:rsidRPr="00DB434A" w:rsidRDefault="00DB434A">
      <w:pPr>
        <w:pStyle w:val="Frslagsrubrik"/>
      </w:pPr>
      <w:r w:rsidRPr="00DB434A">
        <w:t>Förslag till riksdagsbeslut</w:t>
      </w:r>
    </w:p>
    <w:p w:rsidR="00DB434A" w:rsidRPr="00DB434A" w:rsidRDefault="00DB434A">
      <w:pPr>
        <w:pStyle w:val="Hemstlatt"/>
      </w:pPr>
      <w:r w:rsidRPr="00DB434A">
        <w:t>Riksdagen tillkännager för regeringen som sin mening vad som anförs i motionen om att agronomutbildningen ska anpassas till B</w:t>
      </w:r>
      <w:r w:rsidRPr="00DB434A">
        <w:t>o</w:t>
      </w:r>
      <w:r w:rsidRPr="00DB434A">
        <w:t>lognaprocessen och ha en sammanlagd studietid på fem år.</w:t>
      </w:r>
    </w:p>
    <w:p w:rsidR="00DB434A" w:rsidRPr="00DB434A" w:rsidRDefault="00DB434A">
      <w:pPr>
        <w:pStyle w:val="Rubrik1"/>
      </w:pPr>
      <w:r w:rsidRPr="00DB434A">
        <w:t>Motivering</w:t>
      </w:r>
    </w:p>
    <w:p w:rsidR="00DB434A" w:rsidRPr="00DB434A" w:rsidRDefault="00DB434A">
      <w:r w:rsidRPr="00DB434A">
        <w:t>Sveriges lantbruksuniversitet (SLU) har vid upprepade tillfällen hemställt att agronomutbildningen, liksom övriga långa utbildningar vid SLU, ska bli femårig. SLU:s motiv för förlängningen – vilket regleras i en förordning som bara kan ändras efter beslut från regeringen – är att agronomen i yrkeslivet har samma krav gällande avancerade kunskaper och färdigheter som de övr</w:t>
      </w:r>
      <w:r w:rsidRPr="00DB434A">
        <w:t>i</w:t>
      </w:r>
      <w:r w:rsidRPr="00DB434A">
        <w:t>ga femåriga SLU-programmen för jägmästare, hortonom och landskapsark</w:t>
      </w:r>
      <w:r w:rsidRPr="00DB434A">
        <w:t>i</w:t>
      </w:r>
      <w:r w:rsidRPr="00DB434A">
        <w:t>tekt som är anpassade till Bologna. Att så är fallet avspeglas till exempel i att de har samma fördjupning i examensmålen. Enligt universitetets styrelse har också kraven på vetenskapligt grundade och tillämpade kunskaper ökat inom yrkesrollen. En viktig information i sammanhanget är dessutom att de allra flesta som avlägger agronomexamen redan i princip studerar i fem år, dock utan att få en internationellt gångbar examen, vilket Bologna</w:t>
      </w:r>
      <w:r w:rsidRPr="00DB434A">
        <w:t>anpassningen skulle ge.</w:t>
      </w:r>
    </w:p>
    <w:p w:rsidR="00DB434A" w:rsidRPr="00DB434A" w:rsidRDefault="00DB434A">
      <w:pPr>
        <w:pStyle w:val="Normaltindrag"/>
      </w:pPr>
      <w:r w:rsidRPr="00DB434A">
        <w:t>Bolognaprocessen är ett europeiskt samarbete kring högre utbildning som i dag omfattar 47 länder. Tanken är att de högre utbildningarna ska harmoni</w:t>
      </w:r>
      <w:r w:rsidRPr="00DB434A">
        <w:t>e</w:t>
      </w:r>
      <w:r w:rsidRPr="00DB434A">
        <w:t>ras och bli jämförbara i hela EU. Processen som startade 1999 har haft tre övergripande mål:</w:t>
      </w:r>
    </w:p>
    <w:p w:rsidR="00DB434A" w:rsidRPr="00DB434A" w:rsidRDefault="00DB434A">
      <w:pPr>
        <w:pStyle w:val="Normaltindrag"/>
      </w:pPr>
    </w:p>
    <w:p w:rsidR="00DB434A" w:rsidRPr="00DB434A" w:rsidRDefault="00DB434A">
      <w:pPr>
        <w:pStyle w:val="PunktlistaNummer"/>
        <w:tabs>
          <w:tab w:val="clear" w:pos="340"/>
        </w:tabs>
        <w:spacing w:before="0"/>
        <w:ind w:left="227" w:hanging="227"/>
      </w:pPr>
      <w:r w:rsidRPr="00DB434A">
        <w:t>att främja rörlighet</w:t>
      </w:r>
    </w:p>
    <w:p w:rsidR="00DB434A" w:rsidRPr="00DB434A" w:rsidRDefault="00DB434A">
      <w:pPr>
        <w:pStyle w:val="PunktlistaNummer"/>
        <w:tabs>
          <w:tab w:val="clear" w:pos="340"/>
        </w:tabs>
        <w:spacing w:before="0"/>
        <w:ind w:left="227" w:hanging="227"/>
      </w:pPr>
      <w:r w:rsidRPr="00DB434A">
        <w:t xml:space="preserve">att främja anställningsbarhet, </w:t>
      </w:r>
      <w:r w:rsidRPr="00DB434A">
        <w:rPr>
          <w:i/>
        </w:rPr>
        <w:t>samt</w:t>
      </w:r>
    </w:p>
    <w:p w:rsidR="00DB434A" w:rsidRPr="00DB434A" w:rsidRDefault="00DB434A">
      <w:pPr>
        <w:pStyle w:val="PunktlistaNummer"/>
        <w:tabs>
          <w:tab w:val="clear" w:pos="340"/>
        </w:tabs>
        <w:spacing w:before="0"/>
        <w:ind w:left="227" w:hanging="227"/>
      </w:pPr>
      <w:r w:rsidRPr="00DB434A">
        <w:t>att främja Europas konkurrens- och attraktionskraft som utbildningskont</w:t>
      </w:r>
      <w:r w:rsidRPr="00DB434A">
        <w:t>i</w:t>
      </w:r>
      <w:r w:rsidRPr="00DB434A">
        <w:t>nent.</w:t>
      </w:r>
    </w:p>
    <w:p w:rsidR="00DB434A" w:rsidRPr="00DB434A" w:rsidRDefault="00DB434A">
      <w:r w:rsidRPr="00DB434A">
        <w:lastRenderedPageBreak/>
        <w:t>För att anpassa sig till Bolognaprocessen har de flesta längre svenska utbil</w:t>
      </w:r>
      <w:r w:rsidRPr="00DB434A">
        <w:t>d</w:t>
      </w:r>
      <w:r w:rsidRPr="00DB434A">
        <w:t>ningar gjorts femåriga, uppdelat på grundnivå (tre år) och avancerad nivå (två år), med möjlighet till kandidat- och masterexamen. Det gäller till exempel civilingenjörs-, jägmästar- och hortonomutbildningen men märkligt nog inte agronomutbildningen, som ju i övrigt är likvärdig med de andra nämnda u</w:t>
      </w:r>
      <w:r w:rsidRPr="00DB434A">
        <w:t>t</w:t>
      </w:r>
      <w:r w:rsidRPr="00DB434A">
        <w:t>bildningarna.</w:t>
      </w:r>
    </w:p>
    <w:p w:rsidR="00DB434A" w:rsidRPr="00DB434A" w:rsidRDefault="00DB434A">
      <w:pPr>
        <w:pStyle w:val="Normaltindrag"/>
      </w:pPr>
      <w:r w:rsidRPr="00DB434A">
        <w:t xml:space="preserve">Självklart måste nu agronomutbildningen förlängas på motsvarande sätt, så att inte det svenska agronomprogrammet kommer att få lägre status än andra motsvarande universitetsutbildningar i Norden </w:t>
      </w:r>
      <w:r w:rsidRPr="00DB434A">
        <w:t>och Europa. Om utbildningen inte anpassas till Bolognasystemet försvåras dessutom internationella st</w:t>
      </w:r>
      <w:r w:rsidRPr="00DB434A">
        <w:t>u</w:t>
      </w:r>
      <w:r w:rsidRPr="00DB434A">
        <w:t>dentutbyten och agronomernas internationella anställningsbarhet försämras. Detta är djupt olyckligt med tanke på alla agronomer som finns verksamma i internationellt biståndsarbete.</w:t>
      </w:r>
    </w:p>
    <w:p w:rsidR="00DB434A" w:rsidRPr="00DB434A" w:rsidRDefault="00DB434A">
      <w:pPr>
        <w:pStyle w:val="Normaltindrag"/>
      </w:pPr>
      <w:r w:rsidRPr="00DB434A">
        <w:t>En förlängd agronomutbildning är mycket viktig också för de stora och spännande utmaningar som Sverige står inför, inte bara inom livsmedelsse</w:t>
      </w:r>
      <w:r w:rsidRPr="00DB434A">
        <w:t>k</w:t>
      </w:r>
      <w:r w:rsidRPr="00DB434A">
        <w:t>torn utan även inom den biobränslebaserade energisektorn och den framvä</w:t>
      </w:r>
      <w:r w:rsidRPr="00DB434A">
        <w:t>x</w:t>
      </w:r>
      <w:r w:rsidRPr="00DB434A">
        <w:t>ande miljötekniska marknaden. Inom samtliga dessa områden kommer agr</w:t>
      </w:r>
      <w:r w:rsidRPr="00DB434A">
        <w:t>o</w:t>
      </w:r>
      <w:r w:rsidRPr="00DB434A">
        <w:t>nomer och deras kompetens att vara av mycket stor betydelse.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434A">
        <w:trPr>
          <w:cantSplit/>
        </w:trPr>
        <w:tc>
          <w:tcPr>
            <w:tcW w:w="3046" w:type="dxa"/>
          </w:tcPr>
          <w:p w:rsidR="00DB434A" w:rsidRPr="00DB434A" w:rsidRDefault="00DB434A">
            <w:pPr>
              <w:pStyle w:val="UnderskriftDatum"/>
              <w:spacing w:before="240"/>
            </w:pPr>
            <w:r w:rsidRPr="00DB434A">
              <w:t>Stockholm den 20 oktober 2010</w:t>
            </w:r>
          </w:p>
        </w:tc>
        <w:tc>
          <w:tcPr>
            <w:tcW w:w="3047" w:type="dxa"/>
          </w:tcPr>
          <w:p w:rsidR="00DB434A" w:rsidRPr="00DB434A" w:rsidRDefault="00DB434A">
            <w:pPr>
              <w:pStyle w:val="Underskrifter"/>
              <w:spacing w:before="240"/>
            </w:pPr>
          </w:p>
        </w:tc>
      </w:tr>
      <w:tr w:rsidR="00000000" w:rsidRPr="00DB434A">
        <w:trPr>
          <w:cantSplit/>
        </w:trPr>
        <w:tc>
          <w:tcPr>
            <w:tcW w:w="3046" w:type="dxa"/>
          </w:tcPr>
          <w:p w:rsidR="00DB434A" w:rsidRPr="00DB434A" w:rsidRDefault="00DB434A">
            <w:pPr>
              <w:pStyle w:val="Underskrifter"/>
            </w:pPr>
            <w:r w:rsidRPr="00DB434A">
              <w:t>Betty Malmberg (M)</w:t>
            </w:r>
          </w:p>
        </w:tc>
        <w:tc>
          <w:tcPr>
            <w:tcW w:w="3046" w:type="dxa"/>
          </w:tcPr>
          <w:p w:rsidR="00DB434A" w:rsidRPr="00DB434A" w:rsidRDefault="00DB434A">
            <w:pPr>
              <w:pStyle w:val="Underskrifter"/>
            </w:pPr>
          </w:p>
        </w:tc>
      </w:tr>
    </w:tbl>
    <w:p w:rsidR="00DB434A" w:rsidRPr="00DB434A" w:rsidRDefault="00DB434A">
      <w:pPr>
        <w:pStyle w:val="Normaltindrag"/>
      </w:pPr>
    </w:p>
    <w:sectPr w:rsidR="00000000" w:rsidRPr="00DB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34A" w:rsidRPr="00DB434A" w:rsidRDefault="00DB434A">
      <w:r w:rsidRPr="00DB434A">
        <w:separator/>
      </w:r>
    </w:p>
  </w:endnote>
  <w:endnote w:type="continuationSeparator" w:id="0">
    <w:p w:rsidR="00DB434A" w:rsidRPr="00DB434A" w:rsidRDefault="00DB434A">
      <w:r w:rsidRPr="00DB4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Sidfot"/>
    </w:pPr>
    <w:r w:rsidRPr="00DB43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8574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4A" w:rsidRDefault="00DB43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434A" w:rsidRDefault="00DB43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Sidfot"/>
    </w:pPr>
    <w:r w:rsidRPr="00DB43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794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4A" w:rsidRDefault="00DB4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34A" w:rsidRDefault="00DB4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Sidfot"/>
    </w:pPr>
    <w:r w:rsidRPr="00DB43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486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4A" w:rsidRDefault="00DB4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34A" w:rsidRDefault="00DB4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34A" w:rsidRPr="00DB434A" w:rsidRDefault="00DB434A">
      <w:r w:rsidRPr="00DB434A">
        <w:separator/>
      </w:r>
    </w:p>
  </w:footnote>
  <w:footnote w:type="continuationSeparator" w:id="0">
    <w:p w:rsidR="00DB434A" w:rsidRPr="00DB434A" w:rsidRDefault="00DB434A">
      <w:r w:rsidRPr="00DB4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Sidhuvud"/>
    </w:pPr>
    <w:r w:rsidRPr="00DB43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8346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4A" w:rsidRDefault="00DB43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434A" w:rsidRDefault="00DB43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Sidhuvud"/>
    </w:pPr>
    <w:r w:rsidRPr="00DB43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83063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4A" w:rsidRDefault="00DB43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434A" w:rsidRDefault="00DB43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34A" w:rsidRPr="00DB434A" w:rsidRDefault="00DB434A">
    <w:pPr>
      <w:pStyle w:val="FSHNormal"/>
      <w:tabs>
        <w:tab w:val="right" w:pos="5840"/>
      </w:tabs>
    </w:pPr>
    <w:r w:rsidRPr="00DB434A">
      <w:br/>
    </w:r>
    <w:r w:rsidRPr="00DB434A">
      <w:fldChar w:fldCharType="begin" w:fldLock="1"/>
    </w:r>
    <w:r w:rsidRPr="00DB434A">
      <w:instrText xml:space="preserve"> DOCPROPERTY</w:instrText>
    </w:r>
    <w:r w:rsidRPr="00DB434A">
      <w:rPr>
        <w:sz w:val="18"/>
      </w:rPr>
      <w:instrText xml:space="preserve"> "YearUser" *\charformat </w:instrText>
    </w:r>
    <w:r w:rsidRPr="00DB434A">
      <w:fldChar w:fldCharType="separate"/>
    </w:r>
    <w:r w:rsidRPr="00DB434A">
      <w:t>2010/11</w:t>
    </w:r>
    <w:r w:rsidRPr="00DB434A">
      <w:fldChar w:fldCharType="end"/>
    </w:r>
    <w:r w:rsidRPr="00DB434A">
      <w:t xml:space="preserve"> </w:t>
    </w:r>
    <w:r w:rsidRPr="00DB434A">
      <w:tab/>
      <w:t xml:space="preserve">mnr: </w:t>
    </w:r>
    <w:r w:rsidRPr="00DB434A">
      <w:fldChar w:fldCharType="begin" w:fldLock="1"/>
    </w:r>
    <w:r w:rsidRPr="00DB434A">
      <w:instrText xml:space="preserve"> DOCPROPERTY</w:instrText>
    </w:r>
    <w:r w:rsidRPr="00DB434A">
      <w:rPr>
        <w:sz w:val="18"/>
      </w:rPr>
      <w:instrText xml:space="preserve"> "Motionsnummer" *\charformat </w:instrText>
    </w:r>
    <w:r w:rsidRPr="00DB434A">
      <w:fldChar w:fldCharType="separate"/>
    </w:r>
    <w:r w:rsidRPr="00DB434A">
      <w:t>MJ249</w:t>
    </w:r>
    <w:r w:rsidRPr="00DB434A">
      <w:fldChar w:fldCharType="end"/>
    </w:r>
    <w:r w:rsidRPr="00DB434A">
      <w:br/>
    </w:r>
    <w:r w:rsidRPr="00DB434A">
      <w:fldChar w:fldCharType="begin" w:fldLock="1"/>
    </w:r>
    <w:r w:rsidRPr="00DB434A">
      <w:instrText xml:space="preserve"> DOCPROPERTY</w:instrText>
    </w:r>
    <w:r w:rsidRPr="00DB434A">
      <w:rPr>
        <w:sz w:val="18"/>
      </w:rPr>
      <w:instrText xml:space="preserve"> "Samling" *\charformat </w:instrText>
    </w:r>
    <w:r w:rsidRPr="00DB434A">
      <w:fldChar w:fldCharType="end"/>
    </w:r>
    <w:r w:rsidRPr="00DB434A">
      <w:tab/>
      <w:t xml:space="preserve">pnr: </w:t>
    </w:r>
    <w:r w:rsidRPr="00DB434A">
      <w:fldChar w:fldCharType="begin" w:fldLock="1"/>
    </w:r>
    <w:r w:rsidRPr="00DB434A">
      <w:instrText xml:space="preserve"> DOCPROPERTY</w:instrText>
    </w:r>
    <w:r w:rsidRPr="00DB434A">
      <w:rPr>
        <w:sz w:val="18"/>
      </w:rPr>
      <w:instrText xml:space="preserve"> "Partinummer" *\charformat </w:instrText>
    </w:r>
    <w:r w:rsidRPr="00DB434A">
      <w:fldChar w:fldCharType="separate"/>
    </w:r>
    <w:r w:rsidRPr="00DB434A">
      <w:t>M1511</w:t>
    </w:r>
    <w:r w:rsidRPr="00DB434A">
      <w:fldChar w:fldCharType="end"/>
    </w:r>
  </w:p>
  <w:p w:rsidR="00DB434A" w:rsidRPr="00DB434A" w:rsidRDefault="00DB434A">
    <w:pPr>
      <w:pStyle w:val="FSHRub1"/>
    </w:pPr>
    <w:r w:rsidRPr="00DB434A">
      <w:t>Motion till riksdagen</w:t>
    </w:r>
    <w:r w:rsidRPr="00DB434A">
      <w:br/>
    </w:r>
    <w:r w:rsidRPr="00DB434A">
      <w:fldChar w:fldCharType="begin" w:fldLock="1"/>
    </w:r>
    <w:r w:rsidRPr="00DB434A">
      <w:instrText xml:space="preserve"> DOCPROPERTY "YearUser" *\charformat </w:instrText>
    </w:r>
    <w:r w:rsidRPr="00DB434A">
      <w:fldChar w:fldCharType="separate"/>
    </w:r>
    <w:r w:rsidRPr="00DB434A">
      <w:t>2010/11</w:t>
    </w:r>
    <w:r w:rsidRPr="00DB434A">
      <w:fldChar w:fldCharType="end"/>
    </w:r>
    <w:r w:rsidRPr="00DB434A">
      <w:t>:</w:t>
    </w:r>
    <w:r w:rsidRPr="00DB434A">
      <w:fldChar w:fldCharType="begin" w:fldLock="1"/>
    </w:r>
    <w:r w:rsidRPr="00DB434A">
      <w:instrText xml:space="preserve"> DOCPROPERTY "Motionsnummer" *\charformat </w:instrText>
    </w:r>
    <w:r w:rsidRPr="00DB434A">
      <w:fldChar w:fldCharType="separate"/>
    </w:r>
    <w:r w:rsidRPr="00DB434A">
      <w:t>MJ249</w:t>
    </w:r>
    <w:r w:rsidRPr="00DB434A">
      <w:fldChar w:fldCharType="end"/>
    </w:r>
  </w:p>
  <w:p w:rsidR="00DB434A" w:rsidRPr="00DB434A" w:rsidRDefault="00DB434A">
    <w:pPr>
      <w:pStyle w:val="FSHNormalS5"/>
    </w:pPr>
    <w:r w:rsidRPr="00DB434A">
      <w:fldChar w:fldCharType="begin" w:fldLock="1"/>
    </w:r>
    <w:r w:rsidRPr="00DB434A">
      <w:instrText xml:space="preserve"> DOCPROPERTY "MotionarText" *\charformat </w:instrText>
    </w:r>
    <w:r w:rsidRPr="00DB434A">
      <w:fldChar w:fldCharType="separate"/>
    </w:r>
    <w:r w:rsidRPr="00DB434A">
      <w:t>av Betty Malmberg (M)</w:t>
    </w:r>
    <w:r w:rsidRPr="00DB434A">
      <w:fldChar w:fldCharType="end"/>
    </w:r>
    <w:r w:rsidRPr="00DB434A">
      <w:br/>
    </w:r>
    <w:r w:rsidRPr="00DB434A">
      <w:fldChar w:fldCharType="begin" w:fldLock="1"/>
    </w:r>
    <w:r w:rsidRPr="00DB434A">
      <w:instrText xml:space="preserve"> DOCPROPERTY "SvarFrasKort" *\charformat </w:instrText>
    </w:r>
    <w:r w:rsidRPr="00DB434A">
      <w:fldChar w:fldCharType="end"/>
    </w:r>
  </w:p>
  <w:p w:rsidR="00DB434A" w:rsidRPr="00DB434A" w:rsidRDefault="00DB434A">
    <w:pPr>
      <w:pStyle w:val="FSHTitel"/>
    </w:pPr>
    <w:r w:rsidRPr="00DB434A">
      <w:fldChar w:fldCharType="begin" w:fldLock="1"/>
    </w:r>
    <w:r w:rsidRPr="00DB434A">
      <w:instrText xml:space="preserve"> DOCPROPERTY</w:instrText>
    </w:r>
    <w:r w:rsidRPr="00DB434A">
      <w:rPr>
        <w:sz w:val="18"/>
      </w:rPr>
      <w:instrText xml:space="preserve"> "RubrikSvar" *\charformat </w:instrText>
    </w:r>
    <w:r w:rsidRPr="00DB434A">
      <w:fldChar w:fldCharType="separate"/>
    </w:r>
    <w:r w:rsidRPr="00DB434A">
      <w:t>Agronomutbildningen</w:t>
    </w:r>
    <w:r w:rsidRPr="00DB434A">
      <w:fldChar w:fldCharType="end"/>
    </w:r>
  </w:p>
  <w:p w:rsidR="00DB434A" w:rsidRPr="00DB434A" w:rsidRDefault="00DB434A">
    <w:pPr>
      <w:pStyle w:val="Normal00"/>
    </w:pPr>
  </w:p>
  <w:p w:rsidR="00DB434A" w:rsidRPr="00DB434A" w:rsidRDefault="00DB43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4619401">
    <w:abstractNumId w:val="3"/>
  </w:num>
  <w:num w:numId="2" w16cid:durableId="107968264">
    <w:abstractNumId w:val="2"/>
  </w:num>
  <w:num w:numId="3" w16cid:durableId="1211260633">
    <w:abstractNumId w:val="1"/>
  </w:num>
  <w:num w:numId="4" w16cid:durableId="81489702">
    <w:abstractNumId w:val="0"/>
  </w:num>
  <w:num w:numId="5" w16cid:durableId="1701274845">
    <w:abstractNumId w:val="7"/>
  </w:num>
  <w:num w:numId="6" w16cid:durableId="1192110849">
    <w:abstractNumId w:val="6"/>
  </w:num>
  <w:num w:numId="7" w16cid:durableId="1911884548">
    <w:abstractNumId w:val="5"/>
  </w:num>
  <w:num w:numId="8" w16cid:durableId="1549417054">
    <w:abstractNumId w:val="4"/>
  </w:num>
  <w:num w:numId="9" w16cid:durableId="1720937484">
    <w:abstractNumId w:val="8"/>
  </w:num>
  <w:num w:numId="10" w16cid:durableId="1603144676">
    <w:abstractNumId w:val="9"/>
  </w:num>
  <w:num w:numId="11" w16cid:durableId="1633170563">
    <w:abstractNumId w:val="10"/>
  </w:num>
  <w:num w:numId="12" w16cid:durableId="1453790042">
    <w:abstractNumId w:val="13"/>
  </w:num>
  <w:num w:numId="13" w16cid:durableId="511533567">
    <w:abstractNumId w:val="15"/>
  </w:num>
  <w:num w:numId="14" w16cid:durableId="961426538">
    <w:abstractNumId w:val="16"/>
  </w:num>
  <w:num w:numId="15" w16cid:durableId="157353876">
    <w:abstractNumId w:val="11"/>
  </w:num>
  <w:num w:numId="16" w16cid:durableId="1778675686">
    <w:abstractNumId w:val="18"/>
  </w:num>
  <w:num w:numId="17" w16cid:durableId="248467834">
    <w:abstractNumId w:val="17"/>
  </w:num>
  <w:num w:numId="18" w16cid:durableId="2130127601">
    <w:abstractNumId w:val="14"/>
  </w:num>
  <w:num w:numId="19" w16cid:durableId="494493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E10749B9-50F3-4AE2-A75E-70F010ECB0A4}"/>
  </w:docVars>
  <w:rsids>
    <w:rsidRoot w:val="00B2073D"/>
    <w:rsid w:val="00B2073D"/>
    <w:rsid w:val="00D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0A8FDEB-2529-4876-A041-D922D1C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2401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m1511</vt:lpstr>
    </vt:vector>
  </TitlesOfParts>
  <Company>Riksdagen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m1511</dc:title>
  <dc:subject>m1511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2011-01-25T13:11:00Z</cp:lastPrinted>
  <dcterms:created xsi:type="dcterms:W3CDTF">2025-12-18T01:26:00Z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Agronomutbildningen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Agronomutbildningen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20102011000000000109000015110069</vt:lpwstr>
  </property>
  <property fmtid="{D5CDD505-2E9C-101B-9397-08002B2CF9AE}" pid="47" name="datum">
    <vt:lpwstr>101020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20102011000000000109000015110069</vt:lpwstr>
  </property>
  <property fmtid="{D5CDD505-2E9C-101B-9397-08002B2CF9AE}" pid="50" name="nummer">
    <vt:lpwstr>249</vt:lpwstr>
  </property>
  <property fmtid="{D5CDD505-2E9C-101B-9397-08002B2CF9AE}" pid="51" name="utskottsbeteckning">
    <vt:lpwstr>MJ</vt:lpwstr>
  </property>
  <property fmtid="{D5CDD505-2E9C-101B-9397-08002B2CF9AE}" pid="52" name="GlobalUID">
    <vt:lpwstr>{552B6E62-EC73-476A-9872-154D41ABB613}</vt:lpwstr>
  </property>
  <property fmtid="{D5CDD505-2E9C-101B-9397-08002B2CF9AE}" pid="53" name="Överföringar">
    <vt:i4>0</vt:i4>
  </property>
  <property fmtid="{D5CDD505-2E9C-101B-9397-08002B2CF9AE}" pid="54" name="Checksum">
    <vt:lpwstr>*1017784390240*</vt:lpwstr>
  </property>
  <property fmtid="{D5CDD505-2E9C-101B-9397-08002B2CF9AE}" pid="55" name="skuggnummer">
    <vt:lpwstr>636</vt:lpwstr>
  </property>
  <property fmtid="{D5CDD505-2E9C-101B-9397-08002B2CF9AE}" pid="56" name="urixVersion">
    <vt:lpwstr>4.3.2.0</vt:lpwstr>
  </property>
  <property fmtid="{D5CDD505-2E9C-101B-9397-08002B2CF9AE}" pid="57" name="urixOrigin">
    <vt:lpwstr>110125 14:12:36.535</vt:lpwstr>
  </property>
  <property fmtid="{D5CDD505-2E9C-101B-9397-08002B2CF9AE}" pid="58" name="urixGuid">
    <vt:lpwstr>{A807EE41-9945-4097-87BD-8016DA61DA1D}</vt:lpwstr>
  </property>
</Properties>
</file>