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183A" w:rsidRDefault="00453546" w14:paraId="15A839F3" w14:textId="77777777">
      <w:pPr>
        <w:pStyle w:val="RubrikFrslagTIllRiksdagsbeslut"/>
      </w:pPr>
      <w:sdt>
        <w:sdtPr>
          <w:alias w:val="CC_Boilerplate_4"/>
          <w:tag w:val="CC_Boilerplate_4"/>
          <w:id w:val="-1644581176"/>
          <w:lock w:val="sdtContentLocked"/>
          <w:placeholder>
            <w:docPart w:val="FFF026BF005548D99447D2D811F403B7"/>
          </w:placeholder>
          <w:text/>
        </w:sdtPr>
        <w:sdtEndPr/>
        <w:sdtContent>
          <w:r w:rsidRPr="009B062B" w:rsidR="00AF30DD">
            <w:t>Förslag till riksdagsbeslut</w:t>
          </w:r>
        </w:sdtContent>
      </w:sdt>
      <w:bookmarkEnd w:id="0"/>
      <w:bookmarkEnd w:id="1"/>
    </w:p>
    <w:sdt>
      <w:sdtPr>
        <w:alias w:val="Yrkande 1"/>
        <w:tag w:val="ebf631fa-f1bc-451c-a79a-f8fe88232f74"/>
        <w:id w:val="-1766449497"/>
        <w:lock w:val="sdtLocked"/>
      </w:sdtPr>
      <w:sdtEndPr/>
      <w:sdtContent>
        <w:p w:rsidR="00FB5B71" w:rsidRDefault="00342171" w14:paraId="45BBA952" w14:textId="77777777">
          <w:pPr>
            <w:pStyle w:val="Frslagstext"/>
            <w:numPr>
              <w:ilvl w:val="0"/>
              <w:numId w:val="0"/>
            </w:numPr>
          </w:pPr>
          <w:r>
            <w:t>Riksdagen ställer sig bakom det som anförs i motionen om att sänka de finansiella trösklarna till tandvården genom ett stegvis utvecklat högkostnadsskydd liknande hälso- och sjukvårdens, med start för de äldre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9F1DFD477940ABB82BC53F7863A4AC"/>
        </w:placeholder>
        <w:text/>
      </w:sdtPr>
      <w:sdtEndPr/>
      <w:sdtContent>
        <w:p w:rsidRPr="009B062B" w:rsidR="006D79C9" w:rsidP="00333E95" w:rsidRDefault="006D79C9" w14:paraId="011440CE" w14:textId="77777777">
          <w:pPr>
            <w:pStyle w:val="Rubrik1"/>
          </w:pPr>
          <w:r>
            <w:t>Motivering</w:t>
          </w:r>
        </w:p>
      </w:sdtContent>
    </w:sdt>
    <w:bookmarkEnd w:displacedByCustomXml="prev" w:id="3"/>
    <w:bookmarkEnd w:displacedByCustomXml="prev" w:id="4"/>
    <w:p w:rsidR="00BA6D30" w:rsidP="00453546" w:rsidRDefault="00BA6D30" w14:paraId="7DE94603" w14:textId="78B44795">
      <w:pPr>
        <w:pStyle w:val="Normalutanindragellerluft"/>
      </w:pPr>
      <w:r>
        <w:t>Det finns tydliga samband mellan dålig tandhälsa och andra sjukdomar. Personer med bristande munhälsa löper exempelvis en ökad risk att drabbas av hjärt-kärlsjukdomar. Obehandlade sjukdomar i tänder och mun orsakar samma lidande och risker som sjukdomar i övriga delar av kroppen.</w:t>
      </w:r>
    </w:p>
    <w:p w:rsidR="00BA6D30" w:rsidP="00BA6D30" w:rsidRDefault="00BA6D30" w14:paraId="3A5EE8F6" w14:textId="398A0B24">
      <w:r>
        <w:t xml:space="preserve">Samtidigt är skillnaderna i tandhälsa stora mellan olika socioekonomiska grupper. En femtedel av befolkningen besöker inte tandläkare regelbundet, och många tvingas </w:t>
      </w:r>
      <w:r w:rsidR="00342171">
        <w:t xml:space="preserve">att </w:t>
      </w:r>
      <w:r>
        <w:t>avstå från nödvändig vård på grund av höga kostnader. Dåliga tänder har också blivit ett socialt stigma som ofta förknippas med fattigdom.</w:t>
      </w:r>
    </w:p>
    <w:p w:rsidR="00BA6D30" w:rsidP="00BA6D30" w:rsidRDefault="00BA6D30" w14:paraId="5C735668" w14:textId="77777777">
      <w:r>
        <w:t>Principen för svensk sjukvård är att behov ska styra – inte plånboken. Detta gäller dock inte för tandvården, där patienterna själva får stå för en stor del av kostnaderna. Systemet har dessutom utvecklats till ett komplext lapptäcke av ersättningstrappor och villkor som är svåra att överblicka.</w:t>
      </w:r>
    </w:p>
    <w:p w:rsidR="0059183A" w:rsidP="001F1A3C" w:rsidRDefault="00BA6D30" w14:paraId="695046C6" w14:textId="77777777">
      <w:r>
        <w:t xml:space="preserve">En jämlik tandvård skulle bidra till stärkt folkhälsa och därigenom också till ökad jämlikhet och jämställdhet i samhället. </w:t>
      </w:r>
      <w:r w:rsidR="001F1A3C">
        <w:t>De finansiella trösklarna till tandvården behöver sänkas genom ett stegvis utvecklat högkostnadsskydd liknande hälso- och sjukvårdens, med start för de äldre.</w:t>
      </w:r>
    </w:p>
    <w:sdt>
      <w:sdtPr>
        <w:rPr>
          <w:i/>
          <w:noProof/>
        </w:rPr>
        <w:alias w:val="CC_Underskrifter"/>
        <w:tag w:val="CC_Underskrifter"/>
        <w:id w:val="583496634"/>
        <w:lock w:val="sdtContentLocked"/>
        <w:placeholder>
          <w:docPart w:val="217DF3C3FBDE474B8D091374D83FE0E8"/>
        </w:placeholder>
      </w:sdtPr>
      <w:sdtEndPr/>
      <w:sdtContent>
        <w:p w:rsidR="0059183A" w:rsidP="0059183A" w:rsidRDefault="0059183A" w14:paraId="733B7353" w14:textId="76CE744B"/>
        <w:p w:rsidR="0059183A" w:rsidP="0059183A" w:rsidRDefault="00453546" w14:paraId="7C9BAF8F" w14:textId="0868ED03"/>
      </w:sdtContent>
    </w:sdt>
    <w:tbl>
      <w:tblPr>
        <w:tblW w:w="5000" w:type="pct"/>
        <w:tblLook w:val="04A0" w:firstRow="1" w:lastRow="0" w:firstColumn="1" w:lastColumn="0" w:noHBand="0" w:noVBand="1"/>
        <w:tblCaption w:val="underskrifter"/>
      </w:tblPr>
      <w:tblGrid>
        <w:gridCol w:w="4252"/>
        <w:gridCol w:w="4252"/>
      </w:tblGrid>
      <w:tr w:rsidR="00FB5B71" w14:paraId="425E87F9" w14:textId="77777777">
        <w:trPr>
          <w:cantSplit/>
        </w:trPr>
        <w:tc>
          <w:tcPr>
            <w:tcW w:w="50" w:type="pct"/>
            <w:vAlign w:val="bottom"/>
          </w:tcPr>
          <w:p w:rsidR="00FB5B71" w:rsidRDefault="00342171" w14:paraId="14678C44" w14:textId="77777777">
            <w:pPr>
              <w:pStyle w:val="Underskrifter"/>
              <w:spacing w:after="0"/>
            </w:pPr>
            <w:r>
              <w:t>Louise Thunström (S)</w:t>
            </w:r>
          </w:p>
        </w:tc>
        <w:tc>
          <w:tcPr>
            <w:tcW w:w="50" w:type="pct"/>
            <w:vAlign w:val="bottom"/>
          </w:tcPr>
          <w:p w:rsidR="00FB5B71" w:rsidRDefault="00FB5B71" w14:paraId="637CB5FD" w14:textId="77777777">
            <w:pPr>
              <w:pStyle w:val="Underskrifter"/>
              <w:spacing w:after="0"/>
            </w:pPr>
          </w:p>
        </w:tc>
      </w:tr>
      <w:tr w:rsidR="00FB5B71" w14:paraId="71CD4C11" w14:textId="77777777">
        <w:trPr>
          <w:cantSplit/>
        </w:trPr>
        <w:tc>
          <w:tcPr>
            <w:tcW w:w="50" w:type="pct"/>
            <w:vAlign w:val="bottom"/>
          </w:tcPr>
          <w:p w:rsidR="00FB5B71" w:rsidRDefault="00342171" w14:paraId="3F9325DC" w14:textId="77777777">
            <w:pPr>
              <w:pStyle w:val="Underskrifter"/>
              <w:spacing w:after="0"/>
            </w:pPr>
            <w:r>
              <w:t>Jonathan Svensson (S)</w:t>
            </w:r>
          </w:p>
        </w:tc>
        <w:tc>
          <w:tcPr>
            <w:tcW w:w="50" w:type="pct"/>
            <w:vAlign w:val="bottom"/>
          </w:tcPr>
          <w:p w:rsidR="00FB5B71" w:rsidRDefault="00342171" w14:paraId="0B2050ED" w14:textId="77777777">
            <w:pPr>
              <w:pStyle w:val="Underskrifter"/>
              <w:spacing w:after="0"/>
            </w:pPr>
            <w:r>
              <w:t>Mats Wiking (S)</w:t>
            </w:r>
          </w:p>
        </w:tc>
      </w:tr>
    </w:tbl>
    <w:p w:rsidRPr="008E0FE2" w:rsidR="004801AC" w:rsidP="00DF3554" w:rsidRDefault="004801AC" w14:paraId="05E50FD1" w14:textId="7BAAF7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C4279" w14:textId="77777777" w:rsidR="00BA6D30" w:rsidRDefault="00BA6D30" w:rsidP="000C1CAD">
      <w:pPr>
        <w:spacing w:line="240" w:lineRule="auto"/>
      </w:pPr>
      <w:r>
        <w:separator/>
      </w:r>
    </w:p>
  </w:endnote>
  <w:endnote w:type="continuationSeparator" w:id="0">
    <w:p w14:paraId="099681EC" w14:textId="77777777" w:rsidR="00BA6D30" w:rsidRDefault="00BA6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6D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84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47BA" w14:textId="58B0D071" w:rsidR="00262EA3" w:rsidRPr="0059183A" w:rsidRDefault="00262EA3" w:rsidP="005918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DB37" w14:textId="77777777" w:rsidR="00BA6D30" w:rsidRDefault="00BA6D30" w:rsidP="000C1CAD">
      <w:pPr>
        <w:spacing w:line="240" w:lineRule="auto"/>
      </w:pPr>
      <w:r>
        <w:separator/>
      </w:r>
    </w:p>
  </w:footnote>
  <w:footnote w:type="continuationSeparator" w:id="0">
    <w:p w14:paraId="3A5B37B0" w14:textId="77777777" w:rsidR="00BA6D30" w:rsidRDefault="00BA6D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61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BECDC0" wp14:editId="5EE805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DA5BDC" w14:textId="724974FD" w:rsidR="00262EA3" w:rsidRDefault="00453546" w:rsidP="008103B5">
                          <w:pPr>
                            <w:jc w:val="right"/>
                          </w:pPr>
                          <w:sdt>
                            <w:sdtPr>
                              <w:alias w:val="CC_Noformat_Partikod"/>
                              <w:tag w:val="CC_Noformat_Partikod"/>
                              <w:id w:val="-53464382"/>
                              <w:placeholder>
                                <w:docPart w:val="87952582F8E9436FA4F33C4C11F7230A"/>
                              </w:placeholder>
                              <w:text/>
                            </w:sdtPr>
                            <w:sdtEndPr/>
                            <w:sdtContent>
                              <w:r w:rsidR="00BA6D30">
                                <w:t>S</w:t>
                              </w:r>
                            </w:sdtContent>
                          </w:sdt>
                          <w:sdt>
                            <w:sdtPr>
                              <w:alias w:val="CC_Noformat_Partinummer"/>
                              <w:tag w:val="CC_Noformat_Partinummer"/>
                              <w:id w:val="-1709555926"/>
                              <w:placeholder>
                                <w:docPart w:val="534366183F1A4DD7ACFE72294A67CB68"/>
                              </w:placeholder>
                              <w:text/>
                            </w:sdtPr>
                            <w:sdtEndPr/>
                            <w:sdtContent>
                              <w:r w:rsidR="00BA6D30">
                                <w:t>795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BECD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DA5BDC" w14:textId="724974FD" w:rsidR="00262EA3" w:rsidRDefault="00453546" w:rsidP="008103B5">
                    <w:pPr>
                      <w:jc w:val="right"/>
                    </w:pPr>
                    <w:sdt>
                      <w:sdtPr>
                        <w:alias w:val="CC_Noformat_Partikod"/>
                        <w:tag w:val="CC_Noformat_Partikod"/>
                        <w:id w:val="-53464382"/>
                        <w:placeholder>
                          <w:docPart w:val="87952582F8E9436FA4F33C4C11F7230A"/>
                        </w:placeholder>
                        <w:text/>
                      </w:sdtPr>
                      <w:sdtEndPr/>
                      <w:sdtContent>
                        <w:r w:rsidR="00BA6D30">
                          <w:t>S</w:t>
                        </w:r>
                      </w:sdtContent>
                    </w:sdt>
                    <w:sdt>
                      <w:sdtPr>
                        <w:alias w:val="CC_Noformat_Partinummer"/>
                        <w:tag w:val="CC_Noformat_Partinummer"/>
                        <w:id w:val="-1709555926"/>
                        <w:placeholder>
                          <w:docPart w:val="534366183F1A4DD7ACFE72294A67CB68"/>
                        </w:placeholder>
                        <w:text/>
                      </w:sdtPr>
                      <w:sdtEndPr/>
                      <w:sdtContent>
                        <w:r w:rsidR="00BA6D30">
                          <w:t>795</w:t>
                        </w:r>
                      </w:sdtContent>
                    </w:sdt>
                  </w:p>
                </w:txbxContent>
              </v:textbox>
              <w10:wrap anchorx="page"/>
            </v:shape>
          </w:pict>
        </mc:Fallback>
      </mc:AlternateContent>
    </w:r>
  </w:p>
  <w:p w14:paraId="29D300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42E9" w14:textId="77777777" w:rsidR="00262EA3" w:rsidRDefault="00262EA3" w:rsidP="008563AC">
    <w:pPr>
      <w:jc w:val="right"/>
    </w:pPr>
  </w:p>
  <w:p w14:paraId="5348D4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55BC" w14:textId="77777777" w:rsidR="00262EA3" w:rsidRDefault="004535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358ADD" wp14:editId="4F1CED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E9D634" w14:textId="0A7484B3" w:rsidR="00262EA3" w:rsidRDefault="00453546" w:rsidP="00A314CF">
    <w:pPr>
      <w:pStyle w:val="FSHNormal"/>
      <w:spacing w:before="40"/>
    </w:pPr>
    <w:sdt>
      <w:sdtPr>
        <w:alias w:val="CC_Noformat_Motionstyp"/>
        <w:tag w:val="CC_Noformat_Motionstyp"/>
        <w:id w:val="1162973129"/>
        <w:lock w:val="sdtContentLocked"/>
        <w15:appearance w15:val="hidden"/>
        <w:text/>
      </w:sdtPr>
      <w:sdtEndPr/>
      <w:sdtContent>
        <w:r w:rsidR="0059183A">
          <w:t>Enskild motion</w:t>
        </w:r>
      </w:sdtContent>
    </w:sdt>
    <w:r w:rsidR="00821B36">
      <w:t xml:space="preserve"> </w:t>
    </w:r>
    <w:sdt>
      <w:sdtPr>
        <w:alias w:val="CC_Noformat_Partikod"/>
        <w:tag w:val="CC_Noformat_Partikod"/>
        <w:id w:val="1471015553"/>
        <w:text/>
      </w:sdtPr>
      <w:sdtEndPr/>
      <w:sdtContent>
        <w:r w:rsidR="00BA6D30">
          <w:t>S</w:t>
        </w:r>
      </w:sdtContent>
    </w:sdt>
    <w:sdt>
      <w:sdtPr>
        <w:alias w:val="CC_Noformat_Partinummer"/>
        <w:tag w:val="CC_Noformat_Partinummer"/>
        <w:id w:val="-2014525982"/>
        <w:text/>
      </w:sdtPr>
      <w:sdtEndPr/>
      <w:sdtContent>
        <w:r w:rsidR="00BA6D30">
          <w:t>795</w:t>
        </w:r>
      </w:sdtContent>
    </w:sdt>
  </w:p>
  <w:p w14:paraId="15CB589E" w14:textId="77777777" w:rsidR="00262EA3" w:rsidRPr="008227B3" w:rsidRDefault="004535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136311" w14:textId="2FF58C63" w:rsidR="00262EA3" w:rsidRPr="008227B3" w:rsidRDefault="004535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18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183A">
          <w:t>:1266</w:t>
        </w:r>
      </w:sdtContent>
    </w:sdt>
  </w:p>
  <w:p w14:paraId="43CC4975" w14:textId="203FCEC2" w:rsidR="00262EA3" w:rsidRDefault="00453546" w:rsidP="00E03A3D">
    <w:pPr>
      <w:pStyle w:val="Motionr"/>
    </w:pPr>
    <w:sdt>
      <w:sdtPr>
        <w:alias w:val="CC_Noformat_Avtext"/>
        <w:tag w:val="CC_Noformat_Avtext"/>
        <w:id w:val="-2020768203"/>
        <w:lock w:val="sdtContentLocked"/>
        <w:placeholder>
          <w:docPart w:val="87952582F8E9436FA4F33C4C11F7230A"/>
        </w:placeholder>
        <w15:appearance w15:val="hidden"/>
        <w:text/>
      </w:sdtPr>
      <w:sdtEndPr/>
      <w:sdtContent>
        <w:r w:rsidR="0059183A">
          <w:t>av Louise Thunström m.fl. (S)</w:t>
        </w:r>
      </w:sdtContent>
    </w:sdt>
  </w:p>
  <w:sdt>
    <w:sdtPr>
      <w:alias w:val="CC_Noformat_Rubtext"/>
      <w:tag w:val="CC_Noformat_Rubtext"/>
      <w:id w:val="-218060500"/>
      <w:lock w:val="sdtLocked"/>
      <w:placeholder>
        <w:docPart w:val="534366183F1A4DD7ACFE72294A67CB68"/>
      </w:placeholder>
      <w:text/>
    </w:sdtPr>
    <w:sdtEndPr/>
    <w:sdtContent>
      <w:p w14:paraId="0F2AF5E2" w14:textId="0336CA9F" w:rsidR="00262EA3" w:rsidRDefault="00BA6D30" w:rsidP="00283E0F">
        <w:pPr>
          <w:pStyle w:val="FSHRub2"/>
        </w:pPr>
        <w:r>
          <w:t>En svensk tandvårdsreform</w:t>
        </w:r>
      </w:p>
    </w:sdtContent>
  </w:sdt>
  <w:sdt>
    <w:sdtPr>
      <w:alias w:val="CC_Boilerplate_3"/>
      <w:tag w:val="CC_Boilerplate_3"/>
      <w:id w:val="1606463544"/>
      <w:lock w:val="sdtContentLocked"/>
      <w15:appearance w15:val="hidden"/>
      <w:text w:multiLine="1"/>
    </w:sdtPr>
    <w:sdtEndPr/>
    <w:sdtContent>
      <w:p w14:paraId="7E2793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6D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A3C"/>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171"/>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4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83A"/>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6D30"/>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544"/>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B71"/>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C1EC04"/>
  <w15:chartTrackingRefBased/>
  <w15:docId w15:val="{B1CC5BC2-9D88-453F-9948-1A6B2B3E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936159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026BF005548D99447D2D811F403B7"/>
        <w:category>
          <w:name w:val="Allmänt"/>
          <w:gallery w:val="placeholder"/>
        </w:category>
        <w:types>
          <w:type w:val="bbPlcHdr"/>
        </w:types>
        <w:behaviors>
          <w:behavior w:val="content"/>
        </w:behaviors>
        <w:guid w:val="{B381E596-BF69-4A28-956B-287FC2179384}"/>
      </w:docPartPr>
      <w:docPartBody>
        <w:p w:rsidR="00AF1F12" w:rsidRDefault="00AF1F12">
          <w:pPr>
            <w:pStyle w:val="FFF026BF005548D99447D2D811F403B7"/>
          </w:pPr>
          <w:r w:rsidRPr="005A0A93">
            <w:rPr>
              <w:rStyle w:val="Platshllartext"/>
            </w:rPr>
            <w:t>Förslag till riksdagsbeslut</w:t>
          </w:r>
        </w:p>
      </w:docPartBody>
    </w:docPart>
    <w:docPart>
      <w:docPartPr>
        <w:name w:val="599F1DFD477940ABB82BC53F7863A4AC"/>
        <w:category>
          <w:name w:val="Allmänt"/>
          <w:gallery w:val="placeholder"/>
        </w:category>
        <w:types>
          <w:type w:val="bbPlcHdr"/>
        </w:types>
        <w:behaviors>
          <w:behavior w:val="content"/>
        </w:behaviors>
        <w:guid w:val="{2D2E030D-68BD-4602-A6CE-FA2EF2F1840A}"/>
      </w:docPartPr>
      <w:docPartBody>
        <w:p w:rsidR="00AF1F12" w:rsidRDefault="00AF1F12">
          <w:pPr>
            <w:pStyle w:val="599F1DFD477940ABB82BC53F7863A4AC"/>
          </w:pPr>
          <w:r w:rsidRPr="005A0A93">
            <w:rPr>
              <w:rStyle w:val="Platshllartext"/>
            </w:rPr>
            <w:t>Motivering</w:t>
          </w:r>
        </w:p>
      </w:docPartBody>
    </w:docPart>
    <w:docPart>
      <w:docPartPr>
        <w:name w:val="87952582F8E9436FA4F33C4C11F7230A"/>
        <w:category>
          <w:name w:val="Allmänt"/>
          <w:gallery w:val="placeholder"/>
        </w:category>
        <w:types>
          <w:type w:val="bbPlcHdr"/>
        </w:types>
        <w:behaviors>
          <w:behavior w:val="content"/>
        </w:behaviors>
        <w:guid w:val="{5589FFC7-5E8F-48D0-BF17-2F43653B87AC}"/>
      </w:docPartPr>
      <w:docPartBody>
        <w:p w:rsidR="00AF1F12" w:rsidRDefault="00AF1F12">
          <w:pPr>
            <w:pStyle w:val="87952582F8E9436FA4F33C4C11F7230A"/>
          </w:pPr>
          <w:r>
            <w:rPr>
              <w:rStyle w:val="Platshllartext"/>
            </w:rPr>
            <w:t xml:space="preserve"> </w:t>
          </w:r>
        </w:p>
      </w:docPartBody>
    </w:docPart>
    <w:docPart>
      <w:docPartPr>
        <w:name w:val="534366183F1A4DD7ACFE72294A67CB68"/>
        <w:category>
          <w:name w:val="Allmänt"/>
          <w:gallery w:val="placeholder"/>
        </w:category>
        <w:types>
          <w:type w:val="bbPlcHdr"/>
        </w:types>
        <w:behaviors>
          <w:behavior w:val="content"/>
        </w:behaviors>
        <w:guid w:val="{264110CC-6C2C-4471-8893-3EE602D0EF2F}"/>
      </w:docPartPr>
      <w:docPartBody>
        <w:p w:rsidR="00AF1F12" w:rsidRDefault="00AF1F12">
          <w:pPr>
            <w:pStyle w:val="534366183F1A4DD7ACFE72294A67CB68"/>
          </w:pPr>
          <w:r>
            <w:t xml:space="preserve"> </w:t>
          </w:r>
        </w:p>
      </w:docPartBody>
    </w:docPart>
    <w:docPart>
      <w:docPartPr>
        <w:name w:val="217DF3C3FBDE474B8D091374D83FE0E8"/>
        <w:category>
          <w:name w:val="Allmänt"/>
          <w:gallery w:val="placeholder"/>
        </w:category>
        <w:types>
          <w:type w:val="bbPlcHdr"/>
        </w:types>
        <w:behaviors>
          <w:behavior w:val="content"/>
        </w:behaviors>
        <w:guid w:val="{3B7F19AC-DAF4-4D98-9D12-88FF52A0A456}"/>
      </w:docPartPr>
      <w:docPartBody>
        <w:p w:rsidR="002A1F26" w:rsidRDefault="00456F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12"/>
    <w:rsid w:val="003A4782"/>
    <w:rsid w:val="00AF1F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F026BF005548D99447D2D811F403B7">
    <w:name w:val="FFF026BF005548D99447D2D811F403B7"/>
  </w:style>
  <w:style w:type="paragraph" w:customStyle="1" w:styleId="599F1DFD477940ABB82BC53F7863A4AC">
    <w:name w:val="599F1DFD477940ABB82BC53F7863A4AC"/>
  </w:style>
  <w:style w:type="paragraph" w:customStyle="1" w:styleId="87952582F8E9436FA4F33C4C11F7230A">
    <w:name w:val="87952582F8E9436FA4F33C4C11F7230A"/>
  </w:style>
  <w:style w:type="paragraph" w:customStyle="1" w:styleId="534366183F1A4DD7ACFE72294A67CB68">
    <w:name w:val="534366183F1A4DD7ACFE72294A67C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6A2DA1-657E-41C8-8AAD-C740BA1FD8F6}"/>
</file>

<file path=customXml/itemProps2.xml><?xml version="1.0" encoding="utf-8"?>
<ds:datastoreItem xmlns:ds="http://schemas.openxmlformats.org/officeDocument/2006/customXml" ds:itemID="{0324C395-9A6B-430B-8234-E191EC175FAF}"/>
</file>

<file path=customXml/itemProps3.xml><?xml version="1.0" encoding="utf-8"?>
<ds:datastoreItem xmlns:ds="http://schemas.openxmlformats.org/officeDocument/2006/customXml" ds:itemID="{D9FA4915-270B-4543-BAF7-FC0C0D049C33}"/>
</file>

<file path=docProps/app.xml><?xml version="1.0" encoding="utf-8"?>
<Properties xmlns="http://schemas.openxmlformats.org/officeDocument/2006/extended-properties" xmlns:vt="http://schemas.openxmlformats.org/officeDocument/2006/docPropsVTypes">
  <Template>Normal</Template>
  <TotalTime>20</TotalTime>
  <Pages>2</Pages>
  <Words>220</Words>
  <Characters>1310</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