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0B7890" w14:paraId="34DACE9D" w14:textId="77777777" w:rsidTr="00BA4DBC">
        <w:tc>
          <w:tcPr>
            <w:tcW w:w="2268" w:type="dxa"/>
          </w:tcPr>
          <w:p w14:paraId="5F780EAA" w14:textId="77777777" w:rsidR="000B7890" w:rsidRDefault="000B7890" w:rsidP="00BA4DBC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D77CC8" w14:textId="77777777" w:rsidR="000B7890" w:rsidRDefault="000B7890" w:rsidP="00BA4DBC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B7890" w14:paraId="77C16117" w14:textId="77777777" w:rsidTr="00BA4DBC">
        <w:tc>
          <w:tcPr>
            <w:tcW w:w="2268" w:type="dxa"/>
          </w:tcPr>
          <w:p w14:paraId="49351B3A" w14:textId="77777777" w:rsidR="000B7890" w:rsidRDefault="000B7890" w:rsidP="00BA4DBC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56250C5" w14:textId="77777777" w:rsidR="000B7890" w:rsidRDefault="000B7890" w:rsidP="00BA4DBC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0B7890" w14:paraId="08C8B1C7" w14:textId="77777777" w:rsidTr="00BA4DBC">
        <w:tc>
          <w:tcPr>
            <w:tcW w:w="3402" w:type="dxa"/>
            <w:gridSpan w:val="2"/>
          </w:tcPr>
          <w:p w14:paraId="50B6B327" w14:textId="77777777" w:rsidR="000B7890" w:rsidRDefault="000B7890" w:rsidP="00BA4DBC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03CC7E" w14:textId="77777777" w:rsidR="000B7890" w:rsidRDefault="000B7890" w:rsidP="00BA4DBC">
            <w:pPr>
              <w:framePr w:w="5035" w:h="1644" w:wrap="notBeside" w:vAnchor="page" w:hAnchor="page" w:x="6573" w:y="721"/>
            </w:pPr>
          </w:p>
        </w:tc>
      </w:tr>
      <w:tr w:rsidR="000B7890" w14:paraId="7B68E344" w14:textId="77777777" w:rsidTr="00BA4DBC">
        <w:tc>
          <w:tcPr>
            <w:tcW w:w="2268" w:type="dxa"/>
          </w:tcPr>
          <w:p w14:paraId="1658D505" w14:textId="77777777" w:rsidR="000B7890" w:rsidRDefault="000B7890" w:rsidP="00BA4DBC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F0DD5B" w14:textId="77777777" w:rsidR="000B7890" w:rsidRPr="00ED583F" w:rsidRDefault="000B7890" w:rsidP="000B789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0B7890">
              <w:rPr>
                <w:sz w:val="20"/>
              </w:rPr>
              <w:t>Fi2015/05056/S3</w:t>
            </w:r>
          </w:p>
        </w:tc>
      </w:tr>
      <w:tr w:rsidR="000B7890" w14:paraId="0B419895" w14:textId="77777777" w:rsidTr="00BA4DBC">
        <w:tc>
          <w:tcPr>
            <w:tcW w:w="2268" w:type="dxa"/>
          </w:tcPr>
          <w:p w14:paraId="01E3A789" w14:textId="77777777" w:rsidR="000B7890" w:rsidRDefault="000B7890" w:rsidP="00BA4DBC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9EE19A" w14:textId="77777777" w:rsidR="000B7890" w:rsidRDefault="000B7890" w:rsidP="00BA4DBC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B7890" w14:paraId="570CFE8E" w14:textId="77777777" w:rsidTr="00BA4DBC">
        <w:trPr>
          <w:trHeight w:val="284"/>
        </w:trPr>
        <w:tc>
          <w:tcPr>
            <w:tcW w:w="4911" w:type="dxa"/>
          </w:tcPr>
          <w:p w14:paraId="6E87491E" w14:textId="77777777" w:rsidR="000B7890" w:rsidRDefault="000B7890" w:rsidP="001B55F0">
            <w:pPr>
              <w:pStyle w:val="Avsndare"/>
              <w:framePr w:h="2483" w:wrap="notBeside" w:x="1493" w:y="211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0B7890" w14:paraId="7C223B3F" w14:textId="77777777" w:rsidTr="00BA4DBC">
        <w:trPr>
          <w:trHeight w:val="284"/>
        </w:trPr>
        <w:tc>
          <w:tcPr>
            <w:tcW w:w="4911" w:type="dxa"/>
          </w:tcPr>
          <w:p w14:paraId="288E74C4" w14:textId="77777777" w:rsidR="000B7890" w:rsidRDefault="000B7890" w:rsidP="001B55F0">
            <w:pPr>
              <w:pStyle w:val="Avsndare"/>
              <w:framePr w:h="2483" w:wrap="notBeside" w:x="1493" w:y="2116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0B7890" w14:paraId="07A92CE6" w14:textId="77777777" w:rsidTr="00BA4DBC">
        <w:trPr>
          <w:trHeight w:val="284"/>
        </w:trPr>
        <w:tc>
          <w:tcPr>
            <w:tcW w:w="4911" w:type="dxa"/>
          </w:tcPr>
          <w:p w14:paraId="4847DAFE" w14:textId="77777777" w:rsidR="000B7890" w:rsidRDefault="000B7890" w:rsidP="001B55F0">
            <w:pPr>
              <w:pStyle w:val="Avsndare"/>
              <w:framePr w:h="2483" w:wrap="notBeside" w:x="1493" w:y="2116"/>
              <w:rPr>
                <w:bCs/>
                <w:iCs/>
              </w:rPr>
            </w:pPr>
          </w:p>
        </w:tc>
      </w:tr>
      <w:tr w:rsidR="000B7890" w:rsidRPr="00B44A50" w14:paraId="051E9D97" w14:textId="77777777" w:rsidTr="00BA4DBC">
        <w:trPr>
          <w:trHeight w:val="284"/>
        </w:trPr>
        <w:tc>
          <w:tcPr>
            <w:tcW w:w="4911" w:type="dxa"/>
          </w:tcPr>
          <w:p w14:paraId="3B9CB027" w14:textId="50FF3F50" w:rsidR="000B7890" w:rsidRDefault="000B7890" w:rsidP="001B55F0">
            <w:pPr>
              <w:pStyle w:val="Avsndare"/>
              <w:framePr w:h="2483" w:wrap="notBeside" w:x="1493" w:y="2116"/>
              <w:rPr>
                <w:bCs/>
                <w:iCs/>
              </w:rPr>
            </w:pPr>
          </w:p>
        </w:tc>
      </w:tr>
      <w:tr w:rsidR="000B7890" w:rsidRPr="00B44A50" w14:paraId="79E8BA10" w14:textId="77777777" w:rsidTr="00BA4DBC">
        <w:trPr>
          <w:trHeight w:val="284"/>
        </w:trPr>
        <w:tc>
          <w:tcPr>
            <w:tcW w:w="4911" w:type="dxa"/>
          </w:tcPr>
          <w:p w14:paraId="02906E6B" w14:textId="77777777" w:rsidR="000B7890" w:rsidRDefault="000B7890" w:rsidP="001B55F0">
            <w:pPr>
              <w:pStyle w:val="Avsndare"/>
              <w:framePr w:h="2483" w:wrap="notBeside" w:x="1493" w:y="2116"/>
              <w:rPr>
                <w:bCs/>
                <w:iCs/>
              </w:rPr>
            </w:pPr>
          </w:p>
        </w:tc>
      </w:tr>
      <w:tr w:rsidR="000B7890" w:rsidRPr="00B44A50" w14:paraId="04EFFB7F" w14:textId="77777777" w:rsidTr="00BA4DBC">
        <w:trPr>
          <w:trHeight w:val="284"/>
        </w:trPr>
        <w:tc>
          <w:tcPr>
            <w:tcW w:w="4911" w:type="dxa"/>
          </w:tcPr>
          <w:p w14:paraId="7036E4AF" w14:textId="77777777" w:rsidR="000B7890" w:rsidRDefault="000B7890" w:rsidP="001B55F0">
            <w:pPr>
              <w:pStyle w:val="Avsndare"/>
              <w:framePr w:h="2483" w:wrap="notBeside" w:x="1493" w:y="2116"/>
              <w:rPr>
                <w:bCs/>
                <w:iCs/>
              </w:rPr>
            </w:pPr>
          </w:p>
        </w:tc>
      </w:tr>
      <w:tr w:rsidR="000B7890" w:rsidRPr="00B44A50" w14:paraId="7FDA3BAA" w14:textId="77777777" w:rsidTr="00BA4DBC">
        <w:trPr>
          <w:trHeight w:val="284"/>
        </w:trPr>
        <w:tc>
          <w:tcPr>
            <w:tcW w:w="4911" w:type="dxa"/>
          </w:tcPr>
          <w:p w14:paraId="058FFC99" w14:textId="77777777" w:rsidR="000B7890" w:rsidRDefault="000B7890" w:rsidP="001B55F0">
            <w:pPr>
              <w:pStyle w:val="Avsndare"/>
              <w:framePr w:h="2483" w:wrap="notBeside" w:x="1493" w:y="2116"/>
              <w:rPr>
                <w:bCs/>
                <w:iCs/>
              </w:rPr>
            </w:pPr>
          </w:p>
        </w:tc>
      </w:tr>
      <w:tr w:rsidR="000B7890" w:rsidRPr="00B44A50" w14:paraId="3439A968" w14:textId="77777777" w:rsidTr="00BA4DBC">
        <w:trPr>
          <w:trHeight w:val="284"/>
        </w:trPr>
        <w:tc>
          <w:tcPr>
            <w:tcW w:w="4911" w:type="dxa"/>
          </w:tcPr>
          <w:p w14:paraId="722FF0E6" w14:textId="77777777" w:rsidR="000B7890" w:rsidRDefault="000B7890" w:rsidP="001B55F0">
            <w:pPr>
              <w:pStyle w:val="Avsndare"/>
              <w:framePr w:h="2483" w:wrap="notBeside" w:x="1493" w:y="2116"/>
              <w:rPr>
                <w:bCs/>
                <w:iCs/>
              </w:rPr>
            </w:pPr>
          </w:p>
        </w:tc>
      </w:tr>
      <w:tr w:rsidR="000B7890" w:rsidRPr="00B44A50" w14:paraId="55C177A9" w14:textId="77777777" w:rsidTr="00BA4DBC">
        <w:trPr>
          <w:trHeight w:val="284"/>
        </w:trPr>
        <w:tc>
          <w:tcPr>
            <w:tcW w:w="4911" w:type="dxa"/>
          </w:tcPr>
          <w:p w14:paraId="2324CC61" w14:textId="77777777" w:rsidR="000B7890" w:rsidRDefault="000B7890" w:rsidP="001B55F0">
            <w:pPr>
              <w:pStyle w:val="Avsndare"/>
              <w:framePr w:h="2483" w:wrap="notBeside" w:x="1493" w:y="2116"/>
              <w:rPr>
                <w:bCs/>
                <w:iCs/>
              </w:rPr>
            </w:pPr>
          </w:p>
        </w:tc>
      </w:tr>
    </w:tbl>
    <w:p w14:paraId="7A1860BD" w14:textId="77777777" w:rsidR="000B7890" w:rsidRDefault="000B7890" w:rsidP="001B55F0">
      <w:pPr>
        <w:framePr w:w="4400" w:h="1996" w:wrap="notBeside" w:vAnchor="page" w:hAnchor="page" w:x="6453" w:y="2445"/>
        <w:ind w:left="142"/>
      </w:pPr>
      <w:r>
        <w:t>Till riksdagen</w:t>
      </w:r>
    </w:p>
    <w:p w14:paraId="14442467" w14:textId="77777777" w:rsidR="000B7890" w:rsidRDefault="000B7890" w:rsidP="000B789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045ED1">
        <w:t>20</w:t>
      </w:r>
      <w:r>
        <w:t>15</w:t>
      </w:r>
      <w:r w:rsidRPr="00045ED1">
        <w:t>/1</w:t>
      </w:r>
      <w:r>
        <w:t>6</w:t>
      </w:r>
      <w:r w:rsidRPr="00045ED1">
        <w:t>:</w:t>
      </w:r>
      <w:r>
        <w:t>229</w:t>
      </w:r>
      <w:r w:rsidRPr="00045ED1">
        <w:t xml:space="preserve"> </w:t>
      </w:r>
      <w:r>
        <w:t>av Lars-Arne Staxäng (M) En rättssäker folkbokföring</w:t>
      </w:r>
    </w:p>
    <w:p w14:paraId="153552EB" w14:textId="77777777" w:rsidR="000B7890" w:rsidRDefault="000B7890" w:rsidP="000B7890">
      <w:pPr>
        <w:pStyle w:val="RKnormal"/>
      </w:pPr>
    </w:p>
    <w:p w14:paraId="39BAD07F" w14:textId="77777777" w:rsidR="000B7890" w:rsidRDefault="000B7890" w:rsidP="000B7890">
      <w:r w:rsidRPr="000B7890">
        <w:t xml:space="preserve">Lars-Arne Staxäng </w:t>
      </w:r>
      <w:r>
        <w:t>har frågat mig vilka åtgärder jag har vidtagit för en mer rättssäker folkbokföring och adressändring.</w:t>
      </w:r>
    </w:p>
    <w:p w14:paraId="4EDD6AC8" w14:textId="77777777" w:rsidR="000B7890" w:rsidRDefault="000B7890" w:rsidP="000B7890">
      <w:r>
        <w:t xml:space="preserve"> </w:t>
      </w:r>
    </w:p>
    <w:p w14:paraId="1F5661E9" w14:textId="77777777" w:rsidR="00D80D63" w:rsidRDefault="000B7890" w:rsidP="00D80D63">
      <w:r>
        <w:t xml:space="preserve">Under 2014 </w:t>
      </w:r>
      <w:r w:rsidR="00E11963">
        <w:t>hanterades</w:t>
      </w:r>
      <w:r>
        <w:t xml:space="preserve"> </w:t>
      </w:r>
      <w:r w:rsidR="00E11963" w:rsidRPr="00E11963">
        <w:t>1 479</w:t>
      </w:r>
      <w:r w:rsidR="00E11963">
        <w:t> </w:t>
      </w:r>
      <w:r w:rsidR="00E11963" w:rsidRPr="00E11963">
        <w:t>849</w:t>
      </w:r>
      <w:r w:rsidR="00E11963">
        <w:t xml:space="preserve"> flyttningsärenden inom Skatteverkets folkbokföringsverksamhet.</w:t>
      </w:r>
      <w:r w:rsidR="006E6327">
        <w:t xml:space="preserve"> Medborgarna har en berättigad förväntan på Skatteverket att registreringen av en ny adress ska gå enkelt och snabbt. Samtidigt </w:t>
      </w:r>
      <w:r w:rsidR="005D5549">
        <w:t>måste detta ske på ett rättssäkert sät</w:t>
      </w:r>
      <w:bookmarkStart w:id="0" w:name="_GoBack"/>
      <w:bookmarkEnd w:id="0"/>
      <w:r w:rsidR="005D5549">
        <w:t>t eftersom,</w:t>
      </w:r>
      <w:r w:rsidR="006E6327">
        <w:t xml:space="preserve"> såsom tas upp i frågan, felaktiga uppgifter i flyttnings</w:t>
      </w:r>
      <w:r w:rsidR="005D5549">
        <w:softHyphen/>
      </w:r>
      <w:r w:rsidR="006E6327">
        <w:t>anmälningar som registreras i folkbokförings</w:t>
      </w:r>
      <w:r w:rsidR="007A35C2">
        <w:softHyphen/>
      </w:r>
      <w:r w:rsidR="000C7666">
        <w:t>registret</w:t>
      </w:r>
      <w:r w:rsidR="006E6327">
        <w:t xml:space="preserve"> </w:t>
      </w:r>
      <w:r w:rsidR="00ED2236">
        <w:t xml:space="preserve">kan </w:t>
      </w:r>
      <w:r w:rsidR="006E6327">
        <w:t>orsaka problem</w:t>
      </w:r>
      <w:r w:rsidR="007A35C2">
        <w:t xml:space="preserve"> för enskilda personer</w:t>
      </w:r>
      <w:r w:rsidR="006E6327">
        <w:t xml:space="preserve">. </w:t>
      </w:r>
    </w:p>
    <w:p w14:paraId="4FF6E6A9" w14:textId="77777777" w:rsidR="00D80D63" w:rsidRDefault="00D80D63" w:rsidP="00D80D63"/>
    <w:p w14:paraId="4DFBB204" w14:textId="77777777" w:rsidR="005D5549" w:rsidRDefault="00D80D63" w:rsidP="005D5549">
      <w:r>
        <w:t xml:space="preserve">I </w:t>
      </w:r>
      <w:r w:rsidR="007A35C2">
        <w:t>Skatteverket</w:t>
      </w:r>
      <w:r>
        <w:t>s regleringsbrev för 2015 tydliggör regeringen att upp</w:t>
      </w:r>
      <w:r w:rsidR="005D5549">
        <w:softHyphen/>
      </w:r>
      <w:r>
        <w:t>gifterna i folkbokföringen ska</w:t>
      </w:r>
      <w:r w:rsidRPr="00D80D63">
        <w:t xml:space="preserve"> </w:t>
      </w:r>
      <w:r>
        <w:t xml:space="preserve">spegla befolkningens verkliga bosättning, identitet och familjerättsliga förhållanden så att olika samhällsfunktioner får ett korrekt underlag för beslut och åtgärder. Skatteverket </w:t>
      </w:r>
      <w:r w:rsidR="005D5549">
        <w:t>ska</w:t>
      </w:r>
      <w:r>
        <w:t xml:space="preserve"> </w:t>
      </w:r>
      <w:r w:rsidR="005D5549">
        <w:t xml:space="preserve">varje år beskriva de åtgärder som har vidtagits för att säkerställa att uppgifterna är korrekta. </w:t>
      </w:r>
      <w:r>
        <w:t xml:space="preserve">Enligt vad jag har erfarit pågår ett utvecklingsarbete vid Skatteverket avseende folkbokföringen. Bättre systemstöd ska </w:t>
      </w:r>
      <w:r w:rsidR="005D5549">
        <w:t xml:space="preserve">bl.a. </w:t>
      </w:r>
      <w:r>
        <w:t>förenkla uppgift</w:t>
      </w:r>
      <w:r w:rsidR="005D5549">
        <w:t>sinsamlingen</w:t>
      </w:r>
      <w:r>
        <w:t xml:space="preserve"> </w:t>
      </w:r>
      <w:r w:rsidR="005D5549">
        <w:t xml:space="preserve">och </w:t>
      </w:r>
      <w:r>
        <w:t>effektivisera handläggningen</w:t>
      </w:r>
      <w:r w:rsidR="005D5549">
        <w:t>.</w:t>
      </w:r>
      <w:r>
        <w:t xml:space="preserve"> </w:t>
      </w:r>
      <w:r w:rsidR="007A35C2">
        <w:t xml:space="preserve"> </w:t>
      </w:r>
    </w:p>
    <w:p w14:paraId="4BE92E60" w14:textId="77777777" w:rsidR="005D5549" w:rsidRDefault="005D5549" w:rsidP="005D5549"/>
    <w:p w14:paraId="4BA4FA6E" w14:textId="77777777" w:rsidR="00E11963" w:rsidRDefault="00F836F1" w:rsidP="005D5549">
      <w:r>
        <w:t xml:space="preserve">Skatteverket är beroende av impulser om felaktigheter från såväl enskilda som andra myndigheter för att ha ett korrekt register. </w:t>
      </w:r>
      <w:r w:rsidR="007A35C2">
        <w:t xml:space="preserve">På </w:t>
      </w:r>
      <w:r w:rsidR="00E11963">
        <w:t>Finans</w:t>
      </w:r>
      <w:r w:rsidR="00ED2236">
        <w:softHyphen/>
      </w:r>
      <w:r w:rsidR="00E11963">
        <w:t xml:space="preserve">departementet bereds frågan om fler myndigheter än i dag ska vara skyldiga att underrätta Skatteverket </w:t>
      </w:r>
      <w:r w:rsidR="007A35C2">
        <w:t xml:space="preserve">när de får indikationer om att </w:t>
      </w:r>
      <w:r w:rsidR="00ED2236">
        <w:t>en adress</w:t>
      </w:r>
      <w:r w:rsidR="007A35C2">
        <w:t xml:space="preserve"> i folkbokförings</w:t>
      </w:r>
      <w:r w:rsidR="007A35C2">
        <w:softHyphen/>
        <w:t xml:space="preserve">registret är felaktig. </w:t>
      </w:r>
    </w:p>
    <w:p w14:paraId="13283AD6" w14:textId="77777777" w:rsidR="00E11963" w:rsidRDefault="00E11963" w:rsidP="000B7890"/>
    <w:p w14:paraId="0965D44D" w14:textId="56509FFC" w:rsidR="000B7890" w:rsidRDefault="00BF48AB" w:rsidP="000B7890">
      <w:pPr>
        <w:pStyle w:val="RKnormal"/>
      </w:pPr>
      <w:r>
        <w:t>Stockholm den 11</w:t>
      </w:r>
      <w:r w:rsidR="000B7890">
        <w:t xml:space="preserve"> november 2015</w:t>
      </w:r>
    </w:p>
    <w:p w14:paraId="228E3610" w14:textId="77777777" w:rsidR="000B7890" w:rsidRDefault="000B7890" w:rsidP="000B7890">
      <w:pPr>
        <w:pStyle w:val="RKnormal"/>
      </w:pPr>
    </w:p>
    <w:p w14:paraId="44BCBE1B" w14:textId="77777777" w:rsidR="000B7890" w:rsidRDefault="000B7890" w:rsidP="000B7890">
      <w:pPr>
        <w:pStyle w:val="RKnormal"/>
      </w:pPr>
    </w:p>
    <w:p w14:paraId="21DEACAA" w14:textId="77777777" w:rsidR="001B55F0" w:rsidRDefault="001B55F0" w:rsidP="000B7890">
      <w:pPr>
        <w:pStyle w:val="RKnormal"/>
      </w:pPr>
    </w:p>
    <w:p w14:paraId="17D5F7CA" w14:textId="77777777" w:rsidR="003A50ED" w:rsidRPr="003A50ED" w:rsidRDefault="000B7890" w:rsidP="00ED2236">
      <w:pPr>
        <w:pStyle w:val="RKnormal"/>
      </w:pPr>
      <w:r>
        <w:t>Magdalena Andersson</w:t>
      </w:r>
    </w:p>
    <w:sectPr w:rsidR="003A50ED" w:rsidRPr="003A50ED" w:rsidSect="00045ED1">
      <w:headerReference w:type="even" r:id="rId15"/>
      <w:headerReference w:type="default" r:id="rId16"/>
      <w:headerReference w:type="first" r:id="rId17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F5C88" w14:textId="77777777" w:rsidR="00945AE7" w:rsidRDefault="00945AE7">
      <w:pPr>
        <w:spacing w:line="240" w:lineRule="auto"/>
      </w:pPr>
      <w:r>
        <w:separator/>
      </w:r>
    </w:p>
  </w:endnote>
  <w:endnote w:type="continuationSeparator" w:id="0">
    <w:p w14:paraId="3B202991" w14:textId="77777777" w:rsidR="00945AE7" w:rsidRDefault="00945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FBC08" w14:textId="77777777" w:rsidR="00945AE7" w:rsidRDefault="00945AE7">
      <w:pPr>
        <w:spacing w:line="240" w:lineRule="auto"/>
      </w:pPr>
      <w:r>
        <w:separator/>
      </w:r>
    </w:p>
  </w:footnote>
  <w:footnote w:type="continuationSeparator" w:id="0">
    <w:p w14:paraId="059146B2" w14:textId="77777777" w:rsidR="00945AE7" w:rsidRDefault="00945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659BF" w14:textId="77777777" w:rsidR="00E80146" w:rsidRDefault="000C7666">
    <w:pPr>
      <w:pStyle w:val="Sidhuvud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41EA41" w14:textId="77777777">
      <w:trPr>
        <w:cantSplit/>
      </w:trPr>
      <w:tc>
        <w:tcPr>
          <w:tcW w:w="3119" w:type="dxa"/>
        </w:tcPr>
        <w:p w14:paraId="151DD6EC" w14:textId="77777777" w:rsidR="00E80146" w:rsidRDefault="001B55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CAC9BE" w14:textId="77777777" w:rsidR="00E80146" w:rsidRDefault="001B55F0">
          <w:pPr>
            <w:pStyle w:val="Sidhuvud"/>
            <w:ind w:right="360"/>
          </w:pPr>
        </w:p>
      </w:tc>
      <w:tc>
        <w:tcPr>
          <w:tcW w:w="1525" w:type="dxa"/>
        </w:tcPr>
        <w:p w14:paraId="62AA45BA" w14:textId="77777777" w:rsidR="00E80146" w:rsidRDefault="001B55F0">
          <w:pPr>
            <w:pStyle w:val="Sidhuvud"/>
            <w:ind w:right="360"/>
          </w:pPr>
        </w:p>
      </w:tc>
    </w:tr>
  </w:tbl>
  <w:p w14:paraId="30C498DB" w14:textId="77777777" w:rsidR="00E80146" w:rsidRDefault="001B55F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45DD4" w14:textId="77777777" w:rsidR="00E80146" w:rsidRDefault="000C7666">
    <w:pPr>
      <w:pStyle w:val="Sidhuvud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ED2236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8AC18F" w14:textId="77777777">
      <w:trPr>
        <w:cantSplit/>
      </w:trPr>
      <w:tc>
        <w:tcPr>
          <w:tcW w:w="3119" w:type="dxa"/>
        </w:tcPr>
        <w:p w14:paraId="3220593F" w14:textId="77777777" w:rsidR="00E80146" w:rsidRDefault="001B55F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0C92F4" w14:textId="77777777" w:rsidR="00E80146" w:rsidRDefault="001B55F0">
          <w:pPr>
            <w:pStyle w:val="Sidhuvud"/>
            <w:ind w:right="360"/>
          </w:pPr>
        </w:p>
      </w:tc>
      <w:tc>
        <w:tcPr>
          <w:tcW w:w="1525" w:type="dxa"/>
        </w:tcPr>
        <w:p w14:paraId="636E5A4A" w14:textId="77777777" w:rsidR="00E80146" w:rsidRDefault="001B55F0">
          <w:pPr>
            <w:pStyle w:val="Sidhuvud"/>
            <w:ind w:right="360"/>
          </w:pPr>
        </w:p>
      </w:tc>
    </w:tr>
  </w:tbl>
  <w:p w14:paraId="35303FB3" w14:textId="77777777" w:rsidR="00E80146" w:rsidRDefault="001B55F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C1199" w14:textId="77777777" w:rsidR="009D47B4" w:rsidRDefault="000C766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C51BFA" wp14:editId="0ECF45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CBEF2D" w14:textId="77777777" w:rsidR="00E80146" w:rsidRDefault="001B55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2A36DF6" w14:textId="77777777" w:rsidR="00E80146" w:rsidRDefault="001B55F0">
    <w:pPr>
      <w:rPr>
        <w:rFonts w:ascii="TradeGothic" w:hAnsi="TradeGothic"/>
        <w:b/>
        <w:bCs/>
        <w:spacing w:val="12"/>
        <w:sz w:val="22"/>
      </w:rPr>
    </w:pPr>
  </w:p>
  <w:p w14:paraId="72BE3D52" w14:textId="77777777" w:rsidR="00E80146" w:rsidRDefault="001B55F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437385" w14:textId="77777777" w:rsidR="00E80146" w:rsidRDefault="001B55F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4085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85C8DC72"/>
    <w:lvl w:ilvl="0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">
    <w:nsid w:val="0C484E05"/>
    <w:multiLevelType w:val="multilevel"/>
    <w:tmpl w:val="736A1FF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>
    <w:nsid w:val="0EC13980"/>
    <w:multiLevelType w:val="multilevel"/>
    <w:tmpl w:val="E21867C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93F3B"/>
    <w:multiLevelType w:val="multilevel"/>
    <w:tmpl w:val="9492244C"/>
    <w:styleLink w:val="RKstrecklista"/>
    <w:lvl w:ilvl="0">
      <w:start w:val="1"/>
      <w:numFmt w:val="bullet"/>
      <w:pStyle w:val="Strecklista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none"/>
      <w:lvlText w:val=""/>
      <w:lvlJc w:val="left"/>
      <w:pPr>
        <w:ind w:left="144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>
    <w:nsid w:val="17EC6E5E"/>
    <w:multiLevelType w:val="multilevel"/>
    <w:tmpl w:val="CE64469E"/>
    <w:styleLink w:val="RKnummerlista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ind w:left="1440" w:hanging="363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197B46EC"/>
    <w:multiLevelType w:val="multilevel"/>
    <w:tmpl w:val="B448A184"/>
    <w:styleLink w:val="RKpunktlista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1440" w:hanging="363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1DBB4DA5"/>
    <w:multiLevelType w:val="multilevel"/>
    <w:tmpl w:val="D3FAAB5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8">
    <w:nsid w:val="2224682C"/>
    <w:multiLevelType w:val="multilevel"/>
    <w:tmpl w:val="7D6E445C"/>
    <w:numStyleLink w:val="Formatmall1"/>
  </w:abstractNum>
  <w:abstractNum w:abstractNumId="9">
    <w:nsid w:val="2DAF5E34"/>
    <w:multiLevelType w:val="multilevel"/>
    <w:tmpl w:val="758ACF38"/>
    <w:lvl w:ilvl="0">
      <w:start w:val="1"/>
      <w:numFmt w:val="bullet"/>
      <w:lvlRestart w:val="0"/>
      <w:lvlText w:val="-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2"/>
        </w:tabs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C5E6E"/>
    <w:multiLevelType w:val="multilevel"/>
    <w:tmpl w:val="2F727448"/>
    <w:lvl w:ilvl="0">
      <w:start w:val="1"/>
      <w:numFmt w:val="decimal"/>
      <w:pStyle w:val="Rubrik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07" w:hanging="907"/>
      </w:pPr>
      <w:rPr>
        <w:rFonts w:hint="default"/>
      </w:rPr>
    </w:lvl>
  </w:abstractNum>
  <w:abstractNum w:abstractNumId="11">
    <w:nsid w:val="41701E95"/>
    <w:multiLevelType w:val="multilevel"/>
    <w:tmpl w:val="7D6E445C"/>
    <w:styleLink w:val="Formatmal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5A626CA"/>
    <w:multiLevelType w:val="multilevel"/>
    <w:tmpl w:val="E7ECEF0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ind w:left="1440" w:hanging="363"/>
      </w:pPr>
      <w:rPr>
        <w:rFonts w:hint="default"/>
      </w:rPr>
    </w:lvl>
    <w:lvl w:ilvl="3">
      <w:start w:val="1"/>
      <w:numFmt w:val="none"/>
      <w:lvlRestart w:val="1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478B5447"/>
    <w:multiLevelType w:val="multilevel"/>
    <w:tmpl w:val="88D6135E"/>
    <w:lvl w:ilvl="0">
      <w:start w:val="1"/>
      <w:numFmt w:val="decimal"/>
      <w:lvlText w:val="%1."/>
      <w:lvlJc w:val="left"/>
      <w:pPr>
        <w:ind w:left="357" w:firstLine="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61DF6806"/>
    <w:multiLevelType w:val="multilevel"/>
    <w:tmpl w:val="42ECC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665E"/>
    <w:multiLevelType w:val="multilevel"/>
    <w:tmpl w:val="9492244C"/>
    <w:numStyleLink w:val="RKstrecklista"/>
  </w:abstractNum>
  <w:abstractNum w:abstractNumId="16">
    <w:nsid w:val="668707A9"/>
    <w:multiLevelType w:val="multilevel"/>
    <w:tmpl w:val="5192E69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A3065AF"/>
    <w:multiLevelType w:val="multilevel"/>
    <w:tmpl w:val="7D6E445C"/>
    <w:numStyleLink w:val="Formatmall1"/>
  </w:abstractNum>
  <w:num w:numId="1">
    <w:abstractNumId w:val="13"/>
  </w:num>
  <w:num w:numId="2">
    <w:abstractNumId w:val="11"/>
  </w:num>
  <w:num w:numId="3">
    <w:abstractNumId w:val="8"/>
  </w:num>
  <w:num w:numId="4">
    <w:abstractNumId w:val="14"/>
  </w:num>
  <w:num w:numId="5">
    <w:abstractNumId w:val="17"/>
  </w:num>
  <w:num w:numId="6">
    <w:abstractNumId w:val="16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  <w:num w:numId="14">
    <w:abstractNumId w:val="2"/>
  </w:num>
  <w:num w:numId="15">
    <w:abstractNumId w:val="5"/>
  </w:num>
  <w:num w:numId="16">
    <w:abstractNumId w:val="6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90"/>
    <w:rsid w:val="0002030A"/>
    <w:rsid w:val="00073BDF"/>
    <w:rsid w:val="00095B89"/>
    <w:rsid w:val="000B7890"/>
    <w:rsid w:val="000C7666"/>
    <w:rsid w:val="000F1F5D"/>
    <w:rsid w:val="001225ED"/>
    <w:rsid w:val="00133085"/>
    <w:rsid w:val="0014701C"/>
    <w:rsid w:val="0015529B"/>
    <w:rsid w:val="00186C7F"/>
    <w:rsid w:val="001A6B95"/>
    <w:rsid w:val="001B55F0"/>
    <w:rsid w:val="001D4365"/>
    <w:rsid w:val="001D4DE0"/>
    <w:rsid w:val="001F18EF"/>
    <w:rsid w:val="00212087"/>
    <w:rsid w:val="00233D9C"/>
    <w:rsid w:val="002366DC"/>
    <w:rsid w:val="00254EED"/>
    <w:rsid w:val="0026492E"/>
    <w:rsid w:val="003003F5"/>
    <w:rsid w:val="003378F9"/>
    <w:rsid w:val="003579EF"/>
    <w:rsid w:val="003A50ED"/>
    <w:rsid w:val="003C4DC7"/>
    <w:rsid w:val="003E02F0"/>
    <w:rsid w:val="00404EC9"/>
    <w:rsid w:val="004055E3"/>
    <w:rsid w:val="004379F0"/>
    <w:rsid w:val="00484E48"/>
    <w:rsid w:val="00493C10"/>
    <w:rsid w:val="004D55AA"/>
    <w:rsid w:val="004E27D1"/>
    <w:rsid w:val="004F1B59"/>
    <w:rsid w:val="005936A9"/>
    <w:rsid w:val="005C19A8"/>
    <w:rsid w:val="005D5549"/>
    <w:rsid w:val="00653B49"/>
    <w:rsid w:val="006713E7"/>
    <w:rsid w:val="006B0064"/>
    <w:rsid w:val="006E6327"/>
    <w:rsid w:val="007A35C2"/>
    <w:rsid w:val="007B5383"/>
    <w:rsid w:val="008C56E9"/>
    <w:rsid w:val="008E077E"/>
    <w:rsid w:val="009053BC"/>
    <w:rsid w:val="00932A54"/>
    <w:rsid w:val="00945AE7"/>
    <w:rsid w:val="009772D0"/>
    <w:rsid w:val="009B61D5"/>
    <w:rsid w:val="00A23A08"/>
    <w:rsid w:val="00A710D2"/>
    <w:rsid w:val="00B20A8A"/>
    <w:rsid w:val="00B243EF"/>
    <w:rsid w:val="00B8499A"/>
    <w:rsid w:val="00BB0BBD"/>
    <w:rsid w:val="00BF48AB"/>
    <w:rsid w:val="00C31E12"/>
    <w:rsid w:val="00C35E77"/>
    <w:rsid w:val="00CB2121"/>
    <w:rsid w:val="00D66EE0"/>
    <w:rsid w:val="00D80D63"/>
    <w:rsid w:val="00D84397"/>
    <w:rsid w:val="00D92332"/>
    <w:rsid w:val="00D92EE0"/>
    <w:rsid w:val="00DE353C"/>
    <w:rsid w:val="00E11963"/>
    <w:rsid w:val="00E516B1"/>
    <w:rsid w:val="00EA72AA"/>
    <w:rsid w:val="00EB7A0A"/>
    <w:rsid w:val="00EC22F3"/>
    <w:rsid w:val="00ED2236"/>
    <w:rsid w:val="00F45D86"/>
    <w:rsid w:val="00F8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E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 w:qFormat="1"/>
    <w:lsdException w:name="List Number" w:semiHidden="0" w:uiPriority="0" w:unhideWhenUsed="0" w:qFormat="1"/>
    <w:lsdException w:name="Title" w:uiPriority="10" w:unhideWhenUsed="0"/>
    <w:lsdException w:name="Default Paragraph Font" w:uiPriority="1"/>
    <w:lsdException w:name="Body Text" w:semiHidden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90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Rubrik1utannumrering"/>
    <w:next w:val="Brdtext"/>
    <w:link w:val="Rubrik1Char"/>
    <w:uiPriority w:val="1"/>
    <w:qFormat/>
    <w:rsid w:val="00A710D2"/>
    <w:pPr>
      <w:numPr>
        <w:numId w:val="11"/>
      </w:numPr>
      <w:outlineLvl w:val="0"/>
    </w:pPr>
  </w:style>
  <w:style w:type="paragraph" w:styleId="Rubrik2">
    <w:name w:val="heading 2"/>
    <w:basedOn w:val="Rubrik2utannumrering"/>
    <w:next w:val="Brdtext"/>
    <w:link w:val="Rubrik2Char"/>
    <w:uiPriority w:val="2"/>
    <w:qFormat/>
    <w:rsid w:val="00A710D2"/>
    <w:pPr>
      <w:numPr>
        <w:ilvl w:val="1"/>
        <w:numId w:val="11"/>
      </w:numPr>
      <w:outlineLvl w:val="1"/>
    </w:pPr>
  </w:style>
  <w:style w:type="paragraph" w:styleId="Rubrik3">
    <w:name w:val="heading 3"/>
    <w:basedOn w:val="Rubrik3utannumrering"/>
    <w:next w:val="Brdtext"/>
    <w:link w:val="Rubrik3Char"/>
    <w:uiPriority w:val="3"/>
    <w:qFormat/>
    <w:rsid w:val="00A710D2"/>
    <w:pPr>
      <w:numPr>
        <w:ilvl w:val="2"/>
        <w:numId w:val="11"/>
      </w:num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rsid w:val="004D55AA"/>
    <w:pPr>
      <w:keepNext/>
      <w:keepLines/>
      <w:overflowPunct/>
      <w:autoSpaceDE/>
      <w:autoSpaceDN/>
      <w:adjustRightInd/>
      <w:spacing w:before="200" w:line="240" w:lineRule="atLeas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00328B" w:themeColor="accent1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4DE0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1D4DE0"/>
    <w:rPr>
      <w:rFonts w:ascii="OrigGarmnd BT" w:hAnsi="OrigGarmnd BT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DE0"/>
    <w:pPr>
      <w:overflowPunct/>
      <w:autoSpaceDE/>
      <w:autoSpaceDN/>
      <w:adjustRightInd/>
      <w:spacing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DE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3"/>
    <w:rsid w:val="004E27D1"/>
    <w:rPr>
      <w:rFonts w:ascii="OrigGarmnd BT" w:eastAsiaTheme="majorEastAsia" w:hAnsi="OrigGarmnd BT" w:cstheme="majorBidi"/>
      <w:i/>
      <w:kern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55AA"/>
    <w:rPr>
      <w:rFonts w:asciiTheme="majorHAnsi" w:eastAsiaTheme="majorEastAsia" w:hAnsiTheme="majorHAnsi" w:cstheme="majorBidi"/>
      <w:b/>
      <w:bCs/>
      <w:i/>
      <w:iCs/>
      <w:color w:val="00328B" w:themeColor="accent1"/>
    </w:rPr>
  </w:style>
  <w:style w:type="table" w:styleId="Tabellrutnt">
    <w:name w:val="Table Grid"/>
    <w:basedOn w:val="Normaltabell"/>
    <w:uiPriority w:val="59"/>
    <w:rsid w:val="0040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mall1">
    <w:name w:val="Formatmall1"/>
    <w:uiPriority w:val="99"/>
    <w:rsid w:val="00E516B1"/>
    <w:pPr>
      <w:numPr>
        <w:numId w:val="2"/>
      </w:numPr>
    </w:pPr>
  </w:style>
  <w:style w:type="paragraph" w:styleId="Punktlista">
    <w:name w:val="List Bullet"/>
    <w:basedOn w:val="Brdtext"/>
    <w:link w:val="PunktlistaChar"/>
    <w:uiPriority w:val="20"/>
    <w:qFormat/>
    <w:rsid w:val="004055E3"/>
    <w:pPr>
      <w:numPr>
        <w:numId w:val="16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paragraph" w:customStyle="1" w:styleId="Strecklista">
    <w:name w:val="Strecklista"/>
    <w:basedOn w:val="Punktlista"/>
    <w:link w:val="StrecklistaChar"/>
    <w:uiPriority w:val="21"/>
    <w:qFormat/>
    <w:rsid w:val="004055E3"/>
    <w:pPr>
      <w:numPr>
        <w:numId w:val="18"/>
      </w:numPr>
      <w:ind w:left="357" w:hanging="357"/>
    </w:pPr>
  </w:style>
  <w:style w:type="paragraph" w:customStyle="1" w:styleId="Rubrik1utannumrering">
    <w:name w:val="Rubrik 1 utan numrering"/>
    <w:next w:val="Brdtext"/>
    <w:link w:val="Rubrik1utannumreringChar"/>
    <w:uiPriority w:val="7"/>
    <w:qFormat/>
    <w:rsid w:val="005936A9"/>
    <w:rPr>
      <w:rFonts w:ascii="TradeGothic" w:eastAsiaTheme="majorEastAsia" w:hAnsi="TradeGothic" w:cstheme="majorBidi"/>
      <w:b/>
      <w:bCs/>
      <w:kern w:val="28"/>
      <w:szCs w:val="28"/>
    </w:rPr>
  </w:style>
  <w:style w:type="paragraph" w:customStyle="1" w:styleId="Rubrik2utannumrering">
    <w:name w:val="Rubrik 2 utan numrering"/>
    <w:basedOn w:val="Rubrik1utannumrering"/>
    <w:next w:val="Brdtext"/>
    <w:link w:val="Rubrik2utannumreringChar"/>
    <w:uiPriority w:val="8"/>
    <w:qFormat/>
    <w:rsid w:val="005936A9"/>
  </w:style>
  <w:style w:type="paragraph" w:customStyle="1" w:styleId="Rubrik3utannumrering">
    <w:name w:val="Rubrik 3 utan numrering"/>
    <w:basedOn w:val="Rubrik2utannumrering"/>
    <w:next w:val="Brdtext"/>
    <w:link w:val="Rubrik3utannumreringChar"/>
    <w:uiPriority w:val="9"/>
    <w:qFormat/>
    <w:rsid w:val="005936A9"/>
    <w:rPr>
      <w:rFonts w:ascii="OrigGarmnd BT" w:hAnsi="OrigGarmnd BT"/>
      <w:b w:val="0"/>
      <w:bCs w:val="0"/>
      <w:i/>
      <w:szCs w:val="26"/>
    </w:rPr>
  </w:style>
  <w:style w:type="character" w:customStyle="1" w:styleId="Rubrik1utannumreringChar">
    <w:name w:val="Rubrik 1 utan numrering Char"/>
    <w:basedOn w:val="Standardstycketeckensnitt"/>
    <w:link w:val="Rubrik1utannumrering"/>
    <w:uiPriority w:val="7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utannumreringChar">
    <w:name w:val="Rubrik 2 utan numrering Char"/>
    <w:basedOn w:val="Rubrik1utannumreringChar"/>
    <w:link w:val="Rubrik2utannumrering"/>
    <w:uiPriority w:val="8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utannumreringChar">
    <w:name w:val="Rubrik 3 utan numrering Char"/>
    <w:basedOn w:val="Rubrik2utannumreringChar"/>
    <w:link w:val="Rubrik3utannumrering"/>
    <w:uiPriority w:val="9"/>
    <w:rsid w:val="00133085"/>
    <w:rPr>
      <w:rFonts w:ascii="OrigGarmnd BT" w:eastAsiaTheme="majorEastAsia" w:hAnsi="OrigGarmnd BT" w:cstheme="majorBidi"/>
      <w:b w:val="0"/>
      <w:bCs w:val="0"/>
      <w:i/>
      <w:kern w:val="28"/>
      <w:szCs w:val="26"/>
    </w:rPr>
  </w:style>
  <w:style w:type="paragraph" w:styleId="Numreradlista">
    <w:name w:val="List Number"/>
    <w:basedOn w:val="Brdtext"/>
    <w:link w:val="NumreradlistaChar"/>
    <w:uiPriority w:val="19"/>
    <w:qFormat/>
    <w:rsid w:val="004055E3"/>
    <w:pPr>
      <w:numPr>
        <w:numId w:val="15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character" w:customStyle="1" w:styleId="NumreradlistaChar">
    <w:name w:val="Numrerad lista Char"/>
    <w:basedOn w:val="BrdtextChar"/>
    <w:link w:val="Numreradlista"/>
    <w:uiPriority w:val="19"/>
    <w:rsid w:val="004055E3"/>
    <w:rPr>
      <w:rFonts w:ascii="OrigGarmnd BT" w:eastAsia="Times New Roman" w:hAnsi="OrigGarmnd BT" w:cs="Times New Roman"/>
      <w:sz w:val="24"/>
      <w:szCs w:val="20"/>
    </w:rPr>
  </w:style>
  <w:style w:type="character" w:customStyle="1" w:styleId="PunktlistaChar">
    <w:name w:val="Punktlista Char"/>
    <w:basedOn w:val="BrdtextChar"/>
    <w:link w:val="Punktlista"/>
    <w:uiPriority w:val="20"/>
    <w:rsid w:val="004055E3"/>
    <w:rPr>
      <w:rFonts w:ascii="OrigGarmnd BT" w:eastAsia="Times New Roman" w:hAnsi="OrigGarmnd BT" w:cs="Times New Roman"/>
      <w:sz w:val="24"/>
      <w:szCs w:val="20"/>
    </w:rPr>
  </w:style>
  <w:style w:type="numbering" w:customStyle="1" w:styleId="RKnummerlista">
    <w:name w:val="RK nummerlista"/>
    <w:uiPriority w:val="99"/>
    <w:rsid w:val="005C19A8"/>
    <w:pPr>
      <w:numPr>
        <w:numId w:val="15"/>
      </w:numPr>
    </w:pPr>
  </w:style>
  <w:style w:type="numbering" w:customStyle="1" w:styleId="RKpunktlista">
    <w:name w:val="RK punktlista"/>
    <w:uiPriority w:val="99"/>
    <w:rsid w:val="005C19A8"/>
    <w:pPr>
      <w:numPr>
        <w:numId w:val="16"/>
      </w:numPr>
    </w:pPr>
  </w:style>
  <w:style w:type="numbering" w:customStyle="1" w:styleId="RKstrecklista">
    <w:name w:val="RK strecklista"/>
    <w:uiPriority w:val="99"/>
    <w:rsid w:val="005C19A8"/>
    <w:pPr>
      <w:numPr>
        <w:numId w:val="17"/>
      </w:numPr>
    </w:pPr>
  </w:style>
  <w:style w:type="character" w:customStyle="1" w:styleId="StrecklistaChar">
    <w:name w:val="Strecklista Char"/>
    <w:basedOn w:val="PunktlistaChar"/>
    <w:link w:val="Strecklista"/>
    <w:uiPriority w:val="21"/>
    <w:rsid w:val="004055E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0B7890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0B7890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0B7890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0B7890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0B7890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0B7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 w:qFormat="1"/>
    <w:lsdException w:name="List Number" w:semiHidden="0" w:uiPriority="0" w:unhideWhenUsed="0" w:qFormat="1"/>
    <w:lsdException w:name="Title" w:uiPriority="10" w:unhideWhenUsed="0"/>
    <w:lsdException w:name="Default Paragraph Font" w:uiPriority="1"/>
    <w:lsdException w:name="Body Text" w:semiHidden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90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Rubrik1utannumrering"/>
    <w:next w:val="Brdtext"/>
    <w:link w:val="Rubrik1Char"/>
    <w:uiPriority w:val="1"/>
    <w:qFormat/>
    <w:rsid w:val="00A710D2"/>
    <w:pPr>
      <w:numPr>
        <w:numId w:val="11"/>
      </w:numPr>
      <w:outlineLvl w:val="0"/>
    </w:pPr>
  </w:style>
  <w:style w:type="paragraph" w:styleId="Rubrik2">
    <w:name w:val="heading 2"/>
    <w:basedOn w:val="Rubrik2utannumrering"/>
    <w:next w:val="Brdtext"/>
    <w:link w:val="Rubrik2Char"/>
    <w:uiPriority w:val="2"/>
    <w:qFormat/>
    <w:rsid w:val="00A710D2"/>
    <w:pPr>
      <w:numPr>
        <w:ilvl w:val="1"/>
        <w:numId w:val="11"/>
      </w:numPr>
      <w:outlineLvl w:val="1"/>
    </w:pPr>
  </w:style>
  <w:style w:type="paragraph" w:styleId="Rubrik3">
    <w:name w:val="heading 3"/>
    <w:basedOn w:val="Rubrik3utannumrering"/>
    <w:next w:val="Brdtext"/>
    <w:link w:val="Rubrik3Char"/>
    <w:uiPriority w:val="3"/>
    <w:qFormat/>
    <w:rsid w:val="00A710D2"/>
    <w:pPr>
      <w:numPr>
        <w:ilvl w:val="2"/>
        <w:numId w:val="11"/>
      </w:num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rsid w:val="004D55AA"/>
    <w:pPr>
      <w:keepNext/>
      <w:keepLines/>
      <w:overflowPunct/>
      <w:autoSpaceDE/>
      <w:autoSpaceDN/>
      <w:adjustRightInd/>
      <w:spacing w:before="200" w:line="240" w:lineRule="atLeast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00328B" w:themeColor="accent1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D4DE0"/>
    <w:pPr>
      <w:overflowPunct/>
      <w:autoSpaceDE/>
      <w:autoSpaceDN/>
      <w:adjustRightInd/>
      <w:spacing w:line="240" w:lineRule="atLeast"/>
      <w:textAlignment w:val="auto"/>
    </w:pPr>
    <w:rPr>
      <w:rFonts w:eastAsiaTheme="minorHAnsi" w:cstheme="minorBidi"/>
      <w:szCs w:val="22"/>
    </w:rPr>
  </w:style>
  <w:style w:type="character" w:customStyle="1" w:styleId="BrdtextChar">
    <w:name w:val="Brödtext Char"/>
    <w:basedOn w:val="Standardstycketeckensnitt"/>
    <w:link w:val="Brdtext"/>
    <w:rsid w:val="001D4DE0"/>
    <w:rPr>
      <w:rFonts w:ascii="OrigGarmnd BT" w:hAnsi="OrigGarmnd BT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4DE0"/>
    <w:pPr>
      <w:overflowPunct/>
      <w:autoSpaceDE/>
      <w:autoSpaceDN/>
      <w:adjustRightInd/>
      <w:spacing w:line="240" w:lineRule="auto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DE0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E27D1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3"/>
    <w:rsid w:val="004E27D1"/>
    <w:rPr>
      <w:rFonts w:ascii="OrigGarmnd BT" w:eastAsiaTheme="majorEastAsia" w:hAnsi="OrigGarmnd BT" w:cstheme="majorBidi"/>
      <w:i/>
      <w:kern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55AA"/>
    <w:rPr>
      <w:rFonts w:asciiTheme="majorHAnsi" w:eastAsiaTheme="majorEastAsia" w:hAnsiTheme="majorHAnsi" w:cstheme="majorBidi"/>
      <w:b/>
      <w:bCs/>
      <w:i/>
      <w:iCs/>
      <w:color w:val="00328B" w:themeColor="accent1"/>
    </w:rPr>
  </w:style>
  <w:style w:type="table" w:styleId="Tabellrutnt">
    <w:name w:val="Table Grid"/>
    <w:basedOn w:val="Normaltabell"/>
    <w:uiPriority w:val="59"/>
    <w:rsid w:val="0040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mall1">
    <w:name w:val="Formatmall1"/>
    <w:uiPriority w:val="99"/>
    <w:rsid w:val="00E516B1"/>
    <w:pPr>
      <w:numPr>
        <w:numId w:val="2"/>
      </w:numPr>
    </w:pPr>
  </w:style>
  <w:style w:type="paragraph" w:styleId="Punktlista">
    <w:name w:val="List Bullet"/>
    <w:basedOn w:val="Brdtext"/>
    <w:link w:val="PunktlistaChar"/>
    <w:uiPriority w:val="20"/>
    <w:qFormat/>
    <w:rsid w:val="004055E3"/>
    <w:pPr>
      <w:numPr>
        <w:numId w:val="16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paragraph" w:customStyle="1" w:styleId="Strecklista">
    <w:name w:val="Strecklista"/>
    <w:basedOn w:val="Punktlista"/>
    <w:link w:val="StrecklistaChar"/>
    <w:uiPriority w:val="21"/>
    <w:qFormat/>
    <w:rsid w:val="004055E3"/>
    <w:pPr>
      <w:numPr>
        <w:numId w:val="18"/>
      </w:numPr>
      <w:ind w:left="357" w:hanging="357"/>
    </w:pPr>
  </w:style>
  <w:style w:type="paragraph" w:customStyle="1" w:styleId="Rubrik1utannumrering">
    <w:name w:val="Rubrik 1 utan numrering"/>
    <w:next w:val="Brdtext"/>
    <w:link w:val="Rubrik1utannumreringChar"/>
    <w:uiPriority w:val="7"/>
    <w:qFormat/>
    <w:rsid w:val="005936A9"/>
    <w:rPr>
      <w:rFonts w:ascii="TradeGothic" w:eastAsiaTheme="majorEastAsia" w:hAnsi="TradeGothic" w:cstheme="majorBidi"/>
      <w:b/>
      <w:bCs/>
      <w:kern w:val="28"/>
      <w:szCs w:val="28"/>
    </w:rPr>
  </w:style>
  <w:style w:type="paragraph" w:customStyle="1" w:styleId="Rubrik2utannumrering">
    <w:name w:val="Rubrik 2 utan numrering"/>
    <w:basedOn w:val="Rubrik1utannumrering"/>
    <w:next w:val="Brdtext"/>
    <w:link w:val="Rubrik2utannumreringChar"/>
    <w:uiPriority w:val="8"/>
    <w:qFormat/>
    <w:rsid w:val="005936A9"/>
  </w:style>
  <w:style w:type="paragraph" w:customStyle="1" w:styleId="Rubrik3utannumrering">
    <w:name w:val="Rubrik 3 utan numrering"/>
    <w:basedOn w:val="Rubrik2utannumrering"/>
    <w:next w:val="Brdtext"/>
    <w:link w:val="Rubrik3utannumreringChar"/>
    <w:uiPriority w:val="9"/>
    <w:qFormat/>
    <w:rsid w:val="005936A9"/>
    <w:rPr>
      <w:rFonts w:ascii="OrigGarmnd BT" w:hAnsi="OrigGarmnd BT"/>
      <w:b w:val="0"/>
      <w:bCs w:val="0"/>
      <w:i/>
      <w:szCs w:val="26"/>
    </w:rPr>
  </w:style>
  <w:style w:type="character" w:customStyle="1" w:styleId="Rubrik1utannumreringChar">
    <w:name w:val="Rubrik 1 utan numrering Char"/>
    <w:basedOn w:val="Standardstycketeckensnitt"/>
    <w:link w:val="Rubrik1utannumrering"/>
    <w:uiPriority w:val="7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2utannumreringChar">
    <w:name w:val="Rubrik 2 utan numrering Char"/>
    <w:basedOn w:val="Rubrik1utannumreringChar"/>
    <w:link w:val="Rubrik2utannumrering"/>
    <w:uiPriority w:val="8"/>
    <w:rsid w:val="00133085"/>
    <w:rPr>
      <w:rFonts w:ascii="TradeGothic" w:eastAsiaTheme="majorEastAsia" w:hAnsi="TradeGothic" w:cstheme="majorBidi"/>
      <w:b/>
      <w:bCs/>
      <w:kern w:val="28"/>
      <w:szCs w:val="28"/>
    </w:rPr>
  </w:style>
  <w:style w:type="character" w:customStyle="1" w:styleId="Rubrik3utannumreringChar">
    <w:name w:val="Rubrik 3 utan numrering Char"/>
    <w:basedOn w:val="Rubrik2utannumreringChar"/>
    <w:link w:val="Rubrik3utannumrering"/>
    <w:uiPriority w:val="9"/>
    <w:rsid w:val="00133085"/>
    <w:rPr>
      <w:rFonts w:ascii="OrigGarmnd BT" w:eastAsiaTheme="majorEastAsia" w:hAnsi="OrigGarmnd BT" w:cstheme="majorBidi"/>
      <w:b w:val="0"/>
      <w:bCs w:val="0"/>
      <w:i/>
      <w:kern w:val="28"/>
      <w:szCs w:val="26"/>
    </w:rPr>
  </w:style>
  <w:style w:type="paragraph" w:styleId="Numreradlista">
    <w:name w:val="List Number"/>
    <w:basedOn w:val="Brdtext"/>
    <w:link w:val="NumreradlistaChar"/>
    <w:uiPriority w:val="19"/>
    <w:qFormat/>
    <w:rsid w:val="004055E3"/>
    <w:pPr>
      <w:numPr>
        <w:numId w:val="15"/>
      </w:numPr>
      <w:tabs>
        <w:tab w:val="left" w:pos="2268"/>
      </w:tabs>
      <w:overflowPunct w:val="0"/>
      <w:autoSpaceDE w:val="0"/>
      <w:autoSpaceDN w:val="0"/>
      <w:adjustRightInd w:val="0"/>
      <w:ind w:left="357" w:hanging="357"/>
      <w:contextualSpacing/>
      <w:textAlignment w:val="baseline"/>
    </w:pPr>
    <w:rPr>
      <w:rFonts w:asciiTheme="minorHAnsi" w:eastAsia="Times New Roman" w:hAnsiTheme="minorHAnsi" w:cs="Times New Roman"/>
      <w:szCs w:val="20"/>
    </w:rPr>
  </w:style>
  <w:style w:type="character" w:customStyle="1" w:styleId="NumreradlistaChar">
    <w:name w:val="Numrerad lista Char"/>
    <w:basedOn w:val="BrdtextChar"/>
    <w:link w:val="Numreradlista"/>
    <w:uiPriority w:val="19"/>
    <w:rsid w:val="004055E3"/>
    <w:rPr>
      <w:rFonts w:ascii="OrigGarmnd BT" w:eastAsia="Times New Roman" w:hAnsi="OrigGarmnd BT" w:cs="Times New Roman"/>
      <w:sz w:val="24"/>
      <w:szCs w:val="20"/>
    </w:rPr>
  </w:style>
  <w:style w:type="character" w:customStyle="1" w:styleId="PunktlistaChar">
    <w:name w:val="Punktlista Char"/>
    <w:basedOn w:val="BrdtextChar"/>
    <w:link w:val="Punktlista"/>
    <w:uiPriority w:val="20"/>
    <w:rsid w:val="004055E3"/>
    <w:rPr>
      <w:rFonts w:ascii="OrigGarmnd BT" w:eastAsia="Times New Roman" w:hAnsi="OrigGarmnd BT" w:cs="Times New Roman"/>
      <w:sz w:val="24"/>
      <w:szCs w:val="20"/>
    </w:rPr>
  </w:style>
  <w:style w:type="numbering" w:customStyle="1" w:styleId="RKnummerlista">
    <w:name w:val="RK nummerlista"/>
    <w:uiPriority w:val="99"/>
    <w:rsid w:val="005C19A8"/>
    <w:pPr>
      <w:numPr>
        <w:numId w:val="15"/>
      </w:numPr>
    </w:pPr>
  </w:style>
  <w:style w:type="numbering" w:customStyle="1" w:styleId="RKpunktlista">
    <w:name w:val="RK punktlista"/>
    <w:uiPriority w:val="99"/>
    <w:rsid w:val="005C19A8"/>
    <w:pPr>
      <w:numPr>
        <w:numId w:val="16"/>
      </w:numPr>
    </w:pPr>
  </w:style>
  <w:style w:type="numbering" w:customStyle="1" w:styleId="RKstrecklista">
    <w:name w:val="RK strecklista"/>
    <w:uiPriority w:val="99"/>
    <w:rsid w:val="005C19A8"/>
    <w:pPr>
      <w:numPr>
        <w:numId w:val="17"/>
      </w:numPr>
    </w:pPr>
  </w:style>
  <w:style w:type="character" w:customStyle="1" w:styleId="StrecklistaChar">
    <w:name w:val="Strecklista Char"/>
    <w:basedOn w:val="PunktlistaChar"/>
    <w:link w:val="Strecklista"/>
    <w:uiPriority w:val="21"/>
    <w:rsid w:val="004055E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0B7890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0B7890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0B7890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0B7890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0B7890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0B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dhs-fi/mallyta/Gemensamma/Tomt%20Word-dokument.dotx" TargetMode="External"/></Relationships>
</file>

<file path=word/theme/theme1.xml><?xml version="1.0" encoding="utf-8"?>
<a:theme xmlns:a="http://schemas.openxmlformats.org/drawingml/2006/main" name="Office-tema">
  <a:themeElements>
    <a:clrScheme name="RK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328B"/>
      </a:accent1>
      <a:accent2>
        <a:srgbClr val="007CC3"/>
      </a:accent2>
      <a:accent3>
        <a:srgbClr val="14467F"/>
      </a:accent3>
      <a:accent4>
        <a:srgbClr val="333333"/>
      </a:accent4>
      <a:accent5>
        <a:srgbClr val="958E8A"/>
      </a:accent5>
      <a:accent6>
        <a:srgbClr val="4D605E"/>
      </a:accent6>
      <a:hlink>
        <a:srgbClr val="0000FF"/>
      </a:hlink>
      <a:folHlink>
        <a:srgbClr val="800080"/>
      </a:folHlink>
    </a:clrScheme>
    <a:fontScheme name="RKtomtDokument">
      <a:majorFont>
        <a:latin typeface="TradeGothic"/>
        <a:ea typeface=""/>
        <a:cs typeface=""/>
      </a:majorFont>
      <a:minorFont>
        <a:latin typeface="OrigGarmnd B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77fd4595-b81a-4b63-9714-0c26b04b0437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ADEB-9CAA-4321-AFE5-6EF76573DFB4}"/>
</file>

<file path=customXml/itemProps2.xml><?xml version="1.0" encoding="utf-8"?>
<ds:datastoreItem xmlns:ds="http://schemas.openxmlformats.org/officeDocument/2006/customXml" ds:itemID="{E3A7B592-432B-4648-A7CB-80B00AD6D7C9}"/>
</file>

<file path=customXml/itemProps3.xml><?xml version="1.0" encoding="utf-8"?>
<ds:datastoreItem xmlns:ds="http://schemas.openxmlformats.org/officeDocument/2006/customXml" ds:itemID="{2D7D0156-3C11-4E51-9689-BE4A904D6E91}"/>
</file>

<file path=customXml/itemProps4.xml><?xml version="1.0" encoding="utf-8"?>
<ds:datastoreItem xmlns:ds="http://schemas.openxmlformats.org/officeDocument/2006/customXml" ds:itemID="{2DF7C04B-B349-4E45-8F3F-D0E41570B439}"/>
</file>

<file path=customXml/itemProps5.xml><?xml version="1.0" encoding="utf-8"?>
<ds:datastoreItem xmlns:ds="http://schemas.openxmlformats.org/officeDocument/2006/customXml" ds:itemID="{4B30E8E5-409D-46DA-B0FB-62C24465053C}"/>
</file>

<file path=customXml/itemProps6.xml><?xml version="1.0" encoding="utf-8"?>
<ds:datastoreItem xmlns:ds="http://schemas.openxmlformats.org/officeDocument/2006/customXml" ds:itemID="{E3A7B592-432B-4648-A7CB-80B00AD6D7C9}"/>
</file>

<file path=customXml/itemProps7.xml><?xml version="1.0" encoding="utf-8"?>
<ds:datastoreItem xmlns:ds="http://schemas.openxmlformats.org/officeDocument/2006/customXml" ds:itemID="{EF0771E6-5093-49A6-9C19-8D6B36CC09BA}"/>
</file>

<file path=docProps/app.xml><?xml version="1.0" encoding="utf-8"?>
<Properties xmlns="http://schemas.openxmlformats.org/officeDocument/2006/extended-properties" xmlns:vt="http://schemas.openxmlformats.org/officeDocument/2006/docPropsVTypes">
  <Template>Tomt%20Word-dokument</Template>
  <TotalTime>0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Wännström</dc:creator>
  <cp:lastModifiedBy>Emma Wännström</cp:lastModifiedBy>
  <cp:revision>4</cp:revision>
  <cp:lastPrinted>2015-11-05T11:56:00Z</cp:lastPrinted>
  <dcterms:created xsi:type="dcterms:W3CDTF">2015-11-09T09:10:00Z</dcterms:created>
  <dcterms:modified xsi:type="dcterms:W3CDTF">2015-11-09T09:12:00Z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d0fbd402-e015-4ed0-9c90-f6ffc1fced45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