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917C2" w:rsidTr="007917C2">
        <w:tc>
          <w:tcPr>
            <w:tcW w:w="5471" w:type="dxa"/>
          </w:tcPr>
          <w:p w:rsidR="007917C2" w:rsidRDefault="007917C2" w:rsidP="007917C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917C2" w:rsidRDefault="007917C2" w:rsidP="007917C2">
            <w:pPr>
              <w:pStyle w:val="RSKRbeteckning"/>
            </w:pPr>
            <w:r>
              <w:t>2020/21:243</w:t>
            </w:r>
          </w:p>
        </w:tc>
        <w:tc>
          <w:tcPr>
            <w:tcW w:w="2551" w:type="dxa"/>
          </w:tcPr>
          <w:p w:rsidR="007917C2" w:rsidRDefault="007917C2" w:rsidP="007917C2">
            <w:pPr>
              <w:jc w:val="right"/>
            </w:pPr>
          </w:p>
        </w:tc>
      </w:tr>
      <w:tr w:rsidR="007917C2" w:rsidRPr="007917C2" w:rsidTr="007917C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917C2" w:rsidRPr="007917C2" w:rsidRDefault="007917C2" w:rsidP="007917C2">
            <w:pPr>
              <w:rPr>
                <w:sz w:val="10"/>
              </w:rPr>
            </w:pPr>
          </w:p>
        </w:tc>
      </w:tr>
    </w:tbl>
    <w:p w:rsidR="005E6CE0" w:rsidRDefault="005E6CE0" w:rsidP="007917C2"/>
    <w:p w:rsidR="007917C2" w:rsidRDefault="007917C2" w:rsidP="007917C2">
      <w:pPr>
        <w:pStyle w:val="Mottagare1"/>
      </w:pPr>
      <w:r>
        <w:t>Regeringen</w:t>
      </w:r>
    </w:p>
    <w:p w:rsidR="007917C2" w:rsidRDefault="007917C2" w:rsidP="007917C2">
      <w:pPr>
        <w:pStyle w:val="Mottagare2"/>
      </w:pPr>
      <w:r>
        <w:rPr>
          <w:noProof/>
        </w:rPr>
        <w:t>Justitiedepartementet</w:t>
      </w:r>
    </w:p>
    <w:p w:rsidR="007917C2" w:rsidRDefault="007917C2" w:rsidP="007917C2">
      <w:r>
        <w:t>Med överlämnande av justitieutskottets betänkande 2020/21:JuU20 Riksrevisionens rapport om effektiviteten vid Kriminalvårdens anstalter får jag anmäla att riksdagen denna dag bifallit utskottets förslag till riksdagsbeslut.</w:t>
      </w:r>
    </w:p>
    <w:p w:rsidR="007917C2" w:rsidRDefault="007917C2" w:rsidP="007917C2">
      <w:pPr>
        <w:pStyle w:val="Stockholm"/>
      </w:pPr>
      <w:r>
        <w:t>Stockholm den 7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17C2" w:rsidTr="007917C2">
        <w:tc>
          <w:tcPr>
            <w:tcW w:w="3628" w:type="dxa"/>
          </w:tcPr>
          <w:p w:rsidR="007917C2" w:rsidRDefault="007917C2" w:rsidP="007917C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917C2" w:rsidRDefault="007917C2" w:rsidP="007917C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917C2" w:rsidRPr="007917C2" w:rsidRDefault="007917C2" w:rsidP="007917C2"/>
    <w:sectPr w:rsidR="007917C2" w:rsidRPr="007917C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7C2" w:rsidRDefault="007917C2" w:rsidP="002C3923">
      <w:r>
        <w:separator/>
      </w:r>
    </w:p>
  </w:endnote>
  <w:endnote w:type="continuationSeparator" w:id="0">
    <w:p w:rsidR="007917C2" w:rsidRDefault="007917C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7C2" w:rsidRDefault="007917C2" w:rsidP="002C3923">
      <w:r>
        <w:separator/>
      </w:r>
    </w:p>
  </w:footnote>
  <w:footnote w:type="continuationSeparator" w:id="0">
    <w:p w:rsidR="007917C2" w:rsidRDefault="007917C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C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5FE6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17C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60E1"/>
    <w:rsid w:val="00E24C2A"/>
    <w:rsid w:val="00E31940"/>
    <w:rsid w:val="00E52DF1"/>
    <w:rsid w:val="00E64E6D"/>
    <w:rsid w:val="00E85E6B"/>
    <w:rsid w:val="00EA1F0A"/>
    <w:rsid w:val="00ED571B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C2AFB90-1E97-4E2E-9227-FF683B3C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7FA5C62-3512-4E87-990E-4584E4D1D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315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2021-04-07T14:43:00Z</dcterms:created>
  <dcterms:modified xsi:type="dcterms:W3CDTF">2021-04-07T14:43:00Z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2021-04-07</vt:lpwstr>
  </property>
  <property fmtid="{D5CDD505-2E9C-101B-9397-08002B2CF9AE}" pid="6" name="DatumIText">
    <vt:lpwstr>den 7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243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20</vt:lpwstr>
  </property>
  <property fmtid="{D5CDD505-2E9C-101B-9397-08002B2CF9AE}" pid="18" name="RefRubrik">
    <vt:lpwstr>Riksrevisionens rapport om effektiviteten vid Kriminalvårdens anstalter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