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F0D" w:rsidRPr="008B7F0D" w:rsidRDefault="008B7F0D">
      <w:pPr>
        <w:pStyle w:val="Hemstlrubrik"/>
      </w:pPr>
      <w:r w:rsidRPr="008B7F0D">
        <w:t>Förslag till riksdagsbeslut</w:t>
      </w:r>
    </w:p>
    <w:p w:rsidR="008B7F0D" w:rsidRPr="008B7F0D" w:rsidRDefault="008B7F0D">
      <w:pPr>
        <w:pStyle w:val="Hemstlatt"/>
        <w:ind w:left="0"/>
      </w:pPr>
      <w:r w:rsidRPr="008B7F0D">
        <w:t>Riksdagen tillkännager för regeringen som sin mening vad som anförs i motionen om intensifierade insatser för socialt företaga</w:t>
      </w:r>
      <w:r w:rsidRPr="008B7F0D">
        <w:t>n</w:t>
      </w:r>
      <w:r w:rsidRPr="008B7F0D">
        <w:t>de.</w:t>
      </w:r>
    </w:p>
    <w:p w:rsidR="008B7F0D" w:rsidRPr="008B7F0D" w:rsidRDefault="008B7F0D">
      <w:pPr>
        <w:pStyle w:val="Rubrik1"/>
      </w:pPr>
      <w:r w:rsidRPr="008B7F0D">
        <w:t>Motivering</w:t>
      </w:r>
    </w:p>
    <w:p w:rsidR="008B7F0D" w:rsidRPr="008B7F0D" w:rsidRDefault="008B7F0D">
      <w:r w:rsidRPr="008B7F0D">
        <w:t>Vad är ett socialt företag eller ett socialt arbetskooperativ? Organisatoriskt är det fristående från offentlig verksamhet, integrerar ofta personer som har svårt att få jobb på arbetsmarknaden och skapar delaktighet för medarbetarna genom ägande eller avtal. Det återinvesterar huvudsakligen sina vinster i egna eller liknande verksamheter.</w:t>
      </w:r>
    </w:p>
    <w:p w:rsidR="008B7F0D" w:rsidRPr="008B7F0D" w:rsidRDefault="008B7F0D">
      <w:pPr>
        <w:pStyle w:val="Normaltindrag"/>
      </w:pPr>
      <w:r w:rsidRPr="008B7F0D">
        <w:t>Det finns många goda exempel på socialt företagande. I Dalarna har vi till exempel arbets- och utbildningskooperativet Glimten i Idre, andra är på gång. Vid en konferens nyligen i Borlänge informerade representanter från Samhall AB om företagets såväl intresse som möjligheter att utveckla samverkan kring socialt företagande. Vi menar att det inte minst i Dalarna finns en stor pote</w:t>
      </w:r>
      <w:r w:rsidRPr="008B7F0D">
        <w:t>n</w:t>
      </w:r>
      <w:r w:rsidRPr="008B7F0D">
        <w:t>tial för fler sociala företag.</w:t>
      </w:r>
    </w:p>
    <w:p w:rsidR="008B7F0D" w:rsidRPr="008B7F0D" w:rsidRDefault="008B7F0D">
      <w:pPr>
        <w:pStyle w:val="Normaltindrag"/>
      </w:pPr>
      <w:r w:rsidRPr="008B7F0D">
        <w:t>En av alliansregeringens viktigaste uppgifter är att få in fler personer på arbetsmarknaden och bryta utanförskapet. Även om sysselsättningsgraden stiger och siffrorna för Dalarna är extra positiva står många fortfarande uta</w:t>
      </w:r>
      <w:r w:rsidRPr="008B7F0D">
        <w:t>n</w:t>
      </w:r>
      <w:r w:rsidRPr="008B7F0D">
        <w:t>för arbetsmarknaden. Till exempel människor med funktionsnedsättning, psykisk sjukdom, tidigare missbruk eller fängelsevistelse kan ha svårt att komma in på den ordinarie arbetsmarknaden.</w:t>
      </w:r>
    </w:p>
    <w:p w:rsidR="008B7F0D" w:rsidRPr="008B7F0D" w:rsidRDefault="008B7F0D">
      <w:pPr>
        <w:pStyle w:val="Normaltindrag"/>
      </w:pPr>
      <w:r w:rsidRPr="008B7F0D">
        <w:t>De sociala företagen spelar en viktig roll i att bryta utanförskapet för dem som står längst bort från arbetsmarknaden, det kan vara en väg från avbyta</w:t>
      </w:r>
      <w:r w:rsidRPr="008B7F0D">
        <w:t>r</w:t>
      </w:r>
      <w:r w:rsidRPr="008B7F0D">
        <w:t>bänken direkt in på arbetsmarknaden. I ett socialt företag kan man arbeta utifrån sina egna förutsättningar och vara delaktig i verksamheten.</w:t>
      </w:r>
    </w:p>
    <w:p w:rsidR="008B7F0D" w:rsidRPr="008B7F0D" w:rsidRDefault="008B7F0D">
      <w:pPr>
        <w:pStyle w:val="Normaltindrag"/>
      </w:pPr>
      <w:r w:rsidRPr="008B7F0D">
        <w:t>Samhället måste vara tillgängligt för alla. Ingen kan allt – men alla kan n</w:t>
      </w:r>
      <w:r w:rsidRPr="008B7F0D">
        <w:t>å</w:t>
      </w:r>
      <w:r w:rsidRPr="008B7F0D">
        <w:t xml:space="preserve">got och denna förmåga måste tas tillvara. De sociala företagen har en viktig </w:t>
      </w:r>
      <w:r w:rsidRPr="008B7F0D">
        <w:lastRenderedPageBreak/>
        <w:t>uppgift att fylla både genom att erbjuda arbete och genom sin demokratiska filosofi. Vägen till delaktighet i samhället går ofta via arbete. Människor som har arbete är också oftare engagerade i idrottsföreningar, grannsamverkan och andra typer av sociala nätverk. Det blir en positiv spiral. Har man arbete så mår man bättre.</w:t>
      </w:r>
    </w:p>
    <w:p w:rsidR="008B7F0D" w:rsidRPr="008B7F0D" w:rsidRDefault="008B7F0D">
      <w:pPr>
        <w:pStyle w:val="Normaltindrag"/>
      </w:pPr>
      <w:r w:rsidRPr="008B7F0D">
        <w:t>Nutek har på regeringens uppdrag presenterat ett program för socialt för</w:t>
      </w:r>
      <w:r w:rsidRPr="008B7F0D">
        <w:t>e</w:t>
      </w:r>
      <w:r w:rsidRPr="008B7F0D">
        <w:t>tagande. Många bra förslag är överlämnade som ska leda till konkreta åtgä</w:t>
      </w:r>
      <w:r w:rsidRPr="008B7F0D">
        <w:t>r</w:t>
      </w:r>
      <w:r w:rsidRPr="008B7F0D">
        <w:t>der.</w:t>
      </w:r>
    </w:p>
    <w:p w:rsidR="008B7F0D" w:rsidRPr="008B7F0D" w:rsidRDefault="008B7F0D">
      <w:pPr>
        <w:pStyle w:val="Normaltindrag"/>
      </w:pPr>
      <w:r w:rsidRPr="008B7F0D">
        <w:t>Regeringen bör ta fram en nationell strategi för det sociala företagandet, att den offentliga sektorn ska bli bättre på att ta sociala hänsyn i sin upphandling, att rådgivningen och stödet ökas till dem som vill starta sociala företag, fö</w:t>
      </w:r>
      <w:r w:rsidRPr="008B7F0D">
        <w:t>r</w:t>
      </w:r>
      <w:r w:rsidRPr="008B7F0D">
        <w:t>bättra möjligheterna till lönebidrag samt stimulera forskning kring den sociala ekonomin. Förslagen i Nuteks rapport bör ges förutsättningar att genomföras.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F0D">
        <w:trPr>
          <w:cantSplit/>
        </w:trPr>
        <w:tc>
          <w:tcPr>
            <w:tcW w:w="3046" w:type="dxa"/>
          </w:tcPr>
          <w:p w:rsidR="008B7F0D" w:rsidRPr="008B7F0D" w:rsidRDefault="008B7F0D">
            <w:pPr>
              <w:pStyle w:val="UnderskriftDatum"/>
              <w:spacing w:before="240"/>
            </w:pPr>
            <w:r w:rsidRPr="008B7F0D">
              <w:t>Stockholm den 19 september 2008</w:t>
            </w:r>
          </w:p>
        </w:tc>
        <w:tc>
          <w:tcPr>
            <w:tcW w:w="3047" w:type="dxa"/>
          </w:tcPr>
          <w:p w:rsidR="008B7F0D" w:rsidRPr="008B7F0D" w:rsidRDefault="008B7F0D">
            <w:pPr>
              <w:pStyle w:val="Underskrifter"/>
              <w:spacing w:before="240"/>
            </w:pPr>
          </w:p>
        </w:tc>
      </w:tr>
      <w:tr w:rsidR="00000000" w:rsidRPr="008B7F0D">
        <w:trPr>
          <w:cantSplit/>
        </w:trPr>
        <w:tc>
          <w:tcPr>
            <w:tcW w:w="3046" w:type="dxa"/>
          </w:tcPr>
          <w:p w:rsidR="008B7F0D" w:rsidRPr="008B7F0D" w:rsidRDefault="008B7F0D">
            <w:pPr>
              <w:pStyle w:val="Underskrifter"/>
            </w:pPr>
            <w:r w:rsidRPr="008B7F0D">
              <w:t>Kenneth Johansson (c)</w:t>
            </w:r>
          </w:p>
        </w:tc>
        <w:tc>
          <w:tcPr>
            <w:tcW w:w="3046" w:type="dxa"/>
          </w:tcPr>
          <w:p w:rsidR="008B7F0D" w:rsidRPr="008B7F0D" w:rsidRDefault="008B7F0D">
            <w:pPr>
              <w:pStyle w:val="Underskrifter"/>
            </w:pPr>
            <w:r w:rsidRPr="008B7F0D">
              <w:t>Birgitta Sellén (c)</w:t>
            </w:r>
          </w:p>
        </w:tc>
      </w:tr>
    </w:tbl>
    <w:p w:rsidR="008B7F0D" w:rsidRPr="008B7F0D" w:rsidRDefault="008B7F0D">
      <w:pPr>
        <w:pStyle w:val="Normaltindrag"/>
      </w:pPr>
    </w:p>
    <w:sectPr w:rsidR="00000000" w:rsidRPr="008B7F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F0D" w:rsidRPr="008B7F0D" w:rsidRDefault="008B7F0D">
      <w:r w:rsidRPr="008B7F0D">
        <w:separator/>
      </w:r>
    </w:p>
  </w:endnote>
  <w:endnote w:type="continuationSeparator" w:id="0">
    <w:p w:rsidR="008B7F0D" w:rsidRPr="008B7F0D" w:rsidRDefault="008B7F0D">
      <w:r w:rsidRPr="008B7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F0D" w:rsidRPr="008B7F0D" w:rsidRDefault="008B7F0D">
    <w:pPr>
      <w:pStyle w:val="Sidfot"/>
    </w:pPr>
    <w:r w:rsidRPr="008B7F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74755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F0D" w:rsidRDefault="008B7F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7F0D" w:rsidRDefault="008B7F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F0D" w:rsidRPr="008B7F0D" w:rsidRDefault="008B7F0D">
    <w:pPr>
      <w:pStyle w:val="Sidfot"/>
    </w:pPr>
    <w:r w:rsidRPr="008B7F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959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F0D" w:rsidRDefault="008B7F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7F0D" w:rsidRDefault="008B7F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F0D" w:rsidRPr="008B7F0D" w:rsidRDefault="008B7F0D">
    <w:pPr>
      <w:pStyle w:val="Sidfot"/>
    </w:pPr>
    <w:r w:rsidRPr="008B7F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0548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F0D" w:rsidRDefault="008B7F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7F0D" w:rsidRDefault="008B7F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F0D" w:rsidRPr="008B7F0D" w:rsidRDefault="008B7F0D">
      <w:r w:rsidRPr="008B7F0D">
        <w:separator/>
      </w:r>
    </w:p>
  </w:footnote>
  <w:footnote w:type="continuationSeparator" w:id="0">
    <w:p w:rsidR="008B7F0D" w:rsidRPr="008B7F0D" w:rsidRDefault="008B7F0D">
      <w:r w:rsidRPr="008B7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F0D" w:rsidRPr="008B7F0D" w:rsidRDefault="008B7F0D">
    <w:pPr>
      <w:pStyle w:val="Sidhuvud"/>
    </w:pPr>
    <w:r w:rsidRPr="008B7F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883407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F0D" w:rsidRDefault="008B7F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7F0D" w:rsidRDefault="008B7F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F0D" w:rsidRPr="008B7F0D" w:rsidRDefault="008B7F0D">
    <w:pPr>
      <w:pStyle w:val="Sidhuvud"/>
    </w:pPr>
    <w:r w:rsidRPr="008B7F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0197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F0D" w:rsidRDefault="008B7F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7F0D" w:rsidRDefault="008B7F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F0D" w:rsidRPr="008B7F0D" w:rsidRDefault="008B7F0D">
    <w:pPr>
      <w:pStyle w:val="FSHNormal"/>
      <w:tabs>
        <w:tab w:val="right" w:pos="5840"/>
      </w:tabs>
    </w:pPr>
    <w:r w:rsidRPr="008B7F0D">
      <w:br/>
    </w:r>
    <w:r w:rsidRPr="008B7F0D">
      <w:fldChar w:fldCharType="begin" w:fldLock="1"/>
    </w:r>
    <w:r w:rsidRPr="008B7F0D">
      <w:instrText xml:space="preserve"> DOCPROPERTY</w:instrText>
    </w:r>
    <w:r w:rsidRPr="008B7F0D">
      <w:rPr>
        <w:sz w:val="18"/>
      </w:rPr>
      <w:instrText xml:space="preserve"> "YearUser" *\charformat </w:instrText>
    </w:r>
    <w:r w:rsidRPr="008B7F0D">
      <w:fldChar w:fldCharType="separate"/>
    </w:r>
    <w:r w:rsidRPr="008B7F0D">
      <w:t>2008/09</w:t>
    </w:r>
    <w:r w:rsidRPr="008B7F0D">
      <w:fldChar w:fldCharType="end"/>
    </w:r>
    <w:r w:rsidRPr="008B7F0D">
      <w:t xml:space="preserve"> </w:t>
    </w:r>
    <w:r w:rsidRPr="008B7F0D">
      <w:tab/>
      <w:t xml:space="preserve">mnr: </w:t>
    </w:r>
    <w:r w:rsidRPr="008B7F0D">
      <w:fldChar w:fldCharType="begin" w:fldLock="1"/>
    </w:r>
    <w:r w:rsidRPr="008B7F0D">
      <w:instrText xml:space="preserve"> DOCPROPERTY</w:instrText>
    </w:r>
    <w:r w:rsidRPr="008B7F0D">
      <w:rPr>
        <w:sz w:val="18"/>
      </w:rPr>
      <w:instrText xml:space="preserve"> "Motionsnummer" *\charformat </w:instrText>
    </w:r>
    <w:r w:rsidRPr="008B7F0D">
      <w:fldChar w:fldCharType="separate"/>
    </w:r>
    <w:r w:rsidRPr="008B7F0D">
      <w:t>N313</w:t>
    </w:r>
    <w:r w:rsidRPr="008B7F0D">
      <w:fldChar w:fldCharType="end"/>
    </w:r>
    <w:r w:rsidRPr="008B7F0D">
      <w:br/>
    </w:r>
    <w:r w:rsidRPr="008B7F0D">
      <w:fldChar w:fldCharType="begin" w:fldLock="1"/>
    </w:r>
    <w:r w:rsidRPr="008B7F0D">
      <w:instrText xml:space="preserve"> DOCPROPERTY</w:instrText>
    </w:r>
    <w:r w:rsidRPr="008B7F0D">
      <w:rPr>
        <w:sz w:val="18"/>
      </w:rPr>
      <w:instrText xml:space="preserve"> "Samling" *\charformat </w:instrText>
    </w:r>
    <w:r w:rsidRPr="008B7F0D">
      <w:fldChar w:fldCharType="end"/>
    </w:r>
    <w:r w:rsidRPr="008B7F0D">
      <w:tab/>
      <w:t xml:space="preserve">pnr: </w:t>
    </w:r>
    <w:r w:rsidRPr="008B7F0D">
      <w:fldChar w:fldCharType="begin" w:fldLock="1"/>
    </w:r>
    <w:r w:rsidRPr="008B7F0D">
      <w:instrText xml:space="preserve"> DOCPROPERTY</w:instrText>
    </w:r>
    <w:r w:rsidRPr="008B7F0D">
      <w:rPr>
        <w:sz w:val="18"/>
      </w:rPr>
      <w:instrText xml:space="preserve"> "Partinummer" *\charformat </w:instrText>
    </w:r>
    <w:r w:rsidRPr="008B7F0D">
      <w:fldChar w:fldCharType="separate"/>
    </w:r>
    <w:r w:rsidRPr="008B7F0D">
      <w:t>c308</w:t>
    </w:r>
    <w:r w:rsidRPr="008B7F0D">
      <w:fldChar w:fldCharType="end"/>
    </w:r>
  </w:p>
  <w:p w:rsidR="008B7F0D" w:rsidRPr="008B7F0D" w:rsidRDefault="008B7F0D">
    <w:pPr>
      <w:pStyle w:val="FSHRub1"/>
    </w:pPr>
    <w:r w:rsidRPr="008B7F0D">
      <w:t>Motion till riksdagen</w:t>
    </w:r>
    <w:r w:rsidRPr="008B7F0D">
      <w:br/>
    </w:r>
    <w:r w:rsidRPr="008B7F0D">
      <w:fldChar w:fldCharType="begin" w:fldLock="1"/>
    </w:r>
    <w:r w:rsidRPr="008B7F0D">
      <w:instrText xml:space="preserve"> DOCPROPERTY "YearUser" *\charformat </w:instrText>
    </w:r>
    <w:r w:rsidRPr="008B7F0D">
      <w:fldChar w:fldCharType="separate"/>
    </w:r>
    <w:r w:rsidRPr="008B7F0D">
      <w:t>2008/09</w:t>
    </w:r>
    <w:r w:rsidRPr="008B7F0D">
      <w:fldChar w:fldCharType="end"/>
    </w:r>
    <w:r w:rsidRPr="008B7F0D">
      <w:t>:</w:t>
    </w:r>
    <w:r w:rsidRPr="008B7F0D">
      <w:fldChar w:fldCharType="begin" w:fldLock="1"/>
    </w:r>
    <w:r w:rsidRPr="008B7F0D">
      <w:instrText xml:space="preserve"> DOCPROPERTY "Motionsnummer" *\charformat </w:instrText>
    </w:r>
    <w:r w:rsidRPr="008B7F0D">
      <w:fldChar w:fldCharType="separate"/>
    </w:r>
    <w:r w:rsidRPr="008B7F0D">
      <w:t>N313</w:t>
    </w:r>
    <w:r w:rsidRPr="008B7F0D">
      <w:fldChar w:fldCharType="end"/>
    </w:r>
  </w:p>
  <w:p w:rsidR="008B7F0D" w:rsidRPr="008B7F0D" w:rsidRDefault="008B7F0D">
    <w:pPr>
      <w:pStyle w:val="FSHNormalS5"/>
    </w:pPr>
    <w:r w:rsidRPr="008B7F0D">
      <w:fldChar w:fldCharType="begin" w:fldLock="1"/>
    </w:r>
    <w:r w:rsidRPr="008B7F0D">
      <w:instrText xml:space="preserve"> DOCPROPERTY "MotionarText" *\charformat </w:instrText>
    </w:r>
    <w:r w:rsidRPr="008B7F0D">
      <w:fldChar w:fldCharType="separate"/>
    </w:r>
    <w:r w:rsidRPr="008B7F0D">
      <w:t>av Kenneth Johansson och Birgitta Sellén (c)</w:t>
    </w:r>
    <w:r w:rsidRPr="008B7F0D">
      <w:fldChar w:fldCharType="end"/>
    </w:r>
    <w:r w:rsidRPr="008B7F0D">
      <w:br/>
    </w:r>
    <w:r w:rsidRPr="008B7F0D">
      <w:fldChar w:fldCharType="begin" w:fldLock="1"/>
    </w:r>
    <w:r w:rsidRPr="008B7F0D">
      <w:instrText xml:space="preserve"> DOCPROPERTY "SvarFrasKort" *\charformat </w:instrText>
    </w:r>
    <w:r w:rsidRPr="008B7F0D">
      <w:fldChar w:fldCharType="end"/>
    </w:r>
  </w:p>
  <w:p w:rsidR="008B7F0D" w:rsidRPr="008B7F0D" w:rsidRDefault="008B7F0D">
    <w:pPr>
      <w:pStyle w:val="FSHTitel"/>
    </w:pPr>
    <w:r w:rsidRPr="008B7F0D">
      <w:fldChar w:fldCharType="begin" w:fldLock="1"/>
    </w:r>
    <w:r w:rsidRPr="008B7F0D">
      <w:instrText xml:space="preserve"> DOCPROPERTY</w:instrText>
    </w:r>
    <w:r w:rsidRPr="008B7F0D">
      <w:rPr>
        <w:sz w:val="18"/>
      </w:rPr>
      <w:instrText xml:space="preserve"> "RubrikSvar" *\charformat </w:instrText>
    </w:r>
    <w:r w:rsidRPr="008B7F0D">
      <w:fldChar w:fldCharType="separate"/>
    </w:r>
    <w:r w:rsidRPr="008B7F0D">
      <w:t>Socialt företagande</w:t>
    </w:r>
    <w:r w:rsidRPr="008B7F0D">
      <w:fldChar w:fldCharType="end"/>
    </w:r>
  </w:p>
  <w:p w:rsidR="008B7F0D" w:rsidRPr="008B7F0D" w:rsidRDefault="008B7F0D">
    <w:pPr>
      <w:pStyle w:val="Normal00"/>
    </w:pPr>
  </w:p>
  <w:p w:rsidR="008B7F0D" w:rsidRPr="008B7F0D" w:rsidRDefault="008B7F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6763025">
    <w:abstractNumId w:val="8"/>
  </w:num>
  <w:num w:numId="2" w16cid:durableId="1068964517">
    <w:abstractNumId w:val="9"/>
  </w:num>
  <w:num w:numId="3" w16cid:durableId="1392388513">
    <w:abstractNumId w:val="8"/>
  </w:num>
  <w:num w:numId="4" w16cid:durableId="868953155">
    <w:abstractNumId w:val="9"/>
  </w:num>
  <w:num w:numId="5" w16cid:durableId="1243173855">
    <w:abstractNumId w:val="13"/>
  </w:num>
  <w:num w:numId="6" w16cid:durableId="1365860391">
    <w:abstractNumId w:val="10"/>
  </w:num>
  <w:num w:numId="7" w16cid:durableId="354624498">
    <w:abstractNumId w:val="11"/>
  </w:num>
  <w:num w:numId="8" w16cid:durableId="1069352708">
    <w:abstractNumId w:val="12"/>
  </w:num>
  <w:num w:numId="9" w16cid:durableId="1468015293">
    <w:abstractNumId w:val="8"/>
  </w:num>
  <w:num w:numId="10" w16cid:durableId="1863130881">
    <w:abstractNumId w:val="3"/>
  </w:num>
  <w:num w:numId="11" w16cid:durableId="758873629">
    <w:abstractNumId w:val="2"/>
  </w:num>
  <w:num w:numId="12" w16cid:durableId="47731415">
    <w:abstractNumId w:val="1"/>
  </w:num>
  <w:num w:numId="13" w16cid:durableId="1221331371">
    <w:abstractNumId w:val="0"/>
  </w:num>
  <w:num w:numId="14" w16cid:durableId="579288581">
    <w:abstractNumId w:val="9"/>
  </w:num>
  <w:num w:numId="15" w16cid:durableId="190414809">
    <w:abstractNumId w:val="7"/>
  </w:num>
  <w:num w:numId="16" w16cid:durableId="80218602">
    <w:abstractNumId w:val="6"/>
  </w:num>
  <w:num w:numId="17" w16cid:durableId="214509181">
    <w:abstractNumId w:val="5"/>
  </w:num>
  <w:num w:numId="18" w16cid:durableId="1019969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9"/>
    <w:docVar w:name="PersonGUIDs" w:val="{01D0F59D-D508-4B3F-BC53-FB2BE24A38A4},{58051EF5-84FC-477F-A10F-62AD0FBE5166}"/>
  </w:docVars>
  <w:rsids>
    <w:rsidRoot w:val="00022076"/>
    <w:rsid w:val="00022076"/>
    <w:rsid w:val="008B7F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1967747-61D8-48ED-AACB-3D13300B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2373</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c308</vt:lpstr>
    </vt:vector>
  </TitlesOfParts>
  <Company>Riksdagen</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c308</dc:title>
  <dc:subject>c308</dc:subject>
  <dc:creator>Riksdagen</dc:creator>
  <cp:keywords>Riksdagen</cp:keywords>
  <dc:description>TKG-ktrl, MSMQ4mb, PersReg-Distribution mm</dc:description>
  <cp:lastModifiedBy>Lars Brink</cp:lastModifiedBy>
  <cp:revision>2</cp:revision>
  <cp:lastPrinted>2009-01-27T09:56:00Z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mot2000_492_2008-09-19</vt:lpwstr>
  </property>
  <property fmtid="{D5CDD505-2E9C-101B-9397-08002B2CF9AE}" pid="3" name="version">
    <vt:lpwstr>mot2000_492_2008-09-19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Birgitta Sellén (c)</vt:lpwstr>
  </property>
  <property fmtid="{D5CDD505-2E9C-101B-9397-08002B2CF9AE}" pid="26" name="MotionarLista">
    <vt:lpwstr>Johansson, Kenneth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20082009000000000099000003080069</vt:lpwstr>
  </property>
  <property fmtid="{D5CDD505-2E9C-101B-9397-08002B2CF9AE}" pid="47" name="datum">
    <vt:lpwstr>080919</vt:lpwstr>
  </property>
  <property fmtid="{D5CDD505-2E9C-101B-9397-08002B2CF9AE}" pid="48" name="avsändar-e-post">
    <vt:lpwstr>kennet.ericzon@riksdagen.se</vt:lpwstr>
  </property>
  <property fmtid="{D5CDD505-2E9C-101B-9397-08002B2CF9AE}" pid="49" name="id">
    <vt:lpwstr>20082009000000000099000003080069</vt:lpwstr>
  </property>
  <property fmtid="{D5CDD505-2E9C-101B-9397-08002B2CF9AE}" pid="50" name="nummer">
    <vt:lpwstr>313</vt:lpwstr>
  </property>
  <property fmtid="{D5CDD505-2E9C-101B-9397-08002B2CF9AE}" pid="51" name="utskottsbeteckning">
    <vt:lpwstr>N</vt:lpwstr>
  </property>
  <property fmtid="{D5CDD505-2E9C-101B-9397-08002B2CF9AE}" pid="52" name="GlobalUID">
    <vt:lpwstr>{84E44D48-EB9A-43E6-8980-6598453BE3B9}</vt:lpwstr>
  </property>
  <property fmtid="{D5CDD505-2E9C-101B-9397-08002B2CF9AE}" pid="53" name="Överföringar">
    <vt:i4>0</vt:i4>
  </property>
  <property fmtid="{D5CDD505-2E9C-101B-9397-08002B2CF9AE}" pid="54" name="Checksum">
    <vt:lpwstr>*1001602965390*</vt:lpwstr>
  </property>
  <property fmtid="{D5CDD505-2E9C-101B-9397-08002B2CF9AE}" pid="55" name="skuggnummer">
    <vt:lpwstr>1608</vt:lpwstr>
  </property>
  <property fmtid="{D5CDD505-2E9C-101B-9397-08002B2CF9AE}" pid="56" name="urixVersion">
    <vt:lpwstr>3.2.0.8</vt:lpwstr>
  </property>
  <property fmtid="{D5CDD505-2E9C-101B-9397-08002B2CF9AE}" pid="57" name="urixOrigin">
    <vt:lpwstr>090402 14:04:35.700</vt:lpwstr>
  </property>
  <property fmtid="{D5CDD505-2E9C-101B-9397-08002B2CF9AE}" pid="58" name="urixGuid">
    <vt:lpwstr>{974460D9-8E62-40A8-836B-B15014E50453}</vt:lpwstr>
  </property>
</Properties>
</file>