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537C14" w:rsidRPr="00537C14" w14:paraId="366D8B51" w14:textId="77777777" w:rsidTr="0082675D">
        <w:tc>
          <w:tcPr>
            <w:tcW w:w="2268" w:type="dxa"/>
          </w:tcPr>
          <w:p w14:paraId="4E057E71" w14:textId="77777777" w:rsidR="00537C14" w:rsidRPr="00537C14" w:rsidRDefault="002232A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r>
              <w:rPr>
                <w:rFonts w:ascii="TradeGothic" w:eastAsia="Times New Roman" w:hAnsi="TradeGothic" w:cs="Times New Roman"/>
                <w:i/>
                <w:sz w:val="18"/>
                <w:szCs w:val="20"/>
              </w:rPr>
              <w:t xml:space="preserve"> </w:t>
            </w:r>
            <w:bookmarkStart w:id="0" w:name="_GoBack"/>
            <w:bookmarkEnd w:id="0"/>
          </w:p>
        </w:tc>
        <w:tc>
          <w:tcPr>
            <w:tcW w:w="2999" w:type="dxa"/>
            <w:gridSpan w:val="2"/>
          </w:tcPr>
          <w:p w14:paraId="43D0A598"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r>
      <w:tr w:rsidR="00537C14" w:rsidRPr="00537C14" w14:paraId="6DF59BA4" w14:textId="77777777" w:rsidTr="0082675D">
        <w:tc>
          <w:tcPr>
            <w:tcW w:w="2268" w:type="dxa"/>
          </w:tcPr>
          <w:p w14:paraId="238666C3"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p>
        </w:tc>
        <w:tc>
          <w:tcPr>
            <w:tcW w:w="2999" w:type="dxa"/>
            <w:gridSpan w:val="2"/>
          </w:tcPr>
          <w:p w14:paraId="7621137D"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p>
        </w:tc>
      </w:tr>
      <w:tr w:rsidR="00537C14" w:rsidRPr="00537C14" w14:paraId="13B4CDAF" w14:textId="77777777" w:rsidTr="0082675D">
        <w:tc>
          <w:tcPr>
            <w:tcW w:w="3402" w:type="dxa"/>
            <w:gridSpan w:val="2"/>
          </w:tcPr>
          <w:p w14:paraId="0260DEBD"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1865" w:type="dxa"/>
          </w:tcPr>
          <w:p w14:paraId="594DAB63"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r w:rsidR="00537C14" w:rsidRPr="00537C14" w14:paraId="23087F05" w14:textId="77777777" w:rsidTr="0082675D">
        <w:tc>
          <w:tcPr>
            <w:tcW w:w="2268" w:type="dxa"/>
          </w:tcPr>
          <w:p w14:paraId="1A437F74"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2A7D468E" w14:textId="77777777" w:rsidR="00537C14" w:rsidRPr="00537C14" w:rsidRDefault="00545E8A" w:rsidP="007177C1">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0"/>
                <w:szCs w:val="20"/>
              </w:rPr>
            </w:pPr>
            <w:r>
              <w:rPr>
                <w:rFonts w:ascii="OrigGarmnd BT" w:eastAsia="Times New Roman" w:hAnsi="OrigGarmnd BT" w:cs="Times New Roman"/>
                <w:sz w:val="20"/>
                <w:szCs w:val="20"/>
              </w:rPr>
              <w:t xml:space="preserve">Dnr </w:t>
            </w:r>
            <w:r w:rsidR="009E38E7" w:rsidRPr="009E38E7">
              <w:rPr>
                <w:rFonts w:ascii="OrigGarmnd BT" w:eastAsia="Times New Roman" w:hAnsi="OrigGarmnd BT" w:cs="Times New Roman"/>
                <w:sz w:val="20"/>
                <w:szCs w:val="20"/>
              </w:rPr>
              <w:t>Ju2015/10161/POL</w:t>
            </w:r>
          </w:p>
        </w:tc>
      </w:tr>
      <w:tr w:rsidR="00537C14" w:rsidRPr="00537C14" w14:paraId="35F39453" w14:textId="77777777" w:rsidTr="0082675D">
        <w:tc>
          <w:tcPr>
            <w:tcW w:w="2268" w:type="dxa"/>
          </w:tcPr>
          <w:p w14:paraId="17FD9698"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76870C66" w14:textId="77777777" w:rsidR="00537C14" w:rsidRPr="00537C14" w:rsidRDefault="00537C14" w:rsidP="00537C14">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bl>
    <w:tbl>
      <w:tblPr>
        <w:tblW w:w="5637" w:type="dxa"/>
        <w:tblLayout w:type="fixed"/>
        <w:tblLook w:val="0000" w:firstRow="0" w:lastRow="0" w:firstColumn="0" w:lastColumn="0" w:noHBand="0" w:noVBand="0"/>
      </w:tblPr>
      <w:tblGrid>
        <w:gridCol w:w="5637"/>
      </w:tblGrid>
      <w:tr w:rsidR="00537C14" w:rsidRPr="00537C14" w14:paraId="4F3A6C46" w14:textId="77777777" w:rsidTr="00D63859">
        <w:trPr>
          <w:trHeight w:val="284"/>
        </w:trPr>
        <w:tc>
          <w:tcPr>
            <w:tcW w:w="5637" w:type="dxa"/>
          </w:tcPr>
          <w:p w14:paraId="5C8E03F3"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
                <w:szCs w:val="20"/>
              </w:rPr>
            </w:pPr>
            <w:r w:rsidRPr="00537C14">
              <w:rPr>
                <w:rFonts w:ascii="TradeGothic" w:eastAsia="Times New Roman" w:hAnsi="TradeGothic" w:cs="Times New Roman"/>
                <w:b/>
                <w:szCs w:val="20"/>
              </w:rPr>
              <w:t>Justitiedepartementet</w:t>
            </w:r>
          </w:p>
        </w:tc>
      </w:tr>
      <w:tr w:rsidR="00537C14" w:rsidRPr="00537C14" w14:paraId="5649F664" w14:textId="77777777" w:rsidTr="00D63859">
        <w:trPr>
          <w:trHeight w:val="284"/>
        </w:trPr>
        <w:tc>
          <w:tcPr>
            <w:tcW w:w="5637" w:type="dxa"/>
          </w:tcPr>
          <w:p w14:paraId="0F58A1F5"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r w:rsidRPr="00537C14">
              <w:rPr>
                <w:rFonts w:ascii="TradeGothic" w:eastAsia="Times New Roman" w:hAnsi="TradeGothic" w:cs="Times New Roman"/>
                <w:bCs/>
                <w:i/>
                <w:iCs/>
                <w:sz w:val="18"/>
                <w:szCs w:val="20"/>
              </w:rPr>
              <w:t>Justitie- och migrationsministern</w:t>
            </w:r>
          </w:p>
        </w:tc>
      </w:tr>
      <w:tr w:rsidR="00537C14" w:rsidRPr="00537C14" w14:paraId="7A426BB0" w14:textId="77777777" w:rsidTr="00D63859">
        <w:trPr>
          <w:trHeight w:val="284"/>
        </w:trPr>
        <w:tc>
          <w:tcPr>
            <w:tcW w:w="5637" w:type="dxa"/>
          </w:tcPr>
          <w:p w14:paraId="6E7E319E"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2AB4319F" w14:textId="77777777" w:rsidTr="00D63859">
        <w:trPr>
          <w:trHeight w:val="284"/>
        </w:trPr>
        <w:tc>
          <w:tcPr>
            <w:tcW w:w="5637" w:type="dxa"/>
          </w:tcPr>
          <w:p w14:paraId="612A315A"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076D5BE4" w14:textId="77777777" w:rsidTr="00D63859">
        <w:trPr>
          <w:trHeight w:val="284"/>
        </w:trPr>
        <w:tc>
          <w:tcPr>
            <w:tcW w:w="5637" w:type="dxa"/>
          </w:tcPr>
          <w:p w14:paraId="5DE07820"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636F99EA" w14:textId="77777777" w:rsidTr="00D63859">
        <w:trPr>
          <w:trHeight w:val="284"/>
        </w:trPr>
        <w:tc>
          <w:tcPr>
            <w:tcW w:w="5637" w:type="dxa"/>
          </w:tcPr>
          <w:p w14:paraId="096ADB66"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39B3EDAA" w14:textId="77777777" w:rsidTr="00D63859">
        <w:trPr>
          <w:trHeight w:val="80"/>
        </w:trPr>
        <w:tc>
          <w:tcPr>
            <w:tcW w:w="5637" w:type="dxa"/>
          </w:tcPr>
          <w:p w14:paraId="4B70993F"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1D2A7794" w14:textId="77777777" w:rsidTr="00D63859">
        <w:trPr>
          <w:trHeight w:val="284"/>
        </w:trPr>
        <w:tc>
          <w:tcPr>
            <w:tcW w:w="5637" w:type="dxa"/>
          </w:tcPr>
          <w:p w14:paraId="46B15C30"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304E462F" w14:textId="77777777" w:rsidTr="00D63859">
        <w:trPr>
          <w:trHeight w:val="284"/>
        </w:trPr>
        <w:tc>
          <w:tcPr>
            <w:tcW w:w="5637" w:type="dxa"/>
          </w:tcPr>
          <w:p w14:paraId="013A2FF4"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537C14" w:rsidRPr="00537C14" w14:paraId="54E0A9A4" w14:textId="77777777" w:rsidTr="00D63859">
        <w:trPr>
          <w:trHeight w:val="284"/>
        </w:trPr>
        <w:tc>
          <w:tcPr>
            <w:tcW w:w="5637" w:type="dxa"/>
          </w:tcPr>
          <w:p w14:paraId="45E748CD" w14:textId="77777777" w:rsidR="00537C14" w:rsidRPr="00537C14" w:rsidRDefault="00537C14" w:rsidP="00537C14">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bl>
    <w:p w14:paraId="49D8CD8C" w14:textId="77777777" w:rsidR="00537C14" w:rsidRPr="00537C14" w:rsidRDefault="00537C14" w:rsidP="00537C14">
      <w:pPr>
        <w:framePr w:w="4400" w:h="2523" w:wrap="notBeside" w:vAnchor="page" w:hAnchor="page" w:x="6453" w:y="2445"/>
        <w:overflowPunct w:val="0"/>
        <w:autoSpaceDE w:val="0"/>
        <w:autoSpaceDN w:val="0"/>
        <w:adjustRightInd w:val="0"/>
        <w:spacing w:after="0" w:line="320" w:lineRule="atLeast"/>
        <w:ind w:left="142"/>
        <w:textAlignment w:val="baseline"/>
        <w:rPr>
          <w:rFonts w:ascii="OrigGarmnd BT" w:eastAsia="Times New Roman" w:hAnsi="OrigGarmnd BT" w:cs="Times New Roman"/>
          <w:sz w:val="24"/>
          <w:szCs w:val="20"/>
        </w:rPr>
      </w:pPr>
      <w:r w:rsidRPr="00537C14">
        <w:rPr>
          <w:rFonts w:ascii="OrigGarmnd BT" w:eastAsia="Times New Roman" w:hAnsi="OrigGarmnd BT" w:cs="Times New Roman"/>
          <w:sz w:val="24"/>
          <w:szCs w:val="20"/>
        </w:rPr>
        <w:t>Till riksdagen</w:t>
      </w:r>
    </w:p>
    <w:p w14:paraId="1D524CF4" w14:textId="77777777" w:rsidR="005E5095" w:rsidRDefault="005E5095" w:rsidP="00537C14">
      <w:pPr>
        <w:keepNext/>
        <w:pBdr>
          <w:bottom w:val="single" w:sz="4" w:space="1" w:color="auto"/>
        </w:pBdr>
        <w:tabs>
          <w:tab w:val="left" w:pos="709"/>
          <w:tab w:val="left" w:pos="1134"/>
          <w:tab w:val="left" w:pos="2835"/>
        </w:tabs>
        <w:overflowPunct w:val="0"/>
        <w:autoSpaceDE w:val="0"/>
        <w:autoSpaceDN w:val="0"/>
        <w:adjustRightInd w:val="0"/>
        <w:spacing w:after="0" w:line="240" w:lineRule="atLeast"/>
        <w:textAlignment w:val="baseline"/>
        <w:rPr>
          <w:rFonts w:ascii="TradeGothic" w:eastAsia="Times New Roman" w:hAnsi="TradeGothic" w:cs="Times New Roman"/>
          <w:b/>
          <w:szCs w:val="20"/>
        </w:rPr>
      </w:pPr>
    </w:p>
    <w:p w14:paraId="795EDEFD" w14:textId="77777777" w:rsidR="00537C14" w:rsidRPr="00537C14" w:rsidRDefault="00545E8A" w:rsidP="00537C14">
      <w:pPr>
        <w:keepNext/>
        <w:pBdr>
          <w:bottom w:val="single" w:sz="4" w:space="1" w:color="auto"/>
        </w:pBdr>
        <w:tabs>
          <w:tab w:val="left" w:pos="709"/>
          <w:tab w:val="left" w:pos="1134"/>
          <w:tab w:val="left" w:pos="2835"/>
        </w:tabs>
        <w:overflowPunct w:val="0"/>
        <w:autoSpaceDE w:val="0"/>
        <w:autoSpaceDN w:val="0"/>
        <w:adjustRightInd w:val="0"/>
        <w:spacing w:after="0" w:line="240" w:lineRule="atLeast"/>
        <w:textAlignment w:val="baseline"/>
        <w:rPr>
          <w:rFonts w:ascii="TradeGothic" w:eastAsia="Times New Roman" w:hAnsi="TradeGothic" w:cs="Times New Roman"/>
          <w:b/>
          <w:szCs w:val="20"/>
        </w:rPr>
      </w:pPr>
      <w:r>
        <w:rPr>
          <w:rFonts w:ascii="TradeGothic" w:eastAsia="Times New Roman" w:hAnsi="TradeGothic" w:cs="Times New Roman"/>
          <w:b/>
          <w:szCs w:val="20"/>
        </w:rPr>
        <w:t xml:space="preserve">Svar på fråga </w:t>
      </w:r>
      <w:r w:rsidR="007177C1">
        <w:rPr>
          <w:rFonts w:ascii="TradeGothic" w:eastAsia="Times New Roman" w:hAnsi="TradeGothic" w:cs="Times New Roman"/>
          <w:b/>
          <w:szCs w:val="20"/>
        </w:rPr>
        <w:t>2015/16:563 av Cecilia Widegren</w:t>
      </w:r>
      <w:r w:rsidRPr="00545E8A">
        <w:rPr>
          <w:rFonts w:ascii="TradeGothic" w:eastAsia="Times New Roman" w:hAnsi="TradeGothic" w:cs="Times New Roman"/>
          <w:b/>
          <w:szCs w:val="20"/>
        </w:rPr>
        <w:t xml:space="preserve"> (M)</w:t>
      </w:r>
      <w:r w:rsidR="007177C1">
        <w:rPr>
          <w:rFonts w:ascii="TradeGothic" w:eastAsia="Times New Roman" w:hAnsi="TradeGothic" w:cs="Times New Roman"/>
          <w:b/>
          <w:szCs w:val="20"/>
        </w:rPr>
        <w:t xml:space="preserve"> Utvidgat uppdrag för offentliga biträden</w:t>
      </w:r>
    </w:p>
    <w:p w14:paraId="479D9283" w14:textId="77777777" w:rsidR="00575E52" w:rsidRPr="00575E52" w:rsidRDefault="00575E52" w:rsidP="00575E52">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p>
    <w:p w14:paraId="030A7626" w14:textId="77777777" w:rsidR="007177C1" w:rsidRDefault="007177C1" w:rsidP="00575E52">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Pr>
          <w:rFonts w:ascii="OrigGarmnd BT" w:eastAsia="Times New Roman" w:hAnsi="OrigGarmnd BT" w:cs="Times New Roman"/>
          <w:sz w:val="24"/>
          <w:szCs w:val="24"/>
        </w:rPr>
        <w:t xml:space="preserve">Cecilia Widegren </w:t>
      </w:r>
      <w:r w:rsidR="00F56391" w:rsidRPr="00F56391">
        <w:rPr>
          <w:rFonts w:ascii="OrigGarmnd BT" w:eastAsia="Times New Roman" w:hAnsi="OrigGarmnd BT" w:cs="Times New Roman"/>
          <w:sz w:val="24"/>
          <w:szCs w:val="24"/>
        </w:rPr>
        <w:t xml:space="preserve">har </w:t>
      </w:r>
      <w:r w:rsidR="00575E52">
        <w:rPr>
          <w:rFonts w:ascii="OrigGarmnd BT" w:eastAsia="Times New Roman" w:hAnsi="OrigGarmnd BT" w:cs="Times New Roman"/>
          <w:sz w:val="24"/>
          <w:szCs w:val="24"/>
        </w:rPr>
        <w:t xml:space="preserve">frågat </w:t>
      </w:r>
      <w:r>
        <w:rPr>
          <w:rFonts w:ascii="OrigGarmnd BT" w:eastAsia="Times New Roman" w:hAnsi="OrigGarmnd BT" w:cs="Times New Roman"/>
          <w:sz w:val="24"/>
          <w:szCs w:val="24"/>
        </w:rPr>
        <w:t>mig om reg</w:t>
      </w:r>
      <w:r w:rsidR="00EE7FBA">
        <w:rPr>
          <w:rFonts w:ascii="OrigGarmnd BT" w:eastAsia="Times New Roman" w:hAnsi="OrigGarmnd BT" w:cs="Times New Roman"/>
          <w:sz w:val="24"/>
          <w:szCs w:val="24"/>
        </w:rPr>
        <w:t>er</w:t>
      </w:r>
      <w:r>
        <w:rPr>
          <w:rFonts w:ascii="OrigGarmnd BT" w:eastAsia="Times New Roman" w:hAnsi="OrigGarmnd BT" w:cs="Times New Roman"/>
          <w:sz w:val="24"/>
          <w:szCs w:val="24"/>
        </w:rPr>
        <w:t>ingen och jag avser att omedelbart vidta åtgärder i syfte att utvidga d</w:t>
      </w:r>
      <w:r w:rsidR="00265FCB">
        <w:rPr>
          <w:rFonts w:ascii="OrigGarmnd BT" w:eastAsia="Times New Roman" w:hAnsi="OrigGarmnd BT" w:cs="Times New Roman"/>
          <w:sz w:val="24"/>
          <w:szCs w:val="24"/>
        </w:rPr>
        <w:t>et offentliga biträdets uppdrag</w:t>
      </w:r>
      <w:r w:rsidR="007A6F72">
        <w:rPr>
          <w:rFonts w:ascii="OrigGarmnd BT" w:eastAsia="Times New Roman" w:hAnsi="OrigGarmnd BT" w:cs="Times New Roman"/>
          <w:sz w:val="24"/>
          <w:szCs w:val="24"/>
        </w:rPr>
        <w:t>.</w:t>
      </w:r>
      <w:r w:rsidR="00265FCB">
        <w:rPr>
          <w:rFonts w:ascii="OrigGarmnd BT" w:eastAsia="Times New Roman" w:hAnsi="OrigGarmnd BT" w:cs="Times New Roman"/>
          <w:sz w:val="24"/>
          <w:szCs w:val="24"/>
        </w:rPr>
        <w:t xml:space="preserve"> </w:t>
      </w:r>
    </w:p>
    <w:p w14:paraId="43633904" w14:textId="77777777" w:rsidR="0055105A" w:rsidRDefault="0055105A" w:rsidP="003566E6">
      <w:pPr>
        <w:pStyle w:val="RKnormal"/>
        <w:rPr>
          <w:szCs w:val="24"/>
        </w:rPr>
      </w:pPr>
    </w:p>
    <w:p w14:paraId="508F248C" w14:textId="77777777" w:rsidR="008F089F" w:rsidRDefault="0055105A" w:rsidP="007A6F72">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Pr>
          <w:rFonts w:ascii="OrigGarmnd BT" w:eastAsia="Times New Roman" w:hAnsi="OrigGarmnd BT" w:cs="Times New Roman"/>
          <w:sz w:val="24"/>
          <w:szCs w:val="24"/>
        </w:rPr>
        <w:t xml:space="preserve">Som framgår av bakgrunden till frågan medför det stora antal ensamkommande asylsökande barn som </w:t>
      </w:r>
      <w:r w:rsidR="0024558D">
        <w:rPr>
          <w:rFonts w:ascii="OrigGarmnd BT" w:eastAsia="Times New Roman" w:hAnsi="OrigGarmnd BT" w:cs="Times New Roman"/>
          <w:sz w:val="24"/>
          <w:szCs w:val="24"/>
        </w:rPr>
        <w:t xml:space="preserve">under 2015 </w:t>
      </w:r>
      <w:r>
        <w:rPr>
          <w:rFonts w:ascii="OrigGarmnd BT" w:eastAsia="Times New Roman" w:hAnsi="OrigGarmnd BT" w:cs="Times New Roman"/>
          <w:sz w:val="24"/>
          <w:szCs w:val="24"/>
        </w:rPr>
        <w:t>kommit till Sverige att</w:t>
      </w:r>
      <w:r w:rsidR="0024558D">
        <w:rPr>
          <w:rFonts w:ascii="OrigGarmnd BT" w:eastAsia="Times New Roman" w:hAnsi="OrigGarmnd BT" w:cs="Times New Roman"/>
          <w:sz w:val="24"/>
          <w:szCs w:val="24"/>
        </w:rPr>
        <w:t xml:space="preserve"> bl.a.</w:t>
      </w:r>
      <w:r>
        <w:rPr>
          <w:rFonts w:ascii="OrigGarmnd BT" w:eastAsia="Times New Roman" w:hAnsi="OrigGarmnd BT" w:cs="Times New Roman"/>
          <w:sz w:val="24"/>
          <w:szCs w:val="24"/>
        </w:rPr>
        <w:t xml:space="preserve"> socialtjänster</w:t>
      </w:r>
      <w:r w:rsidR="00CB6F2D">
        <w:rPr>
          <w:rFonts w:ascii="OrigGarmnd BT" w:eastAsia="Times New Roman" w:hAnsi="OrigGarmnd BT" w:cs="Times New Roman"/>
          <w:sz w:val="24"/>
          <w:szCs w:val="24"/>
        </w:rPr>
        <w:t>na</w:t>
      </w:r>
      <w:r>
        <w:rPr>
          <w:rFonts w:ascii="OrigGarmnd BT" w:eastAsia="Times New Roman" w:hAnsi="OrigGarmnd BT" w:cs="Times New Roman"/>
          <w:sz w:val="24"/>
          <w:szCs w:val="24"/>
        </w:rPr>
        <w:t xml:space="preserve"> </w:t>
      </w:r>
      <w:r w:rsidR="0024558D">
        <w:rPr>
          <w:rFonts w:ascii="OrigGarmnd BT" w:eastAsia="Times New Roman" w:hAnsi="OrigGarmnd BT" w:cs="Times New Roman"/>
          <w:sz w:val="24"/>
          <w:szCs w:val="24"/>
        </w:rPr>
        <w:t xml:space="preserve">och vården </w:t>
      </w:r>
      <w:r>
        <w:rPr>
          <w:rFonts w:ascii="OrigGarmnd BT" w:eastAsia="Times New Roman" w:hAnsi="OrigGarmnd BT" w:cs="Times New Roman"/>
          <w:sz w:val="24"/>
          <w:szCs w:val="24"/>
        </w:rPr>
        <w:t xml:space="preserve">utsatts för hård press. Antalet ensamkommande barn medför också ett ökat behov av gode män. </w:t>
      </w:r>
    </w:p>
    <w:p w14:paraId="1E79F464" w14:textId="77777777" w:rsidR="002276F9" w:rsidRDefault="002276F9" w:rsidP="003566E6">
      <w:pPr>
        <w:pStyle w:val="RKnormal"/>
        <w:rPr>
          <w:szCs w:val="24"/>
        </w:rPr>
      </w:pPr>
    </w:p>
    <w:p w14:paraId="47A15886" w14:textId="77777777" w:rsidR="0024558D" w:rsidRDefault="0024558D" w:rsidP="007A6F72">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Pr>
          <w:rFonts w:ascii="OrigGarmnd BT" w:eastAsia="Times New Roman" w:hAnsi="OrigGarmnd BT" w:cs="Times New Roman"/>
          <w:sz w:val="24"/>
          <w:szCs w:val="24"/>
        </w:rPr>
        <w:t xml:space="preserve">Cecilia Widegren har </w:t>
      </w:r>
      <w:r w:rsidR="007951F8">
        <w:rPr>
          <w:rFonts w:ascii="OrigGarmnd BT" w:eastAsia="Times New Roman" w:hAnsi="OrigGarmnd BT" w:cs="Times New Roman"/>
          <w:sz w:val="24"/>
          <w:szCs w:val="24"/>
        </w:rPr>
        <w:t xml:space="preserve">uppmärksammat ett förslag från Sveriges Kommuner och Landsting om att </w:t>
      </w:r>
      <w:r>
        <w:rPr>
          <w:rFonts w:ascii="OrigGarmnd BT" w:eastAsia="Times New Roman" w:hAnsi="OrigGarmnd BT" w:cs="Times New Roman"/>
          <w:sz w:val="24"/>
          <w:szCs w:val="24"/>
        </w:rPr>
        <w:t xml:space="preserve">det offentliga biträdet </w:t>
      </w:r>
      <w:r w:rsidR="007951F8">
        <w:rPr>
          <w:rFonts w:ascii="OrigGarmnd BT" w:eastAsia="Times New Roman" w:hAnsi="OrigGarmnd BT" w:cs="Times New Roman"/>
          <w:sz w:val="24"/>
          <w:szCs w:val="24"/>
        </w:rPr>
        <w:t xml:space="preserve">vid synnerliga skäl </w:t>
      </w:r>
      <w:r>
        <w:rPr>
          <w:rFonts w:ascii="OrigGarmnd BT" w:eastAsia="Times New Roman" w:hAnsi="OrigGarmnd BT" w:cs="Times New Roman"/>
          <w:sz w:val="24"/>
          <w:szCs w:val="24"/>
        </w:rPr>
        <w:t>ska få företräda barnet som tillfällig vårdnadshavare och förmyndare</w:t>
      </w:r>
      <w:r w:rsidR="007757EC" w:rsidRPr="007757EC">
        <w:rPr>
          <w:rFonts w:ascii="OrigGarmnd BT" w:eastAsia="Times New Roman" w:hAnsi="OrigGarmnd BT" w:cs="Times New Roman"/>
          <w:sz w:val="24"/>
          <w:szCs w:val="24"/>
        </w:rPr>
        <w:t xml:space="preserve"> </w:t>
      </w:r>
      <w:r w:rsidR="007757EC">
        <w:rPr>
          <w:rFonts w:ascii="OrigGarmnd BT" w:eastAsia="Times New Roman" w:hAnsi="OrigGarmnd BT" w:cs="Times New Roman"/>
          <w:sz w:val="24"/>
          <w:szCs w:val="24"/>
        </w:rPr>
        <w:t xml:space="preserve">i avvaktan på att en god man har </w:t>
      </w:r>
      <w:proofErr w:type="gramStart"/>
      <w:r w:rsidR="007757EC">
        <w:rPr>
          <w:rFonts w:ascii="OrigGarmnd BT" w:eastAsia="Times New Roman" w:hAnsi="OrigGarmnd BT" w:cs="Times New Roman"/>
          <w:sz w:val="24"/>
          <w:szCs w:val="24"/>
        </w:rPr>
        <w:t>förordnats</w:t>
      </w:r>
      <w:proofErr w:type="gramEnd"/>
      <w:r>
        <w:rPr>
          <w:rFonts w:ascii="OrigGarmnd BT" w:eastAsia="Times New Roman" w:hAnsi="OrigGarmnd BT" w:cs="Times New Roman"/>
          <w:sz w:val="24"/>
          <w:szCs w:val="24"/>
        </w:rPr>
        <w:t>.</w:t>
      </w:r>
    </w:p>
    <w:p w14:paraId="13CDEF5D" w14:textId="77777777" w:rsidR="0024558D" w:rsidRDefault="0024558D" w:rsidP="003566E6">
      <w:pPr>
        <w:pStyle w:val="RKnormal"/>
        <w:rPr>
          <w:szCs w:val="24"/>
        </w:rPr>
      </w:pPr>
    </w:p>
    <w:p w14:paraId="5E647EBA" w14:textId="77777777" w:rsidR="0024558D" w:rsidRDefault="0024558D" w:rsidP="0024558D">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sidRPr="008F089F">
        <w:rPr>
          <w:rFonts w:ascii="OrigGarmnd BT" w:eastAsia="Times New Roman" w:hAnsi="OrigGarmnd BT" w:cs="Times New Roman"/>
          <w:sz w:val="24"/>
          <w:szCs w:val="24"/>
        </w:rPr>
        <w:t xml:space="preserve">Enligt gällande ordning </w:t>
      </w:r>
      <w:r w:rsidR="003566E6">
        <w:rPr>
          <w:rFonts w:ascii="OrigGarmnd BT" w:eastAsia="Times New Roman" w:hAnsi="OrigGarmnd BT" w:cs="Times New Roman"/>
          <w:sz w:val="24"/>
          <w:szCs w:val="24"/>
        </w:rPr>
        <w:t>utses</w:t>
      </w:r>
      <w:r w:rsidR="003566E6" w:rsidRPr="008F089F">
        <w:rPr>
          <w:rFonts w:ascii="OrigGarmnd BT" w:eastAsia="Times New Roman" w:hAnsi="OrigGarmnd BT" w:cs="Times New Roman"/>
          <w:sz w:val="24"/>
          <w:szCs w:val="24"/>
        </w:rPr>
        <w:t xml:space="preserve"> </w:t>
      </w:r>
      <w:r w:rsidRPr="008F089F">
        <w:rPr>
          <w:rFonts w:ascii="OrigGarmnd BT" w:eastAsia="Times New Roman" w:hAnsi="OrigGarmnd BT" w:cs="Times New Roman"/>
          <w:sz w:val="24"/>
          <w:szCs w:val="24"/>
        </w:rPr>
        <w:t xml:space="preserve">ett offentligt biträde för </w:t>
      </w:r>
      <w:r>
        <w:rPr>
          <w:rFonts w:ascii="OrigGarmnd BT" w:eastAsia="Times New Roman" w:hAnsi="OrigGarmnd BT" w:cs="Times New Roman"/>
          <w:sz w:val="24"/>
          <w:szCs w:val="24"/>
        </w:rPr>
        <w:t>ett ensamkommande barn som söker asyl</w:t>
      </w:r>
      <w:r w:rsidR="003566E6">
        <w:rPr>
          <w:rFonts w:ascii="OrigGarmnd BT" w:eastAsia="Times New Roman" w:hAnsi="OrigGarmnd BT" w:cs="Times New Roman"/>
          <w:sz w:val="24"/>
          <w:szCs w:val="24"/>
        </w:rPr>
        <w:t>, om det inte måste antas att behov av biträde saknas</w:t>
      </w:r>
      <w:r>
        <w:rPr>
          <w:rFonts w:ascii="OrigGarmnd BT" w:eastAsia="Times New Roman" w:hAnsi="OrigGarmnd BT" w:cs="Times New Roman"/>
          <w:sz w:val="24"/>
          <w:szCs w:val="24"/>
        </w:rPr>
        <w:t xml:space="preserve">. </w:t>
      </w:r>
      <w:r w:rsidRPr="008F089F">
        <w:rPr>
          <w:rFonts w:ascii="OrigGarmnd BT" w:eastAsia="Times New Roman" w:hAnsi="OrigGarmnd BT" w:cs="Times New Roman"/>
          <w:sz w:val="24"/>
          <w:szCs w:val="24"/>
        </w:rPr>
        <w:t xml:space="preserve">Till offentligt biträde ska en advokat, </w:t>
      </w:r>
      <w:r w:rsidR="00CB6F2D">
        <w:rPr>
          <w:rFonts w:ascii="OrigGarmnd BT" w:eastAsia="Times New Roman" w:hAnsi="OrigGarmnd BT" w:cs="Times New Roman"/>
          <w:sz w:val="24"/>
          <w:szCs w:val="24"/>
        </w:rPr>
        <w:t xml:space="preserve">en </w:t>
      </w:r>
      <w:r w:rsidRPr="008F089F">
        <w:rPr>
          <w:rFonts w:ascii="OrigGarmnd BT" w:eastAsia="Times New Roman" w:hAnsi="OrigGarmnd BT" w:cs="Times New Roman"/>
          <w:sz w:val="24"/>
          <w:szCs w:val="24"/>
        </w:rPr>
        <w:t xml:space="preserve">biträdande jurist på advokatbyrå eller </w:t>
      </w:r>
      <w:r w:rsidR="00CB6F2D">
        <w:rPr>
          <w:rFonts w:ascii="OrigGarmnd BT" w:eastAsia="Times New Roman" w:hAnsi="OrigGarmnd BT" w:cs="Times New Roman"/>
          <w:sz w:val="24"/>
          <w:szCs w:val="24"/>
        </w:rPr>
        <w:t xml:space="preserve">någon </w:t>
      </w:r>
      <w:r w:rsidRPr="008F089F">
        <w:rPr>
          <w:rFonts w:ascii="OrigGarmnd BT" w:eastAsia="Times New Roman" w:hAnsi="OrigGarmnd BT" w:cs="Times New Roman"/>
          <w:sz w:val="24"/>
          <w:szCs w:val="24"/>
        </w:rPr>
        <w:t xml:space="preserve">annan lämplig person utses. </w:t>
      </w:r>
      <w:r w:rsidR="00607B92">
        <w:rPr>
          <w:rFonts w:ascii="OrigGarmnd BT" w:eastAsia="Times New Roman" w:hAnsi="OrigGarmnd BT" w:cs="Times New Roman"/>
          <w:sz w:val="24"/>
          <w:szCs w:val="24"/>
        </w:rPr>
        <w:t>D</w:t>
      </w:r>
      <w:r>
        <w:rPr>
          <w:rFonts w:ascii="OrigGarmnd BT" w:eastAsia="Times New Roman" w:hAnsi="OrigGarmnd BT" w:cs="Times New Roman"/>
          <w:sz w:val="24"/>
          <w:szCs w:val="24"/>
        </w:rPr>
        <w:t>en</w:t>
      </w:r>
      <w:r w:rsidRPr="008F089F">
        <w:rPr>
          <w:rFonts w:ascii="OrigGarmnd BT" w:eastAsia="Times New Roman" w:hAnsi="OrigGarmnd BT" w:cs="Times New Roman"/>
          <w:sz w:val="24"/>
          <w:szCs w:val="24"/>
        </w:rPr>
        <w:t xml:space="preserve"> som är förordnad som offentl</w:t>
      </w:r>
      <w:r>
        <w:rPr>
          <w:rFonts w:ascii="OrigGarmnd BT" w:eastAsia="Times New Roman" w:hAnsi="OrigGarmnd BT" w:cs="Times New Roman"/>
          <w:sz w:val="24"/>
          <w:szCs w:val="24"/>
        </w:rPr>
        <w:t>igt biträde för ett barn</w:t>
      </w:r>
      <w:r w:rsidRPr="008F089F">
        <w:rPr>
          <w:rFonts w:ascii="OrigGarmnd BT" w:eastAsia="Times New Roman" w:hAnsi="OrigGarmnd BT" w:cs="Times New Roman"/>
          <w:sz w:val="24"/>
          <w:szCs w:val="24"/>
        </w:rPr>
        <w:t xml:space="preserve"> </w:t>
      </w:r>
      <w:r w:rsidR="003566E6">
        <w:rPr>
          <w:rFonts w:ascii="OrigGarmnd BT" w:eastAsia="Times New Roman" w:hAnsi="OrigGarmnd BT" w:cs="Times New Roman"/>
          <w:sz w:val="24"/>
          <w:szCs w:val="24"/>
        </w:rPr>
        <w:t xml:space="preserve">är </w:t>
      </w:r>
      <w:r w:rsidRPr="008F089F">
        <w:rPr>
          <w:rFonts w:ascii="OrigGarmnd BT" w:eastAsia="Times New Roman" w:hAnsi="OrigGarmnd BT" w:cs="Times New Roman"/>
          <w:sz w:val="24"/>
          <w:szCs w:val="24"/>
        </w:rPr>
        <w:t>utan särskilt förordnande barnets ställföreträdare i det mål eller ärende som förordnandet avser</w:t>
      </w:r>
      <w:r w:rsidR="003566E6" w:rsidRPr="003566E6">
        <w:rPr>
          <w:rFonts w:ascii="OrigGarmnd BT" w:eastAsia="Times New Roman" w:hAnsi="OrigGarmnd BT" w:cs="Times New Roman"/>
          <w:sz w:val="24"/>
          <w:szCs w:val="24"/>
        </w:rPr>
        <w:t xml:space="preserve"> </w:t>
      </w:r>
      <w:r w:rsidR="003566E6">
        <w:rPr>
          <w:rFonts w:ascii="OrigGarmnd BT" w:eastAsia="Times New Roman" w:hAnsi="OrigGarmnd BT" w:cs="Times New Roman"/>
          <w:sz w:val="24"/>
          <w:szCs w:val="24"/>
        </w:rPr>
        <w:t>om barnet saknar vårdnadshavare i landet och det inte finns en god man för barnet</w:t>
      </w:r>
      <w:r w:rsidRPr="008F089F">
        <w:rPr>
          <w:rFonts w:ascii="OrigGarmnd BT" w:eastAsia="Times New Roman" w:hAnsi="OrigGarmnd BT" w:cs="Times New Roman"/>
          <w:sz w:val="24"/>
          <w:szCs w:val="24"/>
        </w:rPr>
        <w:t xml:space="preserve">. </w:t>
      </w:r>
    </w:p>
    <w:p w14:paraId="505E8B66" w14:textId="77777777" w:rsidR="0024558D" w:rsidRDefault="0024558D" w:rsidP="003566E6">
      <w:pPr>
        <w:pStyle w:val="RKnormal"/>
        <w:rPr>
          <w:szCs w:val="24"/>
        </w:rPr>
      </w:pPr>
    </w:p>
    <w:p w14:paraId="56169C20" w14:textId="77777777" w:rsidR="0024558D" w:rsidRDefault="0024558D" w:rsidP="007A6F72">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Pr>
          <w:rFonts w:ascii="OrigGarmnd BT" w:eastAsia="Times New Roman" w:hAnsi="OrigGarmnd BT" w:cs="Times New Roman"/>
          <w:sz w:val="24"/>
          <w:szCs w:val="24"/>
        </w:rPr>
        <w:t xml:space="preserve">En utvidgning av det offentliga biträdets uppdrag till </w:t>
      </w:r>
      <w:r w:rsidR="007951F8">
        <w:rPr>
          <w:rFonts w:ascii="OrigGarmnd BT" w:eastAsia="Times New Roman" w:hAnsi="OrigGarmnd BT" w:cs="Times New Roman"/>
          <w:sz w:val="24"/>
          <w:szCs w:val="24"/>
        </w:rPr>
        <w:t xml:space="preserve">alla </w:t>
      </w:r>
      <w:r>
        <w:rPr>
          <w:rFonts w:ascii="OrigGarmnd BT" w:eastAsia="Times New Roman" w:hAnsi="OrigGarmnd BT" w:cs="Times New Roman"/>
          <w:sz w:val="24"/>
          <w:szCs w:val="24"/>
        </w:rPr>
        <w:t xml:space="preserve">de uppgifter som en god man har </w:t>
      </w:r>
      <w:r w:rsidRPr="000B3FE9">
        <w:rPr>
          <w:rFonts w:ascii="OrigGarmnd BT" w:eastAsia="Times New Roman" w:hAnsi="OrigGarmnd BT" w:cs="Times New Roman"/>
          <w:sz w:val="24"/>
          <w:szCs w:val="24"/>
        </w:rPr>
        <w:t>skulle innebära nya uppgifter som skiljer sig från det offentliga biträdets uppdrag i övrigt och sträcker sig utanför biträde i det aktuella målet. En sådan förändring kan också innebära att färre jurister är beredda att ta uppdrag som offentligt biträde för barn. Till detta kommer att kostnaden för offentliga biträden är b</w:t>
      </w:r>
      <w:r w:rsidR="0015536D">
        <w:rPr>
          <w:rFonts w:ascii="OrigGarmnd BT" w:eastAsia="Times New Roman" w:hAnsi="OrigGarmnd BT" w:cs="Times New Roman"/>
          <w:sz w:val="24"/>
          <w:szCs w:val="24"/>
        </w:rPr>
        <w:t xml:space="preserve">etydligt högre än för </w:t>
      </w:r>
      <w:r w:rsidR="0015536D">
        <w:rPr>
          <w:rFonts w:ascii="OrigGarmnd BT" w:eastAsia="Times New Roman" w:hAnsi="OrigGarmnd BT" w:cs="Times New Roman"/>
          <w:sz w:val="24"/>
          <w:szCs w:val="24"/>
        </w:rPr>
        <w:lastRenderedPageBreak/>
        <w:t xml:space="preserve">gode män. </w:t>
      </w:r>
      <w:r w:rsidR="00BC7F85">
        <w:rPr>
          <w:rFonts w:ascii="OrigGarmnd BT" w:eastAsia="Times New Roman" w:hAnsi="OrigGarmnd BT" w:cs="Times New Roman"/>
          <w:sz w:val="24"/>
          <w:szCs w:val="24"/>
        </w:rPr>
        <w:t>Regeringen</w:t>
      </w:r>
      <w:r w:rsidR="008E7008">
        <w:rPr>
          <w:rFonts w:ascii="OrigGarmnd BT" w:eastAsia="Times New Roman" w:hAnsi="OrigGarmnd BT" w:cs="Times New Roman"/>
          <w:sz w:val="24"/>
          <w:szCs w:val="24"/>
        </w:rPr>
        <w:t xml:space="preserve"> avser </w:t>
      </w:r>
      <w:r w:rsidR="00BC7F85">
        <w:rPr>
          <w:rFonts w:ascii="OrigGarmnd BT" w:eastAsia="Times New Roman" w:hAnsi="OrigGarmnd BT" w:cs="Times New Roman"/>
          <w:sz w:val="24"/>
          <w:szCs w:val="24"/>
        </w:rPr>
        <w:t>därför</w:t>
      </w:r>
      <w:r w:rsidR="008E7008">
        <w:rPr>
          <w:rFonts w:ascii="OrigGarmnd BT" w:eastAsia="Times New Roman" w:hAnsi="OrigGarmnd BT" w:cs="Times New Roman"/>
          <w:sz w:val="24"/>
          <w:szCs w:val="24"/>
        </w:rPr>
        <w:t xml:space="preserve"> inte att införa ett sådant utökat uppdrag för offentliga biträden i nuläget.</w:t>
      </w:r>
    </w:p>
    <w:p w14:paraId="3C7049D2" w14:textId="77777777" w:rsidR="0024558D" w:rsidRDefault="0024558D" w:rsidP="003566E6">
      <w:pPr>
        <w:pStyle w:val="RKnormal"/>
        <w:rPr>
          <w:szCs w:val="24"/>
        </w:rPr>
      </w:pPr>
    </w:p>
    <w:p w14:paraId="3ACCE118" w14:textId="77777777" w:rsidR="00DF4A62" w:rsidRDefault="00DF4A62" w:rsidP="007A6F72">
      <w:pPr>
        <w:overflowPunct w:val="0"/>
        <w:autoSpaceDE w:val="0"/>
        <w:autoSpaceDN w:val="0"/>
        <w:adjustRightInd w:val="0"/>
        <w:spacing w:after="0" w:line="320" w:lineRule="atLeast"/>
        <w:textAlignment w:val="baseline"/>
        <w:rPr>
          <w:rFonts w:ascii="OrigGarmnd BT" w:eastAsia="Times New Roman" w:hAnsi="OrigGarmnd BT" w:cs="Times New Roman"/>
          <w:sz w:val="24"/>
          <w:szCs w:val="24"/>
        </w:rPr>
      </w:pPr>
      <w:r w:rsidRPr="00DF4A62">
        <w:rPr>
          <w:rFonts w:ascii="OrigGarmnd BT" w:eastAsia="Times New Roman" w:hAnsi="OrigGarmnd BT" w:cs="Times New Roman"/>
          <w:sz w:val="24"/>
          <w:szCs w:val="24"/>
        </w:rPr>
        <w:t xml:space="preserve">Regeringen </w:t>
      </w:r>
      <w:r w:rsidR="003566E6">
        <w:rPr>
          <w:rFonts w:ascii="OrigGarmnd BT" w:eastAsia="Times New Roman" w:hAnsi="OrigGarmnd BT" w:cs="Times New Roman"/>
          <w:sz w:val="24"/>
          <w:szCs w:val="24"/>
        </w:rPr>
        <w:t xml:space="preserve">beslutade i höstas </w:t>
      </w:r>
      <w:r w:rsidRPr="00DF4A62">
        <w:rPr>
          <w:rFonts w:ascii="OrigGarmnd BT" w:eastAsia="Times New Roman" w:hAnsi="OrigGarmnd BT" w:cs="Times New Roman"/>
          <w:sz w:val="24"/>
          <w:szCs w:val="24"/>
        </w:rPr>
        <w:t>att ge Socialstyrelsen i uppdrag att initiera och samordna informationsinsatser om god man för ensamkommande barn. Syftet är bl.a. att underlätta för kommunerna att rekrytera och säkra tillgången till gode män.</w:t>
      </w:r>
    </w:p>
    <w:p w14:paraId="60E42D75" w14:textId="77777777" w:rsidR="00DF4A62" w:rsidRDefault="00DF4A62" w:rsidP="003566E6">
      <w:pPr>
        <w:pStyle w:val="RKnormal"/>
        <w:rPr>
          <w:szCs w:val="24"/>
        </w:rPr>
      </w:pPr>
    </w:p>
    <w:p w14:paraId="2CB0D63E" w14:textId="77777777" w:rsidR="00354A75" w:rsidRDefault="003566E6" w:rsidP="00354A75">
      <w:pPr>
        <w:pStyle w:val="RKnormal"/>
        <w:rPr>
          <w:szCs w:val="24"/>
        </w:rPr>
      </w:pPr>
      <w:r>
        <w:t>Frågan uppmärksammades också i</w:t>
      </w:r>
      <w:r w:rsidR="002276F9">
        <w:t xml:space="preserve"> den </w:t>
      </w:r>
      <w:r w:rsidR="002276F9" w:rsidRPr="006436AE">
        <w:t xml:space="preserve">överenskommelse </w:t>
      </w:r>
      <w:r w:rsidR="002276F9">
        <w:t>om i</w:t>
      </w:r>
      <w:r w:rsidR="002276F9" w:rsidRPr="006436AE">
        <w:t xml:space="preserve">nsatser med anledning av flyktingkrisen som </w:t>
      </w:r>
      <w:r w:rsidR="002276F9">
        <w:t xml:space="preserve">under hösten </w:t>
      </w:r>
      <w:r w:rsidR="002276F9" w:rsidRPr="006436AE">
        <w:t>träffa</w:t>
      </w:r>
      <w:r w:rsidR="002E4D1F">
        <w:t>de</w:t>
      </w:r>
      <w:r w:rsidR="002276F9" w:rsidRPr="006436AE">
        <w:t xml:space="preserve">s mellan </w:t>
      </w:r>
      <w:r w:rsidR="002276F9" w:rsidRPr="00CF113C">
        <w:t>regeringen, Moderater</w:t>
      </w:r>
      <w:r w:rsidR="002276F9">
        <w:t>na, Centerpartiet, L</w:t>
      </w:r>
      <w:r w:rsidR="002276F9" w:rsidRPr="00CF113C">
        <w:t>iberalerna och Kristdemokraterna</w:t>
      </w:r>
      <w:r>
        <w:t xml:space="preserve">. </w:t>
      </w:r>
      <w:r w:rsidR="00CF23CE">
        <w:t>I överenskommelsen</w:t>
      </w:r>
      <w:r w:rsidR="00CF23CE" w:rsidRPr="00CF113C">
        <w:t xml:space="preserve"> </w:t>
      </w:r>
      <w:r w:rsidR="00CF23CE">
        <w:t xml:space="preserve">anges att situationen för hantering av ensamkommande barn, </w:t>
      </w:r>
      <w:r w:rsidR="004774B8">
        <w:t xml:space="preserve">bl.a. </w:t>
      </w:r>
      <w:r w:rsidR="00CB6F2D">
        <w:t xml:space="preserve">när det </w:t>
      </w:r>
      <w:r w:rsidR="00B65657">
        <w:t>gäller</w:t>
      </w:r>
      <w:r w:rsidR="00CF23CE">
        <w:t xml:space="preserve"> gode män, löpande ska ses över. </w:t>
      </w:r>
      <w:r w:rsidR="00D031A5">
        <w:t>Inom ramen för denna översyn tittar regeringen kontinuerligt på möjliga åtgärder för att säkerställa att alla barn företräds av en god man som kan utföra sitt uppdrag på ett effektivt och ändamålsenligt sätt.</w:t>
      </w:r>
    </w:p>
    <w:p w14:paraId="1717E237" w14:textId="77777777" w:rsidR="007177C1" w:rsidRDefault="007177C1" w:rsidP="003566E6">
      <w:pPr>
        <w:pStyle w:val="RKnormal"/>
        <w:rPr>
          <w:szCs w:val="24"/>
        </w:rPr>
      </w:pPr>
    </w:p>
    <w:p w14:paraId="0A4E1BB8" w14:textId="77777777" w:rsidR="00537C14" w:rsidRPr="00537C14" w:rsidRDefault="004548D8" w:rsidP="00537C14">
      <w:pPr>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 xml:space="preserve">Stockholm den </w:t>
      </w:r>
      <w:r w:rsidR="007177C1">
        <w:rPr>
          <w:rFonts w:ascii="OrigGarmnd BT" w:eastAsia="Times New Roman" w:hAnsi="OrigGarmnd BT" w:cs="Times New Roman"/>
          <w:sz w:val="24"/>
          <w:szCs w:val="20"/>
        </w:rPr>
        <w:t>1</w:t>
      </w:r>
      <w:r w:rsidR="009E38E7">
        <w:rPr>
          <w:rFonts w:ascii="OrigGarmnd BT" w:eastAsia="Times New Roman" w:hAnsi="OrigGarmnd BT" w:cs="Times New Roman"/>
          <w:sz w:val="24"/>
          <w:szCs w:val="20"/>
        </w:rPr>
        <w:t>9</w:t>
      </w:r>
      <w:r>
        <w:rPr>
          <w:rFonts w:ascii="OrigGarmnd BT" w:eastAsia="Times New Roman" w:hAnsi="OrigGarmnd BT" w:cs="Times New Roman"/>
          <w:sz w:val="24"/>
          <w:szCs w:val="20"/>
        </w:rPr>
        <w:t xml:space="preserve"> januari 2016</w:t>
      </w:r>
    </w:p>
    <w:p w14:paraId="718A1D1C" w14:textId="77777777" w:rsidR="00537C14" w:rsidRDefault="00537C14" w:rsidP="00537C14">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5A8BAF02" w14:textId="77777777" w:rsidR="008D1364" w:rsidRPr="00537C14" w:rsidRDefault="008D1364" w:rsidP="00537C14">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3BC5D8E3" w14:textId="77777777" w:rsidR="00537C14" w:rsidRPr="00537C14" w:rsidRDefault="00537C14" w:rsidP="00537C14">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301E4B4A" w14:textId="77777777" w:rsidR="002B35EE" w:rsidRPr="009C6A40" w:rsidRDefault="009C6A40" w:rsidP="009C6A40">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Pr>
          <w:rFonts w:ascii="OrigGarmnd BT" w:eastAsia="Times New Roman" w:hAnsi="OrigGarmnd BT" w:cs="Times New Roman"/>
          <w:sz w:val="24"/>
          <w:szCs w:val="20"/>
        </w:rPr>
        <w:t>Morgan Johansson</w:t>
      </w:r>
    </w:p>
    <w:sectPr w:rsidR="002B35EE" w:rsidRPr="009C6A40" w:rsidSect="007E6405">
      <w:headerReference w:type="even" r:id="rId15"/>
      <w:headerReference w:type="default" r:id="rId16"/>
      <w:headerReference w:type="first" r:id="rId17"/>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EB7F9" w14:textId="77777777" w:rsidR="006C2DB0" w:rsidRDefault="006C2DB0">
      <w:pPr>
        <w:spacing w:after="0" w:line="240" w:lineRule="auto"/>
      </w:pPr>
      <w:r>
        <w:separator/>
      </w:r>
    </w:p>
  </w:endnote>
  <w:endnote w:type="continuationSeparator" w:id="0">
    <w:p w14:paraId="340F081C" w14:textId="77777777" w:rsidR="006C2DB0" w:rsidRDefault="006C2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rigGarmnd BT">
    <w:panose1 w:val="02020602050306020403"/>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B3306" w14:textId="77777777" w:rsidR="006C2DB0" w:rsidRDefault="006C2DB0">
      <w:pPr>
        <w:spacing w:after="0" w:line="240" w:lineRule="auto"/>
      </w:pPr>
      <w:r>
        <w:separator/>
      </w:r>
    </w:p>
  </w:footnote>
  <w:footnote w:type="continuationSeparator" w:id="0">
    <w:p w14:paraId="5FA9CD51" w14:textId="77777777" w:rsidR="006C2DB0" w:rsidRDefault="006C2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5EE0" w14:textId="77777777" w:rsidR="00E80146" w:rsidRDefault="0073586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5A95EC7" w14:textId="77777777">
      <w:trPr>
        <w:cantSplit/>
      </w:trPr>
      <w:tc>
        <w:tcPr>
          <w:tcW w:w="3119" w:type="dxa"/>
        </w:tcPr>
        <w:p w14:paraId="62D49EED" w14:textId="77777777" w:rsidR="00E80146" w:rsidRDefault="002232A4">
          <w:pPr>
            <w:pStyle w:val="Sidhuvud"/>
            <w:spacing w:line="200" w:lineRule="atLeast"/>
            <w:ind w:right="357"/>
            <w:rPr>
              <w:rFonts w:ascii="TradeGothic" w:hAnsi="TradeGothic"/>
              <w:b/>
              <w:bCs/>
              <w:sz w:val="16"/>
            </w:rPr>
          </w:pPr>
        </w:p>
      </w:tc>
      <w:tc>
        <w:tcPr>
          <w:tcW w:w="4111" w:type="dxa"/>
          <w:tcMar>
            <w:left w:w="567" w:type="dxa"/>
          </w:tcMar>
        </w:tcPr>
        <w:p w14:paraId="11E1C4FD" w14:textId="77777777" w:rsidR="00E80146" w:rsidRDefault="002232A4">
          <w:pPr>
            <w:pStyle w:val="Sidhuvud"/>
            <w:ind w:right="360"/>
          </w:pPr>
        </w:p>
      </w:tc>
      <w:tc>
        <w:tcPr>
          <w:tcW w:w="1525" w:type="dxa"/>
        </w:tcPr>
        <w:p w14:paraId="1D4EDE0D" w14:textId="77777777" w:rsidR="00E80146" w:rsidRDefault="002232A4">
          <w:pPr>
            <w:pStyle w:val="Sidhuvud"/>
            <w:ind w:right="360"/>
          </w:pPr>
        </w:p>
      </w:tc>
    </w:tr>
  </w:tbl>
  <w:p w14:paraId="7DA5F21F" w14:textId="77777777" w:rsidR="00E80146" w:rsidRDefault="002232A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42F5" w14:textId="77777777" w:rsidR="00E80146" w:rsidRDefault="0073586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32A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A786E3" w14:textId="77777777">
      <w:trPr>
        <w:cantSplit/>
      </w:trPr>
      <w:tc>
        <w:tcPr>
          <w:tcW w:w="3119" w:type="dxa"/>
        </w:tcPr>
        <w:p w14:paraId="20E78CB8" w14:textId="77777777" w:rsidR="00E80146" w:rsidRDefault="002232A4">
          <w:pPr>
            <w:pStyle w:val="Sidhuvud"/>
            <w:spacing w:line="200" w:lineRule="atLeast"/>
            <w:ind w:right="357"/>
            <w:rPr>
              <w:rFonts w:ascii="TradeGothic" w:hAnsi="TradeGothic"/>
              <w:b/>
              <w:bCs/>
              <w:sz w:val="16"/>
            </w:rPr>
          </w:pPr>
        </w:p>
      </w:tc>
      <w:tc>
        <w:tcPr>
          <w:tcW w:w="4111" w:type="dxa"/>
          <w:tcMar>
            <w:left w:w="567" w:type="dxa"/>
          </w:tcMar>
        </w:tcPr>
        <w:p w14:paraId="6E0E2EE8" w14:textId="77777777" w:rsidR="00E80146" w:rsidRDefault="002232A4">
          <w:pPr>
            <w:pStyle w:val="Sidhuvud"/>
            <w:ind w:right="360"/>
          </w:pPr>
        </w:p>
      </w:tc>
      <w:tc>
        <w:tcPr>
          <w:tcW w:w="1525" w:type="dxa"/>
        </w:tcPr>
        <w:p w14:paraId="312A5FBC" w14:textId="77777777" w:rsidR="00E80146" w:rsidRDefault="002232A4">
          <w:pPr>
            <w:pStyle w:val="Sidhuvud"/>
            <w:ind w:right="360"/>
          </w:pPr>
        </w:p>
      </w:tc>
    </w:tr>
  </w:tbl>
  <w:p w14:paraId="52EE9944" w14:textId="77777777" w:rsidR="00E80146" w:rsidRDefault="002232A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DDB33" w14:textId="77777777" w:rsidR="002E06D9" w:rsidRDefault="0073586F">
    <w:pPr>
      <w:framePr w:w="2948" w:h="1321" w:hRule="exact" w:wrap="notBeside" w:vAnchor="page" w:hAnchor="page" w:x="1362" w:y="653"/>
    </w:pPr>
    <w:r>
      <w:rPr>
        <w:noProof/>
        <w:lang w:eastAsia="sv-SE"/>
      </w:rPr>
      <w:drawing>
        <wp:inline distT="0" distB="0" distL="0" distR="0" wp14:anchorId="2B4A5502" wp14:editId="5DAC06E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4F1C33" w14:textId="77777777" w:rsidR="00E80146" w:rsidRDefault="002232A4">
    <w:pPr>
      <w:pStyle w:val="RKrubrik"/>
      <w:keepNext w:val="0"/>
      <w:tabs>
        <w:tab w:val="clear" w:pos="1134"/>
        <w:tab w:val="clear" w:pos="2835"/>
      </w:tabs>
      <w:spacing w:before="0" w:after="0" w:line="320" w:lineRule="atLeast"/>
      <w:rPr>
        <w:bCs/>
      </w:rPr>
    </w:pPr>
  </w:p>
  <w:p w14:paraId="4AF9C737" w14:textId="77777777" w:rsidR="00E80146" w:rsidRDefault="002232A4">
    <w:pPr>
      <w:rPr>
        <w:rFonts w:ascii="TradeGothic" w:hAnsi="TradeGothic"/>
        <w:b/>
        <w:bCs/>
        <w:spacing w:val="12"/>
      </w:rPr>
    </w:pPr>
  </w:p>
  <w:p w14:paraId="6B5C5807" w14:textId="77777777" w:rsidR="00E80146" w:rsidRDefault="002232A4">
    <w:pPr>
      <w:pStyle w:val="RKrubrik"/>
      <w:keepNext w:val="0"/>
      <w:tabs>
        <w:tab w:val="clear" w:pos="1134"/>
        <w:tab w:val="clear" w:pos="2835"/>
      </w:tabs>
      <w:spacing w:before="0" w:after="0" w:line="320" w:lineRule="atLeast"/>
      <w:rPr>
        <w:bCs/>
      </w:rPr>
    </w:pPr>
  </w:p>
  <w:p w14:paraId="50A9F695" w14:textId="77777777" w:rsidR="00E80146" w:rsidRDefault="002232A4">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61FE4"/>
    <w:multiLevelType w:val="hybridMultilevel"/>
    <w:tmpl w:val="206AEA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0001AE2"/>
    <w:multiLevelType w:val="hybridMultilevel"/>
    <w:tmpl w:val="181C6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C14"/>
    <w:rsid w:val="000013D5"/>
    <w:rsid w:val="00027D68"/>
    <w:rsid w:val="00031981"/>
    <w:rsid w:val="00063F98"/>
    <w:rsid w:val="00074874"/>
    <w:rsid w:val="000B3FE9"/>
    <w:rsid w:val="000D2640"/>
    <w:rsid w:val="00120F7B"/>
    <w:rsid w:val="0015536D"/>
    <w:rsid w:val="00165C4F"/>
    <w:rsid w:val="001D3A81"/>
    <w:rsid w:val="001F1CFE"/>
    <w:rsid w:val="00217375"/>
    <w:rsid w:val="002232A4"/>
    <w:rsid w:val="002276F9"/>
    <w:rsid w:val="0024558D"/>
    <w:rsid w:val="00260D97"/>
    <w:rsid w:val="00265FCB"/>
    <w:rsid w:val="002B35EE"/>
    <w:rsid w:val="002E4D1F"/>
    <w:rsid w:val="00317C47"/>
    <w:rsid w:val="00331EDA"/>
    <w:rsid w:val="00353676"/>
    <w:rsid w:val="00354A75"/>
    <w:rsid w:val="003566E6"/>
    <w:rsid w:val="0037593B"/>
    <w:rsid w:val="003A009A"/>
    <w:rsid w:val="003B33A4"/>
    <w:rsid w:val="0040753C"/>
    <w:rsid w:val="004340FD"/>
    <w:rsid w:val="00443409"/>
    <w:rsid w:val="004548D8"/>
    <w:rsid w:val="004570E4"/>
    <w:rsid w:val="004732CA"/>
    <w:rsid w:val="004774B8"/>
    <w:rsid w:val="004845C7"/>
    <w:rsid w:val="004C06F2"/>
    <w:rsid w:val="00514D76"/>
    <w:rsid w:val="00532863"/>
    <w:rsid w:val="00537C14"/>
    <w:rsid w:val="00545E8A"/>
    <w:rsid w:val="00550331"/>
    <w:rsid w:val="0055105A"/>
    <w:rsid w:val="00575A00"/>
    <w:rsid w:val="00575E52"/>
    <w:rsid w:val="005A1061"/>
    <w:rsid w:val="005C774F"/>
    <w:rsid w:val="005E5095"/>
    <w:rsid w:val="00607B92"/>
    <w:rsid w:val="00635BE2"/>
    <w:rsid w:val="00680303"/>
    <w:rsid w:val="00684F39"/>
    <w:rsid w:val="006A42CC"/>
    <w:rsid w:val="006A7B0E"/>
    <w:rsid w:val="006B4DD2"/>
    <w:rsid w:val="006C2DB0"/>
    <w:rsid w:val="006E4609"/>
    <w:rsid w:val="006F2165"/>
    <w:rsid w:val="007177C1"/>
    <w:rsid w:val="00734BA1"/>
    <w:rsid w:val="0073586F"/>
    <w:rsid w:val="00762A86"/>
    <w:rsid w:val="007743DA"/>
    <w:rsid w:val="007757EC"/>
    <w:rsid w:val="00780674"/>
    <w:rsid w:val="00790DBF"/>
    <w:rsid w:val="007951F8"/>
    <w:rsid w:val="007A6F72"/>
    <w:rsid w:val="008D1364"/>
    <w:rsid w:val="008E7008"/>
    <w:rsid w:val="008F089F"/>
    <w:rsid w:val="008F5790"/>
    <w:rsid w:val="009238B4"/>
    <w:rsid w:val="009563EE"/>
    <w:rsid w:val="00967634"/>
    <w:rsid w:val="009A34B3"/>
    <w:rsid w:val="009B1E2E"/>
    <w:rsid w:val="009C6A40"/>
    <w:rsid w:val="009E38E7"/>
    <w:rsid w:val="009E6829"/>
    <w:rsid w:val="009F2D75"/>
    <w:rsid w:val="00A04615"/>
    <w:rsid w:val="00A76E60"/>
    <w:rsid w:val="00A913A2"/>
    <w:rsid w:val="00AA5E80"/>
    <w:rsid w:val="00AF6159"/>
    <w:rsid w:val="00B017E5"/>
    <w:rsid w:val="00B405FD"/>
    <w:rsid w:val="00B53440"/>
    <w:rsid w:val="00B55430"/>
    <w:rsid w:val="00B56FE6"/>
    <w:rsid w:val="00B65657"/>
    <w:rsid w:val="00B66D78"/>
    <w:rsid w:val="00B80B9D"/>
    <w:rsid w:val="00B84E48"/>
    <w:rsid w:val="00B9718D"/>
    <w:rsid w:val="00BC1A25"/>
    <w:rsid w:val="00BC72BB"/>
    <w:rsid w:val="00BC7F85"/>
    <w:rsid w:val="00C115C6"/>
    <w:rsid w:val="00C40A38"/>
    <w:rsid w:val="00C62954"/>
    <w:rsid w:val="00C8259A"/>
    <w:rsid w:val="00CB6F2D"/>
    <w:rsid w:val="00CF23CE"/>
    <w:rsid w:val="00D027BD"/>
    <w:rsid w:val="00D031A5"/>
    <w:rsid w:val="00D141E3"/>
    <w:rsid w:val="00D266E8"/>
    <w:rsid w:val="00D401BC"/>
    <w:rsid w:val="00D63859"/>
    <w:rsid w:val="00D93B2C"/>
    <w:rsid w:val="00D96FB0"/>
    <w:rsid w:val="00DC5640"/>
    <w:rsid w:val="00DF4A62"/>
    <w:rsid w:val="00E87D63"/>
    <w:rsid w:val="00EA25D8"/>
    <w:rsid w:val="00EB6A45"/>
    <w:rsid w:val="00EB7547"/>
    <w:rsid w:val="00EE7FBA"/>
    <w:rsid w:val="00F05A01"/>
    <w:rsid w:val="00F1004C"/>
    <w:rsid w:val="00F44EBD"/>
    <w:rsid w:val="00F47FA5"/>
    <w:rsid w:val="00F513E2"/>
    <w:rsid w:val="00F56391"/>
    <w:rsid w:val="00F618EF"/>
    <w:rsid w:val="00FD518E"/>
    <w:rsid w:val="00FF4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537C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537C14"/>
  </w:style>
  <w:style w:type="paragraph" w:customStyle="1" w:styleId="RKrubrik">
    <w:name w:val="RKrubrik"/>
    <w:basedOn w:val="Normal"/>
    <w:next w:val="Normal"/>
    <w:rsid w:val="00537C14"/>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537C14"/>
  </w:style>
  <w:style w:type="paragraph" w:styleId="Ballongtext">
    <w:name w:val="Balloon Text"/>
    <w:basedOn w:val="Normal"/>
    <w:link w:val="BallongtextChar"/>
    <w:uiPriority w:val="99"/>
    <w:semiHidden/>
    <w:unhideWhenUsed/>
    <w:rsid w:val="00537C1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7C14"/>
    <w:rPr>
      <w:rFonts w:ascii="Tahoma" w:hAnsi="Tahoma" w:cs="Tahoma"/>
      <w:sz w:val="16"/>
      <w:szCs w:val="16"/>
    </w:rPr>
  </w:style>
  <w:style w:type="paragraph" w:customStyle="1" w:styleId="Avsndare">
    <w:name w:val="Avsändare"/>
    <w:basedOn w:val="Normal"/>
    <w:rsid w:val="00F05A0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Sidfot">
    <w:name w:val="footer"/>
    <w:basedOn w:val="Normal"/>
    <w:link w:val="SidfotChar"/>
    <w:uiPriority w:val="99"/>
    <w:unhideWhenUsed/>
    <w:rsid w:val="003536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3676"/>
  </w:style>
  <w:style w:type="paragraph" w:styleId="Liststycke">
    <w:name w:val="List Paragraph"/>
    <w:basedOn w:val="Normal"/>
    <w:uiPriority w:val="34"/>
    <w:qFormat/>
    <w:rsid w:val="00EA25D8"/>
    <w:pPr>
      <w:ind w:left="720"/>
      <w:contextualSpacing/>
    </w:pPr>
  </w:style>
  <w:style w:type="character" w:styleId="Kommentarsreferens">
    <w:name w:val="annotation reference"/>
    <w:basedOn w:val="Standardstycketeckensnitt"/>
    <w:uiPriority w:val="99"/>
    <w:semiHidden/>
    <w:unhideWhenUsed/>
    <w:rsid w:val="00F618EF"/>
    <w:rPr>
      <w:sz w:val="16"/>
      <w:szCs w:val="16"/>
    </w:rPr>
  </w:style>
  <w:style w:type="paragraph" w:styleId="Kommentarer">
    <w:name w:val="annotation text"/>
    <w:basedOn w:val="Normal"/>
    <w:link w:val="KommentarerChar"/>
    <w:uiPriority w:val="99"/>
    <w:semiHidden/>
    <w:unhideWhenUsed/>
    <w:rsid w:val="00F618EF"/>
    <w:pPr>
      <w:spacing w:line="240" w:lineRule="auto"/>
    </w:pPr>
    <w:rPr>
      <w:sz w:val="20"/>
      <w:szCs w:val="20"/>
    </w:rPr>
  </w:style>
  <w:style w:type="character" w:customStyle="1" w:styleId="KommentarerChar">
    <w:name w:val="Kommentarer Char"/>
    <w:basedOn w:val="Standardstycketeckensnitt"/>
    <w:link w:val="Kommentarer"/>
    <w:uiPriority w:val="99"/>
    <w:semiHidden/>
    <w:rsid w:val="00F618EF"/>
    <w:rPr>
      <w:sz w:val="20"/>
      <w:szCs w:val="20"/>
    </w:rPr>
  </w:style>
  <w:style w:type="paragraph" w:styleId="Kommentarsmne">
    <w:name w:val="annotation subject"/>
    <w:basedOn w:val="Kommentarer"/>
    <w:next w:val="Kommentarer"/>
    <w:link w:val="KommentarsmneChar"/>
    <w:uiPriority w:val="99"/>
    <w:semiHidden/>
    <w:unhideWhenUsed/>
    <w:rsid w:val="00F618EF"/>
    <w:rPr>
      <w:b/>
      <w:bCs/>
    </w:rPr>
  </w:style>
  <w:style w:type="character" w:customStyle="1" w:styleId="KommentarsmneChar">
    <w:name w:val="Kommentarsämne Char"/>
    <w:basedOn w:val="KommentarerChar"/>
    <w:link w:val="Kommentarsmne"/>
    <w:uiPriority w:val="99"/>
    <w:semiHidden/>
    <w:rsid w:val="00F618EF"/>
    <w:rPr>
      <w:b/>
      <w:bCs/>
      <w:sz w:val="20"/>
      <w:szCs w:val="20"/>
    </w:rPr>
  </w:style>
  <w:style w:type="paragraph" w:customStyle="1" w:styleId="RKnormal">
    <w:name w:val="RKnormal"/>
    <w:basedOn w:val="Normal"/>
    <w:rsid w:val="00EE7FBA"/>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537C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537C14"/>
  </w:style>
  <w:style w:type="paragraph" w:customStyle="1" w:styleId="RKrubrik">
    <w:name w:val="RKrubrik"/>
    <w:basedOn w:val="Normal"/>
    <w:next w:val="Normal"/>
    <w:rsid w:val="00537C14"/>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537C14"/>
  </w:style>
  <w:style w:type="paragraph" w:styleId="Ballongtext">
    <w:name w:val="Balloon Text"/>
    <w:basedOn w:val="Normal"/>
    <w:link w:val="BallongtextChar"/>
    <w:uiPriority w:val="99"/>
    <w:semiHidden/>
    <w:unhideWhenUsed/>
    <w:rsid w:val="00537C1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37C14"/>
    <w:rPr>
      <w:rFonts w:ascii="Tahoma" w:hAnsi="Tahoma" w:cs="Tahoma"/>
      <w:sz w:val="16"/>
      <w:szCs w:val="16"/>
    </w:rPr>
  </w:style>
  <w:style w:type="paragraph" w:customStyle="1" w:styleId="Avsndare">
    <w:name w:val="Avsändare"/>
    <w:basedOn w:val="Normal"/>
    <w:rsid w:val="00F05A0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styleId="Sidfot">
    <w:name w:val="footer"/>
    <w:basedOn w:val="Normal"/>
    <w:link w:val="SidfotChar"/>
    <w:uiPriority w:val="99"/>
    <w:unhideWhenUsed/>
    <w:rsid w:val="003536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3676"/>
  </w:style>
  <w:style w:type="paragraph" w:styleId="Liststycke">
    <w:name w:val="List Paragraph"/>
    <w:basedOn w:val="Normal"/>
    <w:uiPriority w:val="34"/>
    <w:qFormat/>
    <w:rsid w:val="00EA25D8"/>
    <w:pPr>
      <w:ind w:left="720"/>
      <w:contextualSpacing/>
    </w:pPr>
  </w:style>
  <w:style w:type="character" w:styleId="Kommentarsreferens">
    <w:name w:val="annotation reference"/>
    <w:basedOn w:val="Standardstycketeckensnitt"/>
    <w:uiPriority w:val="99"/>
    <w:semiHidden/>
    <w:unhideWhenUsed/>
    <w:rsid w:val="00F618EF"/>
    <w:rPr>
      <w:sz w:val="16"/>
      <w:szCs w:val="16"/>
    </w:rPr>
  </w:style>
  <w:style w:type="paragraph" w:styleId="Kommentarer">
    <w:name w:val="annotation text"/>
    <w:basedOn w:val="Normal"/>
    <w:link w:val="KommentarerChar"/>
    <w:uiPriority w:val="99"/>
    <w:semiHidden/>
    <w:unhideWhenUsed/>
    <w:rsid w:val="00F618EF"/>
    <w:pPr>
      <w:spacing w:line="240" w:lineRule="auto"/>
    </w:pPr>
    <w:rPr>
      <w:sz w:val="20"/>
      <w:szCs w:val="20"/>
    </w:rPr>
  </w:style>
  <w:style w:type="character" w:customStyle="1" w:styleId="KommentarerChar">
    <w:name w:val="Kommentarer Char"/>
    <w:basedOn w:val="Standardstycketeckensnitt"/>
    <w:link w:val="Kommentarer"/>
    <w:uiPriority w:val="99"/>
    <w:semiHidden/>
    <w:rsid w:val="00F618EF"/>
    <w:rPr>
      <w:sz w:val="20"/>
      <w:szCs w:val="20"/>
    </w:rPr>
  </w:style>
  <w:style w:type="paragraph" w:styleId="Kommentarsmne">
    <w:name w:val="annotation subject"/>
    <w:basedOn w:val="Kommentarer"/>
    <w:next w:val="Kommentarer"/>
    <w:link w:val="KommentarsmneChar"/>
    <w:uiPriority w:val="99"/>
    <w:semiHidden/>
    <w:unhideWhenUsed/>
    <w:rsid w:val="00F618EF"/>
    <w:rPr>
      <w:b/>
      <w:bCs/>
    </w:rPr>
  </w:style>
  <w:style w:type="character" w:customStyle="1" w:styleId="KommentarsmneChar">
    <w:name w:val="Kommentarsämne Char"/>
    <w:basedOn w:val="KommentarerChar"/>
    <w:link w:val="Kommentarsmne"/>
    <w:uiPriority w:val="99"/>
    <w:semiHidden/>
    <w:rsid w:val="00F618EF"/>
    <w:rPr>
      <w:b/>
      <w:bCs/>
      <w:sz w:val="20"/>
      <w:szCs w:val="20"/>
    </w:rPr>
  </w:style>
  <w:style w:type="paragraph" w:customStyle="1" w:styleId="RKnormal">
    <w:name w:val="RKnormal"/>
    <w:basedOn w:val="Normal"/>
    <w:rsid w:val="00EE7FBA"/>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fc438600-b32a-4fc8-b180-5c174e94f65d</RD_Svarsid>
  </documentManagement>
</p:properties>
</file>

<file path=customXml/itemProps1.xml><?xml version="1.0" encoding="utf-8"?>
<ds:datastoreItem xmlns:ds="http://schemas.openxmlformats.org/officeDocument/2006/customXml" ds:itemID="{4E32C98B-8C29-4258-85B8-ED25BCF89739}"/>
</file>

<file path=customXml/itemProps2.xml><?xml version="1.0" encoding="utf-8"?>
<ds:datastoreItem xmlns:ds="http://schemas.openxmlformats.org/officeDocument/2006/customXml" ds:itemID="{90CE9564-F011-4446-B1A1-7CA6F94397AE}"/>
</file>

<file path=customXml/itemProps3.xml><?xml version="1.0" encoding="utf-8"?>
<ds:datastoreItem xmlns:ds="http://schemas.openxmlformats.org/officeDocument/2006/customXml" ds:itemID="{D25378A5-76E6-4734-BF8D-DDF70D75A2AB}"/>
</file>

<file path=customXml/itemProps4.xml><?xml version="1.0" encoding="utf-8"?>
<ds:datastoreItem xmlns:ds="http://schemas.openxmlformats.org/officeDocument/2006/customXml" ds:itemID="{90CE9564-F011-4446-B1A1-7CA6F94397AE}"/>
</file>

<file path=customXml/itemProps5.xml><?xml version="1.0" encoding="utf-8"?>
<ds:datastoreItem xmlns:ds="http://schemas.openxmlformats.org/officeDocument/2006/customXml" ds:itemID="{97D6ABD3-5655-4C6C-8E9E-A2E814F85666}"/>
</file>

<file path=customXml/itemProps6.xml><?xml version="1.0" encoding="utf-8"?>
<ds:datastoreItem xmlns:ds="http://schemas.openxmlformats.org/officeDocument/2006/customXml" ds:itemID="{90CE9564-F011-4446-B1A1-7CA6F94397AE}"/>
</file>

<file path=customXml/itemProps7.xml><?xml version="1.0" encoding="utf-8"?>
<ds:datastoreItem xmlns:ds="http://schemas.openxmlformats.org/officeDocument/2006/customXml" ds:itemID="{0C63F8EA-20D1-416B-BA71-FE601EF9C0C6}"/>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2329</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Weyler</dc:creator>
  <cp:lastModifiedBy>Gunilla Hansson-Böe</cp:lastModifiedBy>
  <cp:revision>2</cp:revision>
  <cp:lastPrinted>2016-01-19T07:29:00Z</cp:lastPrinted>
  <dcterms:created xsi:type="dcterms:W3CDTF">2016-01-19T07:41:00Z</dcterms:created>
  <dcterms:modified xsi:type="dcterms:W3CDTF">2016-01-19T07:41:00Z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13a2cd2c-d57e-489c-aa45-782cab0ccd7c</vt:lpwstr>
  </property>
</Properties>
</file>