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73F1" w:rsidRPr="00DA5C6D" w:rsidRDefault="002B73F1">
      <w:pPr>
        <w:pStyle w:val="Frslagsrubrik"/>
      </w:pPr>
      <w:r w:rsidRPr="00DA5C6D">
        <w:t>Förslag till riksdagsbeslut</w:t>
      </w:r>
    </w:p>
    <w:p w:rsidR="002B73F1" w:rsidRPr="00DA5C6D" w:rsidRDefault="002B73F1">
      <w:pPr>
        <w:pStyle w:val="Hemstlatt"/>
      </w:pPr>
      <w:r w:rsidRPr="00DA5C6D">
        <w:t>Riksdagen tillkännager för regeringen som sin mening vad som anförs i motionen om att se över fritidsverksamheten utifrån de fö</w:t>
      </w:r>
      <w:r w:rsidRPr="00DA5C6D">
        <w:t>r</w:t>
      </w:r>
      <w:r w:rsidRPr="00DA5C6D">
        <w:t>bättringsbehov som anges i motionen.</w:t>
      </w:r>
    </w:p>
    <w:p w:rsidR="002B73F1" w:rsidRPr="00DA5C6D" w:rsidRDefault="002B73F1">
      <w:pPr>
        <w:pStyle w:val="Rubrik1"/>
      </w:pPr>
      <w:r w:rsidRPr="00DA5C6D">
        <w:t>Motivering</w:t>
      </w:r>
    </w:p>
    <w:p w:rsidR="002B73F1" w:rsidRPr="00DA5C6D" w:rsidRDefault="002B73F1">
      <w:r w:rsidRPr="00DA5C6D">
        <w:t>Enligt de senaste uppgifterna från Skolverket var det 2010 i genomsnitt cirka 38 barn i varje fritidsgrupp. Det är en mycket kraftig ökning från början av 90-talet då det var ungefär 18 barn per avdelning. Samtidigt som barngru</w:t>
      </w:r>
      <w:r w:rsidRPr="00DA5C6D">
        <w:t>p</w:t>
      </w:r>
      <w:r w:rsidRPr="00DA5C6D">
        <w:t>perna har ökat har även personaltätheten minskat. Dessutom har det totala antalet fritidshem minskat med cirka 400 stycken mellan åren 2004 och 2010 trots en markant ökning av barn i verksamheten, från 326 000 inskrivna barn 2004 till 380 000 inskrivna barn 2010. Många föräldrar är idag oroliga för att deras barn är i för stora grupper och inte får den tillsyn och uppmärksamhet som krävs för barnets trygghet, utveckling och välbefinnande.</w:t>
      </w:r>
    </w:p>
    <w:p w:rsidR="002B73F1" w:rsidRPr="00DA5C6D" w:rsidRDefault="002B73F1">
      <w:pPr>
        <w:pStyle w:val="Normaltindrag"/>
      </w:pPr>
      <w:r w:rsidRPr="00DA5C6D">
        <w:t>Kommunerna är enligt den nya skollagen skyldiga att erbjuda skolbarn</w:t>
      </w:r>
      <w:r w:rsidRPr="00DA5C6D">
        <w:t>s</w:t>
      </w:r>
      <w:r w:rsidRPr="00DA5C6D">
        <w:t>omsorg för skolbarn till och med vårterminen det år barnet fyller 13 år. Den bedrivs i form av fritidshem och pedagogisk omsorg; för barn mellan 10 och 12 år ingår även fritidsverksamhet.</w:t>
      </w:r>
    </w:p>
    <w:p w:rsidR="002B73F1" w:rsidRPr="00DA5C6D" w:rsidRDefault="002B73F1">
      <w:pPr>
        <w:pStyle w:val="Normaltindrag"/>
      </w:pPr>
      <w:r w:rsidRPr="00DA5C6D">
        <w:t>En kartläggning som Skolverket gjorde under 2009 visade att öppen fr</w:t>
      </w:r>
      <w:r w:rsidRPr="00DA5C6D">
        <w:t>i</w:t>
      </w:r>
      <w:r w:rsidRPr="00DA5C6D">
        <w:t>tidsverksamhet endast finns i var fjärde kommun, och i hälften av dessa e</w:t>
      </w:r>
      <w:r w:rsidRPr="00DA5C6D">
        <w:t>n</w:t>
      </w:r>
      <w:r w:rsidRPr="00DA5C6D">
        <w:t>dast i vissa delar av kommunerna. Av landets 290 kommuner är det endast 37 som har inventerat behovet av fritidsverksamhet. Dessutom visar en grans</w:t>
      </w:r>
      <w:r w:rsidRPr="00DA5C6D">
        <w:t>k</w:t>
      </w:r>
      <w:r w:rsidRPr="00DA5C6D">
        <w:t>ning som Skolinspektionen gav ut år 2010, ”Kvalitet i fritidshem”, att utvec</w:t>
      </w:r>
      <w:r w:rsidRPr="00DA5C6D">
        <w:t>k</w:t>
      </w:r>
      <w:r w:rsidRPr="00DA5C6D">
        <w:t>lingspotentialen och kvaliteten kan ökas avsevärt.</w:t>
      </w:r>
    </w:p>
    <w:p w:rsidR="002B73F1" w:rsidRPr="00DA5C6D" w:rsidRDefault="002B73F1">
      <w:pPr>
        <w:pStyle w:val="Normaltindrag"/>
      </w:pPr>
      <w:r w:rsidRPr="00DA5C6D">
        <w:t>Tyvärr visar studien även att i de fall kommunerna faktiskt erbjuder fr</w:t>
      </w:r>
      <w:r w:rsidRPr="00DA5C6D">
        <w:t>i</w:t>
      </w:r>
      <w:r w:rsidRPr="00DA5C6D">
        <w:t xml:space="preserve">tidsverksamhet är det få som utvärderar verksamheten. Ofta anges som skäl </w:t>
      </w:r>
      <w:r w:rsidRPr="00DA5C6D">
        <w:lastRenderedPageBreak/>
        <w:t>till att kommunerna inte har fritidsverksamhet att behovet saknas, trots att det bara är lite drygt var tionde kommun som inventerat behovet.</w:t>
      </w:r>
    </w:p>
    <w:p w:rsidR="002B73F1" w:rsidRPr="00DA5C6D" w:rsidRDefault="002B73F1">
      <w:pPr>
        <w:pStyle w:val="Normaltindrag"/>
      </w:pPr>
      <w:r w:rsidRPr="00DA5C6D">
        <w:t>Utifrån de kunskaper som finns om vikten av goda relationer med vuxna och förebyggande insatser vore det rimligt med en högre prioritering av fr</w:t>
      </w:r>
      <w:r w:rsidRPr="00DA5C6D">
        <w:t>i</w:t>
      </w:r>
      <w:r w:rsidRPr="00DA5C6D">
        <w:t>tidsverksamheten, så att den finns tillgänglig även efter årskurs 3 och att den har personaltäthet och storleken på grupp som skapar den trygga miljö som barnen behöver efter skoldagens slut.</w:t>
      </w:r>
    </w:p>
    <w:p w:rsidR="002B73F1" w:rsidRPr="00DA5C6D" w:rsidRDefault="002B73F1">
      <w:pPr>
        <w:pStyle w:val="Normaltindrag"/>
      </w:pPr>
      <w:r w:rsidRPr="00DA5C6D">
        <w:t>Utvecklingen fortsätter att gå åt fel håll, och därför bör regeringen skyn</w:t>
      </w:r>
      <w:r w:rsidRPr="00DA5C6D">
        <w:t>d</w:t>
      </w:r>
      <w:r w:rsidRPr="00DA5C6D">
        <w:t>samt se över kvaliteten inom fritidsverksamheten.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A5C6D">
        <w:trPr>
          <w:cantSplit/>
        </w:trPr>
        <w:tc>
          <w:tcPr>
            <w:tcW w:w="3046" w:type="dxa"/>
          </w:tcPr>
          <w:p w:rsidR="002B73F1" w:rsidRPr="00DA5C6D" w:rsidRDefault="002B73F1">
            <w:pPr>
              <w:pStyle w:val="UnderskriftDatum"/>
              <w:spacing w:before="240"/>
            </w:pPr>
            <w:r w:rsidRPr="00DA5C6D">
              <w:t>Stockholm den 4 oktober 2011</w:t>
            </w:r>
          </w:p>
        </w:tc>
        <w:tc>
          <w:tcPr>
            <w:tcW w:w="3047" w:type="dxa"/>
          </w:tcPr>
          <w:p w:rsidR="002B73F1" w:rsidRPr="00DA5C6D" w:rsidRDefault="002B73F1">
            <w:pPr>
              <w:pStyle w:val="Underskrifter"/>
              <w:spacing w:before="240"/>
            </w:pPr>
          </w:p>
        </w:tc>
      </w:tr>
      <w:tr w:rsidR="00000000" w:rsidRPr="00DA5C6D">
        <w:trPr>
          <w:cantSplit/>
        </w:trPr>
        <w:tc>
          <w:tcPr>
            <w:tcW w:w="3046" w:type="dxa"/>
          </w:tcPr>
          <w:p w:rsidR="002B73F1" w:rsidRPr="00DA5C6D" w:rsidRDefault="002B73F1">
            <w:pPr>
              <w:pStyle w:val="Underskrifter"/>
            </w:pPr>
            <w:r w:rsidRPr="00DA5C6D">
              <w:t>Emma Henriksson (KD)</w:t>
            </w:r>
          </w:p>
        </w:tc>
        <w:tc>
          <w:tcPr>
            <w:tcW w:w="3046" w:type="dxa"/>
          </w:tcPr>
          <w:p w:rsidR="002B73F1" w:rsidRPr="00DA5C6D" w:rsidRDefault="002B73F1">
            <w:pPr>
              <w:pStyle w:val="Underskrifter"/>
            </w:pPr>
          </w:p>
        </w:tc>
      </w:tr>
    </w:tbl>
    <w:p w:rsidR="002B73F1" w:rsidRPr="00DA5C6D" w:rsidRDefault="002B73F1">
      <w:pPr>
        <w:pStyle w:val="Normaltindrag"/>
      </w:pPr>
    </w:p>
    <w:sectPr w:rsidR="002B73F1" w:rsidRPr="00DA5C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73F1" w:rsidRPr="00DA5C6D" w:rsidRDefault="002B73F1">
      <w:r w:rsidRPr="00DA5C6D">
        <w:separator/>
      </w:r>
    </w:p>
  </w:endnote>
  <w:endnote w:type="continuationSeparator" w:id="0">
    <w:p w:rsidR="002B73F1" w:rsidRPr="00DA5C6D" w:rsidRDefault="002B73F1">
      <w:r w:rsidRPr="00DA5C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73F1" w:rsidRPr="00DA5C6D" w:rsidRDefault="00DA5C6D">
    <w:pPr>
      <w:pStyle w:val="Sidfot"/>
    </w:pPr>
    <w:r w:rsidRPr="00DA5C6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6830284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73F1" w:rsidRDefault="002B73F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B73F1" w:rsidRDefault="002B73F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73F1" w:rsidRPr="00DA5C6D" w:rsidRDefault="00DA5C6D">
    <w:pPr>
      <w:pStyle w:val="Sidfot"/>
    </w:pPr>
    <w:r w:rsidRPr="00DA5C6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354804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73F1" w:rsidRDefault="002B73F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73F1" w:rsidRDefault="002B73F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73F1" w:rsidRPr="00DA5C6D" w:rsidRDefault="00DA5C6D">
    <w:pPr>
      <w:pStyle w:val="Sidfot"/>
    </w:pPr>
    <w:r w:rsidRPr="00DA5C6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362320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73F1" w:rsidRDefault="002B73F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73F1" w:rsidRDefault="002B73F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73F1" w:rsidRPr="00DA5C6D" w:rsidRDefault="002B73F1">
      <w:r w:rsidRPr="00DA5C6D">
        <w:separator/>
      </w:r>
    </w:p>
  </w:footnote>
  <w:footnote w:type="continuationSeparator" w:id="0">
    <w:p w:rsidR="002B73F1" w:rsidRPr="00DA5C6D" w:rsidRDefault="002B73F1">
      <w:r w:rsidRPr="00DA5C6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73F1" w:rsidRPr="00DA5C6D" w:rsidRDefault="00DA5C6D">
    <w:pPr>
      <w:pStyle w:val="Sidhuvud"/>
    </w:pPr>
    <w:r w:rsidRPr="00DA5C6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704826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73F1" w:rsidRDefault="002B73F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B73F1" w:rsidRDefault="002B73F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73F1" w:rsidRPr="00DA5C6D" w:rsidRDefault="00DA5C6D">
    <w:pPr>
      <w:pStyle w:val="Sidhuvud"/>
    </w:pPr>
    <w:r w:rsidRPr="00DA5C6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019700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73F1" w:rsidRDefault="002B73F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B73F1" w:rsidRDefault="002B73F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73F1" w:rsidRPr="00DA5C6D" w:rsidRDefault="002B73F1">
    <w:pPr>
      <w:pStyle w:val="FSHNormal"/>
      <w:tabs>
        <w:tab w:val="right" w:pos="5840"/>
      </w:tabs>
    </w:pPr>
    <w:r w:rsidRPr="00DA5C6D">
      <w:br/>
    </w:r>
    <w:r w:rsidRPr="00DA5C6D">
      <w:fldChar w:fldCharType="begin" w:fldLock="1"/>
    </w:r>
    <w:r w:rsidRPr="00DA5C6D">
      <w:instrText xml:space="preserve"> DOCPROPERTY</w:instrText>
    </w:r>
    <w:r w:rsidRPr="00DA5C6D">
      <w:rPr>
        <w:sz w:val="18"/>
      </w:rPr>
      <w:instrText xml:space="preserve"> "YearUser" *\charformat </w:instrText>
    </w:r>
    <w:r w:rsidRPr="00DA5C6D">
      <w:fldChar w:fldCharType="separate"/>
    </w:r>
    <w:r w:rsidRPr="00DA5C6D">
      <w:t>2011/12</w:t>
    </w:r>
    <w:r w:rsidRPr="00DA5C6D">
      <w:fldChar w:fldCharType="end"/>
    </w:r>
    <w:r w:rsidRPr="00DA5C6D">
      <w:t xml:space="preserve"> </w:t>
    </w:r>
    <w:r w:rsidRPr="00DA5C6D">
      <w:tab/>
      <w:t xml:space="preserve">mnr: </w:t>
    </w:r>
    <w:r w:rsidRPr="00DA5C6D">
      <w:fldChar w:fldCharType="begin" w:fldLock="1"/>
    </w:r>
    <w:r w:rsidRPr="00DA5C6D">
      <w:instrText xml:space="preserve"> DOCPROPERTY</w:instrText>
    </w:r>
    <w:r w:rsidRPr="00DA5C6D">
      <w:rPr>
        <w:sz w:val="18"/>
      </w:rPr>
      <w:instrText xml:space="preserve"> "Motionsnummer" *\charformat </w:instrText>
    </w:r>
    <w:r w:rsidRPr="00DA5C6D">
      <w:fldChar w:fldCharType="separate"/>
    </w:r>
    <w:r w:rsidRPr="00DA5C6D">
      <w:t>Ub513</w:t>
    </w:r>
    <w:r w:rsidRPr="00DA5C6D">
      <w:fldChar w:fldCharType="end"/>
    </w:r>
    <w:r w:rsidRPr="00DA5C6D">
      <w:br/>
    </w:r>
    <w:r w:rsidRPr="00DA5C6D">
      <w:fldChar w:fldCharType="begin" w:fldLock="1"/>
    </w:r>
    <w:r w:rsidRPr="00DA5C6D">
      <w:instrText xml:space="preserve"> DOCPROPERTY</w:instrText>
    </w:r>
    <w:r w:rsidRPr="00DA5C6D">
      <w:rPr>
        <w:sz w:val="18"/>
      </w:rPr>
      <w:instrText xml:space="preserve"> "Samling" *\charformat </w:instrText>
    </w:r>
    <w:r w:rsidRPr="00DA5C6D">
      <w:fldChar w:fldCharType="end"/>
    </w:r>
    <w:r w:rsidRPr="00DA5C6D">
      <w:tab/>
      <w:t xml:space="preserve">pnr: </w:t>
    </w:r>
    <w:r w:rsidRPr="00DA5C6D">
      <w:fldChar w:fldCharType="begin" w:fldLock="1"/>
    </w:r>
    <w:r w:rsidRPr="00DA5C6D">
      <w:instrText xml:space="preserve"> DOCPROPERTY</w:instrText>
    </w:r>
    <w:r w:rsidRPr="00DA5C6D">
      <w:rPr>
        <w:sz w:val="18"/>
      </w:rPr>
      <w:instrText xml:space="preserve"> "Partinummer" *\charformat </w:instrText>
    </w:r>
    <w:r w:rsidRPr="00DA5C6D">
      <w:fldChar w:fldCharType="separate"/>
    </w:r>
    <w:r w:rsidRPr="00DA5C6D">
      <w:t>KD596</w:t>
    </w:r>
    <w:r w:rsidRPr="00DA5C6D">
      <w:fldChar w:fldCharType="end"/>
    </w:r>
  </w:p>
  <w:p w:rsidR="002B73F1" w:rsidRPr="00DA5C6D" w:rsidRDefault="002B73F1">
    <w:pPr>
      <w:pStyle w:val="FSHRub1"/>
    </w:pPr>
    <w:r w:rsidRPr="00DA5C6D">
      <w:t>Motion till riksdagen</w:t>
    </w:r>
    <w:r w:rsidRPr="00DA5C6D">
      <w:br/>
    </w:r>
    <w:r w:rsidRPr="00DA5C6D">
      <w:fldChar w:fldCharType="begin" w:fldLock="1"/>
    </w:r>
    <w:r w:rsidRPr="00DA5C6D">
      <w:instrText xml:space="preserve"> DOCPROPERTY "YearUser" *\charformat </w:instrText>
    </w:r>
    <w:r w:rsidRPr="00DA5C6D">
      <w:fldChar w:fldCharType="separate"/>
    </w:r>
    <w:r w:rsidRPr="00DA5C6D">
      <w:t>2011/12</w:t>
    </w:r>
    <w:r w:rsidRPr="00DA5C6D">
      <w:fldChar w:fldCharType="end"/>
    </w:r>
    <w:r w:rsidRPr="00DA5C6D">
      <w:t>:</w:t>
    </w:r>
    <w:r w:rsidRPr="00DA5C6D">
      <w:fldChar w:fldCharType="begin" w:fldLock="1"/>
    </w:r>
    <w:r w:rsidRPr="00DA5C6D">
      <w:instrText xml:space="preserve"> DOCPROPERTY "Motionsnummer" *\charformat </w:instrText>
    </w:r>
    <w:r w:rsidRPr="00DA5C6D">
      <w:fldChar w:fldCharType="separate"/>
    </w:r>
    <w:r w:rsidRPr="00DA5C6D">
      <w:t>Ub513</w:t>
    </w:r>
    <w:r w:rsidRPr="00DA5C6D">
      <w:fldChar w:fldCharType="end"/>
    </w:r>
  </w:p>
  <w:p w:rsidR="002B73F1" w:rsidRPr="00DA5C6D" w:rsidRDefault="002B73F1">
    <w:pPr>
      <w:pStyle w:val="FSHNormalS5"/>
    </w:pPr>
    <w:r w:rsidRPr="00DA5C6D">
      <w:fldChar w:fldCharType="begin" w:fldLock="1"/>
    </w:r>
    <w:r w:rsidRPr="00DA5C6D">
      <w:instrText xml:space="preserve"> DOCPROPERTY "MotionarText" *\charformat </w:instrText>
    </w:r>
    <w:r w:rsidRPr="00DA5C6D">
      <w:fldChar w:fldCharType="separate"/>
    </w:r>
    <w:r w:rsidRPr="00DA5C6D">
      <w:t>av Emma Henriksson (KD)</w:t>
    </w:r>
    <w:r w:rsidRPr="00DA5C6D">
      <w:fldChar w:fldCharType="end"/>
    </w:r>
    <w:r w:rsidRPr="00DA5C6D">
      <w:br/>
    </w:r>
    <w:r w:rsidRPr="00DA5C6D">
      <w:fldChar w:fldCharType="begin" w:fldLock="1"/>
    </w:r>
    <w:r w:rsidRPr="00DA5C6D">
      <w:instrText xml:space="preserve"> DOCPROPERTY "SvarFrasKort" *\charformat </w:instrText>
    </w:r>
    <w:r w:rsidRPr="00DA5C6D">
      <w:fldChar w:fldCharType="end"/>
    </w:r>
  </w:p>
  <w:p w:rsidR="002B73F1" w:rsidRPr="00DA5C6D" w:rsidRDefault="002B73F1">
    <w:pPr>
      <w:pStyle w:val="FSHTitel"/>
    </w:pPr>
    <w:r w:rsidRPr="00DA5C6D">
      <w:fldChar w:fldCharType="begin" w:fldLock="1"/>
    </w:r>
    <w:r w:rsidRPr="00DA5C6D">
      <w:instrText xml:space="preserve"> DOCPROPERTY</w:instrText>
    </w:r>
    <w:r w:rsidRPr="00DA5C6D">
      <w:rPr>
        <w:sz w:val="18"/>
      </w:rPr>
      <w:instrText xml:space="preserve"> "RubrikSvar" *\charformat </w:instrText>
    </w:r>
    <w:r w:rsidRPr="00DA5C6D">
      <w:fldChar w:fldCharType="separate"/>
    </w:r>
    <w:r w:rsidRPr="00DA5C6D">
      <w:t>Fritidshem</w:t>
    </w:r>
    <w:r w:rsidRPr="00DA5C6D">
      <w:fldChar w:fldCharType="end"/>
    </w:r>
  </w:p>
  <w:p w:rsidR="002B73F1" w:rsidRPr="00DA5C6D" w:rsidRDefault="002B73F1">
    <w:pPr>
      <w:pStyle w:val="Normal00"/>
    </w:pPr>
  </w:p>
  <w:p w:rsidR="002B73F1" w:rsidRPr="00DA5C6D" w:rsidRDefault="002B73F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96391522">
    <w:abstractNumId w:val="3"/>
  </w:num>
  <w:num w:numId="2" w16cid:durableId="788625191">
    <w:abstractNumId w:val="2"/>
  </w:num>
  <w:num w:numId="3" w16cid:durableId="1993018852">
    <w:abstractNumId w:val="1"/>
  </w:num>
  <w:num w:numId="4" w16cid:durableId="60102324">
    <w:abstractNumId w:val="0"/>
  </w:num>
  <w:num w:numId="5" w16cid:durableId="805587156">
    <w:abstractNumId w:val="7"/>
  </w:num>
  <w:num w:numId="6" w16cid:durableId="919173345">
    <w:abstractNumId w:val="6"/>
  </w:num>
  <w:num w:numId="7" w16cid:durableId="759182846">
    <w:abstractNumId w:val="5"/>
  </w:num>
  <w:num w:numId="8" w16cid:durableId="222104215">
    <w:abstractNumId w:val="4"/>
  </w:num>
  <w:num w:numId="9" w16cid:durableId="22872846">
    <w:abstractNumId w:val="8"/>
  </w:num>
  <w:num w:numId="10" w16cid:durableId="1681272064">
    <w:abstractNumId w:val="9"/>
  </w:num>
  <w:num w:numId="11" w16cid:durableId="214123594">
    <w:abstractNumId w:val="10"/>
  </w:num>
  <w:num w:numId="12" w16cid:durableId="2063213289">
    <w:abstractNumId w:val="13"/>
  </w:num>
  <w:num w:numId="13" w16cid:durableId="159392133">
    <w:abstractNumId w:val="15"/>
  </w:num>
  <w:num w:numId="14" w16cid:durableId="851723061">
    <w:abstractNumId w:val="16"/>
  </w:num>
  <w:num w:numId="15" w16cid:durableId="359940717">
    <w:abstractNumId w:val="11"/>
  </w:num>
  <w:num w:numId="16" w16cid:durableId="384910956">
    <w:abstractNumId w:val="18"/>
  </w:num>
  <w:num w:numId="17" w16cid:durableId="1645815546">
    <w:abstractNumId w:val="17"/>
  </w:num>
  <w:num w:numId="18" w16cid:durableId="279187807">
    <w:abstractNumId w:val="14"/>
  </w:num>
  <w:num w:numId="19" w16cid:durableId="3777499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4"/>
    <w:docVar w:name="PersonGUIDs" w:val="{DA8A679A-509E-491B-A531-6444AD87F235}"/>
  </w:docVars>
  <w:rsids>
    <w:rsidRoot w:val="00AC0C0D"/>
    <w:rsid w:val="002B73F1"/>
    <w:rsid w:val="00AC0C0D"/>
    <w:rsid w:val="00DA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CE745B0-D047-4AC3-BCF7-CA00C820B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1993</Characters>
  <Application>Microsoft Office Word</Application>
  <DocSecurity>4</DocSecurity>
  <Lines>39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KD596</vt:lpstr>
    </vt:vector>
  </TitlesOfParts>
  <Company>Riksdagen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KD596</dc:title>
  <dc:subject>KD596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2012-01-10T07:25:00Z</cp:lastPrinted>
  <dcterms:created xsi:type="dcterms:W3CDTF">2025-12-17T20:52:00Z</dcterms:created>
  <dcterms:modified xsi:type="dcterms:W3CDTF">2025-12-17T20:52:00Z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mot2000_533_2011-10-04</vt:lpwstr>
  </property>
  <property fmtid="{D5CDD505-2E9C-101B-9397-08002B2CF9AE}" pid="3" name="version">
    <vt:lpwstr>mot2000_533_2011-10-04</vt:lpwstr>
  </property>
  <property fmtid="{D5CDD505-2E9C-101B-9397-08002B2CF9AE}" pid="4" name="dokumenttyp">
    <vt:lpwstr>motion</vt:lpwstr>
  </property>
  <property fmtid="{D5CDD505-2E9C-101B-9397-08002B2CF9AE}" pid="5" name="Sekr">
    <vt:lpwstr>ES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Fritidshem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Fritidshem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KD596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Emma Henriksson (KD)</vt:lpwstr>
  </property>
  <property fmtid="{D5CDD505-2E9C-101B-9397-08002B2CF9AE}" pid="26" name="MotionarLista">
    <vt:lpwstr>Henriksson, Emma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Emma Henriksson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erika.svanstrom@riksdagen.se</vt:lpwstr>
  </property>
  <property fmtid="{D5CDD505-2E9C-101B-9397-08002B2CF9AE}" pid="45" name="ReservUID">
    <vt:lpwstr>ea0518ab</vt:lpwstr>
  </property>
  <property fmtid="{D5CDD505-2E9C-101B-9397-08002B2CF9AE}" pid="46" name="MotionID">
    <vt:lpwstr>20112012000000750068000005960069</vt:lpwstr>
  </property>
  <property fmtid="{D5CDD505-2E9C-101B-9397-08002B2CF9AE}" pid="47" name="datum">
    <vt:lpwstr>111004</vt:lpwstr>
  </property>
  <property fmtid="{D5CDD505-2E9C-101B-9397-08002B2CF9AE}" pid="48" name="avsändar-e-post">
    <vt:lpwstr>erika.svanstrom@riksdagen.se</vt:lpwstr>
  </property>
  <property fmtid="{D5CDD505-2E9C-101B-9397-08002B2CF9AE}" pid="49" name="id">
    <vt:lpwstr>20112012000000750068000005960069</vt:lpwstr>
  </property>
  <property fmtid="{D5CDD505-2E9C-101B-9397-08002B2CF9AE}" pid="50" name="nummer">
    <vt:lpwstr>513</vt:lpwstr>
  </property>
  <property fmtid="{D5CDD505-2E9C-101B-9397-08002B2CF9AE}" pid="51" name="utskottsbeteckning">
    <vt:lpwstr>Ub</vt:lpwstr>
  </property>
  <property fmtid="{D5CDD505-2E9C-101B-9397-08002B2CF9AE}" pid="52" name="GlobalUID">
    <vt:lpwstr>{C0599DFB-FFCC-4057-90A3-FFE70629135A}</vt:lpwstr>
  </property>
  <property fmtid="{D5CDD505-2E9C-101B-9397-08002B2CF9AE}" pid="53" name="Överföringar">
    <vt:i4>0</vt:i4>
  </property>
  <property fmtid="{D5CDD505-2E9C-101B-9397-08002B2CF9AE}" pid="54" name="Checksum">
    <vt:lpwstr>*1009380666935*</vt:lpwstr>
  </property>
  <property fmtid="{D5CDD505-2E9C-101B-9397-08002B2CF9AE}" pid="55" name="skuggnummer">
    <vt:lpwstr>3093</vt:lpwstr>
  </property>
  <property fmtid="{D5CDD505-2E9C-101B-9397-08002B2CF9AE}" pid="56" name="urixVersion">
    <vt:lpwstr>4.5.0.25</vt:lpwstr>
  </property>
  <property fmtid="{D5CDD505-2E9C-101B-9397-08002B2CF9AE}" pid="57" name="urixOrigin">
    <vt:lpwstr>120110 08:26:25.252</vt:lpwstr>
  </property>
  <property fmtid="{D5CDD505-2E9C-101B-9397-08002B2CF9AE}" pid="58" name="urixGuid">
    <vt:lpwstr>{92FD4561-049F-47E7-A462-6C51677AE3E8}</vt:lpwstr>
  </property>
</Properties>
</file>