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49250" w14:textId="54B702DD" w:rsidR="008164BD" w:rsidRDefault="008164BD" w:rsidP="0085548A">
      <w:pPr>
        <w:pStyle w:val="Rubrik"/>
      </w:pPr>
      <w:r>
        <w:t xml:space="preserve">Svar på </w:t>
      </w:r>
      <w:r w:rsidR="003420A0">
        <w:t>fråga</w:t>
      </w:r>
      <w:r>
        <w:t xml:space="preserve"> 2019/20:</w:t>
      </w:r>
      <w:r w:rsidR="003420A0">
        <w:t>468</w:t>
      </w:r>
      <w:r>
        <w:t xml:space="preserve"> av </w:t>
      </w:r>
      <w:r w:rsidR="003420A0">
        <w:t>Helena Antoni</w:t>
      </w:r>
      <w:r w:rsidR="00550808">
        <w:t xml:space="preserve"> (M</w:t>
      </w:r>
      <w:r>
        <w:t>)</w:t>
      </w:r>
      <w:r w:rsidR="003420A0">
        <w:t xml:space="preserve"> </w:t>
      </w:r>
      <w:r>
        <w:t>Hongkong</w:t>
      </w:r>
      <w:r w:rsidR="003420A0">
        <w:t xml:space="preserve"> och Kina</w:t>
      </w:r>
      <w:bookmarkStart w:id="0" w:name="_GoBack"/>
      <w:bookmarkEnd w:id="0"/>
    </w:p>
    <w:p w14:paraId="2A91731C" w14:textId="6DF56371" w:rsidR="003420A0" w:rsidRDefault="003420A0" w:rsidP="00550808">
      <w:pPr>
        <w:pStyle w:val="Brdtext"/>
      </w:pPr>
      <w:bookmarkStart w:id="1" w:name="Start"/>
      <w:bookmarkEnd w:id="1"/>
      <w:r>
        <w:t>Helena Antoni har frågat mig vilka initiativ jag är beredd att ta med anledning av det Helena Antoni framför om Hongkong och Kina.</w:t>
      </w:r>
    </w:p>
    <w:p w14:paraId="583E05F0" w14:textId="12799ED0" w:rsidR="008164BD" w:rsidRDefault="00550808" w:rsidP="008164BD">
      <w:pPr>
        <w:pStyle w:val="Brdtext"/>
      </w:pPr>
      <w:r>
        <w:t>Regeringen</w:t>
      </w:r>
      <w:r w:rsidR="008164BD">
        <w:t xml:space="preserve"> har den senaste tiden redogjort för regeringens hållning i våra svar på frågor om utvecklingen i Hongkong; i svaren den 16 augusti på Åsa </w:t>
      </w:r>
      <w:proofErr w:type="spellStart"/>
      <w:r w:rsidR="008164BD">
        <w:t>Coenraads</w:t>
      </w:r>
      <w:proofErr w:type="spellEnd"/>
      <w:r w:rsidR="008164BD">
        <w:t xml:space="preserve"> fråga 2018/19:862, den 29 augusti på Hans Wallmarks fråga </w:t>
      </w:r>
      <w:r w:rsidR="008164BD" w:rsidRPr="0003729F">
        <w:t>2018/19:887</w:t>
      </w:r>
      <w:r w:rsidR="008164BD">
        <w:t>, den 13 september på</w:t>
      </w:r>
      <w:r w:rsidR="008164BD" w:rsidRPr="00216805">
        <w:t xml:space="preserve"> Magdalena Schröder</w:t>
      </w:r>
      <w:r w:rsidR="008164BD">
        <w:t xml:space="preserve">s fråga </w:t>
      </w:r>
      <w:r w:rsidR="008164BD" w:rsidRPr="00216805">
        <w:t>2018/19:920</w:t>
      </w:r>
      <w:r w:rsidR="008164BD">
        <w:t xml:space="preserve"> och den 18 september på Ludvig Asplings fråga 2019/20:2. </w:t>
      </w:r>
      <w:r>
        <w:t>Jag har även redogjort för regeringens syn på utvecklingen i Hongkong i interpellation 2019/20:63 från Joar Forssell.</w:t>
      </w:r>
    </w:p>
    <w:p w14:paraId="5E76BDD3" w14:textId="569EB5F6" w:rsidR="008164BD" w:rsidRDefault="00C213A3" w:rsidP="008164BD">
      <w:pPr>
        <w:pStyle w:val="Brdtext"/>
      </w:pPr>
      <w:r w:rsidRPr="00C213A3">
        <w:t xml:space="preserve">Regeringens skrivelse (2019/20:18) Arbetet i frågor som rör Kina slår fast att Sverige liksom övriga EU står bakom principen om ”ett land, två system”. Principen är grunden </w:t>
      </w:r>
      <w:r w:rsidR="008164BD">
        <w:t xml:space="preserve">för att bevara Hongkongs självstyrande ställning med ett fristående politiskt och juridiskt system, i enlighet med Hongkongs grundlag. Respekten för Hongkongbornas mänskliga fri- och rättigheter i denna lag är </w:t>
      </w:r>
      <w:r w:rsidR="008164BD" w:rsidRPr="00C65514">
        <w:t xml:space="preserve">av grundläggande betydelse. </w:t>
      </w:r>
      <w:r w:rsidR="008164BD">
        <w:t xml:space="preserve">Hongkongs grundlag föreskriver målet att valen både till Hongkongs lagstiftande församling och av Hongkongs regeringschef framöver ska ske genom allmän rösträtt. Regeringen förutsätter att så kommer att ske. </w:t>
      </w:r>
    </w:p>
    <w:p w14:paraId="0C5D283D" w14:textId="77601478" w:rsidR="008164BD" w:rsidRDefault="008164BD" w:rsidP="008164BD">
      <w:pPr>
        <w:pStyle w:val="Brdtext"/>
      </w:pPr>
      <w:r w:rsidRPr="008A43C3">
        <w:t xml:space="preserve">För regeringen är arbetet genom EU grundläggande när det gäller situationen i Hongkong.  </w:t>
      </w:r>
      <w:r>
        <w:t>Regeringen har inom EU varit pådrivande för att EU ska vara tydlig med att Hongkongbornas grundläggande fri- och rättigheter måste respekteras, vilket även framgick av EU:s senaste uttalande den</w:t>
      </w:r>
      <w:r w:rsidR="00C213A3">
        <w:t xml:space="preserve"> </w:t>
      </w:r>
      <w:r w:rsidR="00550808">
        <w:t>18</w:t>
      </w:r>
      <w:r>
        <w:t xml:space="preserve"> </w:t>
      </w:r>
      <w:r w:rsidR="00550808">
        <w:t>november</w:t>
      </w:r>
      <w:r>
        <w:t xml:space="preserve"> </w:t>
      </w:r>
      <w:r>
        <w:lastRenderedPageBreak/>
        <w:t xml:space="preserve">2019. </w:t>
      </w:r>
      <w:r w:rsidR="00447D67">
        <w:t xml:space="preserve">Regeringen har i EU påtalat vikten av en gemensam europeisk syn, och ett gemensamt </w:t>
      </w:r>
      <w:r w:rsidR="00F8610C">
        <w:t>tydligt</w:t>
      </w:r>
      <w:r w:rsidR="00447D67">
        <w:t xml:space="preserve"> agerande från EU, i fråga om situationen i Hongkong. </w:t>
      </w:r>
    </w:p>
    <w:p w14:paraId="23D6A80D" w14:textId="77777777" w:rsidR="003420A0" w:rsidRDefault="003420A0" w:rsidP="008164BD">
      <w:pPr>
        <w:pStyle w:val="Brdtext"/>
      </w:pPr>
      <w:r>
        <w:t xml:space="preserve">Regeringen fortsätter att noga följa utvecklingen i Hongkong och kommer även framledes att stödja Hongkongs självstyrande ställning. </w:t>
      </w:r>
    </w:p>
    <w:p w14:paraId="56202016" w14:textId="0DD6EB0B" w:rsidR="00234AF4" w:rsidRDefault="001224B5" w:rsidP="008164BD">
      <w:pPr>
        <w:pStyle w:val="Brdtext"/>
      </w:pPr>
      <w:r>
        <w:rPr>
          <w:rFonts w:eastAsia="Times New Roman"/>
        </w:rPr>
        <w:t>Som</w:t>
      </w:r>
      <w:r w:rsidR="00447D67">
        <w:rPr>
          <w:rFonts w:eastAsia="Times New Roman"/>
        </w:rPr>
        <w:t xml:space="preserve"> även</w:t>
      </w:r>
      <w:r>
        <w:rPr>
          <w:rFonts w:eastAsia="Times New Roman"/>
        </w:rPr>
        <w:t xml:space="preserve"> framkommer i regeringens skrivelse</w:t>
      </w:r>
      <w:r w:rsidR="00447D67">
        <w:rPr>
          <w:rFonts w:eastAsia="Times New Roman"/>
        </w:rPr>
        <w:t xml:space="preserve">, </w:t>
      </w:r>
      <w:r>
        <w:rPr>
          <w:rFonts w:eastAsia="Times New Roman"/>
        </w:rPr>
        <w:t xml:space="preserve">förekommer det att Kina försöker motarbeta utövandet av yttrande- och mötesfrihet i Sverige när det gäller kinesiska förhållanden. Jag och regeringen ser allvarligt på uppgifter om sådant agerande. </w:t>
      </w:r>
      <w:r>
        <w:t>Jag önskar att framhålla att Utrikesdepartementet vid flera tillfällen har framfört till Kinas ambassad att vi förutsätter att ambassaden respekterar svenska lagar och regler och att vi inte kan godta att ambassaden framför hot mot organisationer och personer i Sverige.</w:t>
      </w:r>
      <w:r w:rsidDel="001224B5">
        <w:t xml:space="preserve"> </w:t>
      </w:r>
    </w:p>
    <w:p w14:paraId="0903AD76" w14:textId="10E37B3A" w:rsidR="000D6098" w:rsidRDefault="000D6098" w:rsidP="008164BD">
      <w:pPr>
        <w:pStyle w:val="Brdtext"/>
      </w:pPr>
      <w:r>
        <w:t>Stockholm den 29 november</w:t>
      </w:r>
    </w:p>
    <w:p w14:paraId="775EFD27" w14:textId="207B2790" w:rsidR="000D6098" w:rsidRDefault="000D6098" w:rsidP="008164BD">
      <w:pPr>
        <w:pStyle w:val="Brdtext"/>
      </w:pPr>
      <w:r>
        <w:t>Ann Linde</w:t>
      </w:r>
    </w:p>
    <w:sectPr w:rsidR="000D609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ED55C" w14:textId="77777777" w:rsidR="008164BD" w:rsidRDefault="008164BD" w:rsidP="00A87A54">
      <w:pPr>
        <w:spacing w:after="0" w:line="240" w:lineRule="auto"/>
      </w:pPr>
      <w:r>
        <w:separator/>
      </w:r>
    </w:p>
  </w:endnote>
  <w:endnote w:type="continuationSeparator" w:id="0">
    <w:p w14:paraId="683462B0" w14:textId="77777777" w:rsidR="008164BD" w:rsidRDefault="008164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716568" w14:textId="77777777" w:rsidTr="006A26EC">
      <w:trPr>
        <w:trHeight w:val="227"/>
        <w:jc w:val="right"/>
      </w:trPr>
      <w:tc>
        <w:tcPr>
          <w:tcW w:w="708" w:type="dxa"/>
          <w:vAlign w:val="bottom"/>
        </w:tcPr>
        <w:p w14:paraId="6BAAED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A3F271" w14:textId="77777777" w:rsidTr="006A26EC">
      <w:trPr>
        <w:trHeight w:val="850"/>
        <w:jc w:val="right"/>
      </w:trPr>
      <w:tc>
        <w:tcPr>
          <w:tcW w:w="708" w:type="dxa"/>
          <w:vAlign w:val="bottom"/>
        </w:tcPr>
        <w:p w14:paraId="744C068B" w14:textId="77777777" w:rsidR="005606BC" w:rsidRPr="00347E11" w:rsidRDefault="005606BC" w:rsidP="005606BC">
          <w:pPr>
            <w:pStyle w:val="Sidfot"/>
            <w:spacing w:line="276" w:lineRule="auto"/>
            <w:jc w:val="right"/>
          </w:pPr>
        </w:p>
      </w:tc>
    </w:tr>
  </w:tbl>
  <w:p w14:paraId="63989AE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F50BDA" w14:textId="77777777" w:rsidTr="001F4302">
      <w:trPr>
        <w:trHeight w:val="510"/>
      </w:trPr>
      <w:tc>
        <w:tcPr>
          <w:tcW w:w="8525" w:type="dxa"/>
          <w:gridSpan w:val="2"/>
          <w:vAlign w:val="bottom"/>
        </w:tcPr>
        <w:p w14:paraId="2FD5FA6E" w14:textId="77777777" w:rsidR="00347E11" w:rsidRPr="00347E11" w:rsidRDefault="00347E11" w:rsidP="00347E11">
          <w:pPr>
            <w:pStyle w:val="Sidfot"/>
            <w:rPr>
              <w:sz w:val="8"/>
            </w:rPr>
          </w:pPr>
        </w:p>
      </w:tc>
    </w:tr>
    <w:tr w:rsidR="00093408" w:rsidRPr="00EE3C0F" w14:paraId="33D54EF9" w14:textId="77777777" w:rsidTr="00C26068">
      <w:trPr>
        <w:trHeight w:val="227"/>
      </w:trPr>
      <w:tc>
        <w:tcPr>
          <w:tcW w:w="4074" w:type="dxa"/>
        </w:tcPr>
        <w:p w14:paraId="59D48562" w14:textId="77777777" w:rsidR="00347E11" w:rsidRPr="00F53AEA" w:rsidRDefault="00347E11" w:rsidP="00C26068">
          <w:pPr>
            <w:pStyle w:val="Sidfot"/>
            <w:spacing w:line="276" w:lineRule="auto"/>
          </w:pPr>
        </w:p>
      </w:tc>
      <w:tc>
        <w:tcPr>
          <w:tcW w:w="4451" w:type="dxa"/>
        </w:tcPr>
        <w:p w14:paraId="490DDC9D" w14:textId="77777777" w:rsidR="00093408" w:rsidRPr="00F53AEA" w:rsidRDefault="00093408" w:rsidP="00F53AEA">
          <w:pPr>
            <w:pStyle w:val="Sidfot"/>
            <w:spacing w:line="276" w:lineRule="auto"/>
          </w:pPr>
        </w:p>
      </w:tc>
    </w:tr>
  </w:tbl>
  <w:p w14:paraId="19437B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C1D04" w14:textId="77777777" w:rsidR="008164BD" w:rsidRDefault="008164BD" w:rsidP="00A87A54">
      <w:pPr>
        <w:spacing w:after="0" w:line="240" w:lineRule="auto"/>
      </w:pPr>
      <w:r>
        <w:separator/>
      </w:r>
    </w:p>
  </w:footnote>
  <w:footnote w:type="continuationSeparator" w:id="0">
    <w:p w14:paraId="437B23C5" w14:textId="77777777" w:rsidR="008164BD" w:rsidRDefault="008164B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164BD" w14:paraId="1E83C9EA" w14:textId="77777777" w:rsidTr="00C93EBA">
      <w:trPr>
        <w:trHeight w:val="227"/>
      </w:trPr>
      <w:tc>
        <w:tcPr>
          <w:tcW w:w="5534" w:type="dxa"/>
        </w:tcPr>
        <w:p w14:paraId="58E2F8E0" w14:textId="77777777" w:rsidR="008164BD" w:rsidRPr="007D73AB" w:rsidRDefault="008164BD">
          <w:pPr>
            <w:pStyle w:val="Sidhuvud"/>
          </w:pPr>
        </w:p>
      </w:tc>
      <w:tc>
        <w:tcPr>
          <w:tcW w:w="3170" w:type="dxa"/>
          <w:vAlign w:val="bottom"/>
        </w:tcPr>
        <w:p w14:paraId="1672993F" w14:textId="77777777" w:rsidR="008164BD" w:rsidRPr="007D73AB" w:rsidRDefault="008164BD" w:rsidP="00340DE0">
          <w:pPr>
            <w:pStyle w:val="Sidhuvud"/>
          </w:pPr>
        </w:p>
      </w:tc>
      <w:tc>
        <w:tcPr>
          <w:tcW w:w="1134" w:type="dxa"/>
        </w:tcPr>
        <w:p w14:paraId="456DC0A1" w14:textId="77777777" w:rsidR="008164BD" w:rsidRDefault="008164BD" w:rsidP="005A703A">
          <w:pPr>
            <w:pStyle w:val="Sidhuvud"/>
          </w:pPr>
        </w:p>
      </w:tc>
    </w:tr>
    <w:tr w:rsidR="008164BD" w14:paraId="6E21E67C" w14:textId="77777777" w:rsidTr="00C93EBA">
      <w:trPr>
        <w:trHeight w:val="1928"/>
      </w:trPr>
      <w:tc>
        <w:tcPr>
          <w:tcW w:w="5534" w:type="dxa"/>
        </w:tcPr>
        <w:p w14:paraId="40E5DF4A" w14:textId="77777777" w:rsidR="008164BD" w:rsidRPr="00340DE0" w:rsidRDefault="008164BD" w:rsidP="00340DE0">
          <w:pPr>
            <w:pStyle w:val="Sidhuvud"/>
          </w:pPr>
          <w:r>
            <w:rPr>
              <w:noProof/>
            </w:rPr>
            <w:drawing>
              <wp:inline distT="0" distB="0" distL="0" distR="0" wp14:anchorId="552249DC" wp14:editId="1F786E2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DB3E616" w14:textId="77777777" w:rsidR="008164BD" w:rsidRPr="00710A6C" w:rsidRDefault="008164BD" w:rsidP="00EE3C0F">
          <w:pPr>
            <w:pStyle w:val="Sidhuvud"/>
            <w:rPr>
              <w:b/>
            </w:rPr>
          </w:pPr>
        </w:p>
        <w:p w14:paraId="098EA96B" w14:textId="77777777" w:rsidR="008164BD" w:rsidRDefault="008164BD" w:rsidP="00EE3C0F">
          <w:pPr>
            <w:pStyle w:val="Sidhuvud"/>
          </w:pPr>
        </w:p>
        <w:p w14:paraId="41063607" w14:textId="77777777" w:rsidR="008164BD" w:rsidRDefault="008164BD" w:rsidP="00EE3C0F">
          <w:pPr>
            <w:pStyle w:val="Sidhuvud"/>
          </w:pPr>
        </w:p>
        <w:p w14:paraId="26538150" w14:textId="77777777" w:rsidR="008164BD" w:rsidRDefault="008164BD" w:rsidP="00EE3C0F">
          <w:pPr>
            <w:pStyle w:val="Sidhuvud"/>
          </w:pPr>
        </w:p>
        <w:sdt>
          <w:sdtPr>
            <w:alias w:val="Dnr"/>
            <w:tag w:val="ccRKShow_Dnr"/>
            <w:id w:val="-829283628"/>
            <w:placeholder>
              <w:docPart w:val="3C41F7182BAD4A2E86BA200B40BA127D"/>
            </w:placeholder>
            <w:showingPlcHdr/>
            <w:dataBinding w:prefixMappings="xmlns:ns0='http://lp/documentinfo/RK' " w:xpath="/ns0:DocumentInfo[1]/ns0:BaseInfo[1]/ns0:Dnr[1]" w:storeItemID="{96D2E747-410F-4546-9836-E74296AEA0F6}"/>
            <w:text/>
          </w:sdtPr>
          <w:sdtEndPr/>
          <w:sdtContent>
            <w:p w14:paraId="6C949A93" w14:textId="32015307" w:rsidR="008164BD" w:rsidRDefault="000D6098" w:rsidP="00EE3C0F">
              <w:pPr>
                <w:pStyle w:val="Sidhuvud"/>
              </w:pPr>
              <w:r>
                <w:rPr>
                  <w:rStyle w:val="Platshllartext"/>
                </w:rPr>
                <w:t xml:space="preserve"> </w:t>
              </w:r>
            </w:p>
          </w:sdtContent>
        </w:sdt>
        <w:sdt>
          <w:sdtPr>
            <w:alias w:val="DocNumber"/>
            <w:tag w:val="DocNumber"/>
            <w:id w:val="1726028884"/>
            <w:placeholder>
              <w:docPart w:val="0E97ADC7956E47629A3A16C31BABB2A8"/>
            </w:placeholder>
            <w:showingPlcHdr/>
            <w:dataBinding w:prefixMappings="xmlns:ns0='http://lp/documentinfo/RK' " w:xpath="/ns0:DocumentInfo[1]/ns0:BaseInfo[1]/ns0:DocNumber[1]" w:storeItemID="{96D2E747-410F-4546-9836-E74296AEA0F6}"/>
            <w:text/>
          </w:sdtPr>
          <w:sdtEndPr/>
          <w:sdtContent>
            <w:p w14:paraId="1BFAE24E" w14:textId="77777777" w:rsidR="008164BD" w:rsidRDefault="008164BD" w:rsidP="00EE3C0F">
              <w:pPr>
                <w:pStyle w:val="Sidhuvud"/>
              </w:pPr>
              <w:r>
                <w:rPr>
                  <w:rStyle w:val="Platshllartext"/>
                </w:rPr>
                <w:t xml:space="preserve"> </w:t>
              </w:r>
            </w:p>
          </w:sdtContent>
        </w:sdt>
        <w:p w14:paraId="02C88934" w14:textId="77777777" w:rsidR="008164BD" w:rsidRDefault="008164BD" w:rsidP="00EE3C0F">
          <w:pPr>
            <w:pStyle w:val="Sidhuvud"/>
          </w:pPr>
        </w:p>
      </w:tc>
      <w:tc>
        <w:tcPr>
          <w:tcW w:w="1134" w:type="dxa"/>
        </w:tcPr>
        <w:p w14:paraId="62445293" w14:textId="77777777" w:rsidR="008164BD" w:rsidRDefault="008164BD" w:rsidP="0094502D">
          <w:pPr>
            <w:pStyle w:val="Sidhuvud"/>
          </w:pPr>
        </w:p>
        <w:p w14:paraId="7220C491" w14:textId="77777777" w:rsidR="008164BD" w:rsidRPr="0094502D" w:rsidRDefault="008164BD" w:rsidP="00EC71A6">
          <w:pPr>
            <w:pStyle w:val="Sidhuvud"/>
          </w:pPr>
        </w:p>
      </w:tc>
    </w:tr>
    <w:tr w:rsidR="008164BD" w14:paraId="20F95C28" w14:textId="77777777" w:rsidTr="00C93EBA">
      <w:trPr>
        <w:trHeight w:val="2268"/>
      </w:trPr>
      <w:sdt>
        <w:sdtPr>
          <w:alias w:val="SenderText"/>
          <w:tag w:val="ccRKShow_SenderText"/>
          <w:id w:val="1374046025"/>
          <w:placeholder>
            <w:docPart w:val="E9FFC325E8494B2CAE5179E523ADD660"/>
          </w:placeholder>
        </w:sdtPr>
        <w:sdtEndPr/>
        <w:sdtContent>
          <w:tc>
            <w:tcPr>
              <w:tcW w:w="5534" w:type="dxa"/>
              <w:tcMar>
                <w:right w:w="1134" w:type="dxa"/>
              </w:tcMar>
            </w:tcPr>
            <w:p w14:paraId="25940DF9" w14:textId="755AE715" w:rsidR="008164BD" w:rsidRPr="00340DE0" w:rsidRDefault="000D6098" w:rsidP="00340DE0">
              <w:pPr>
                <w:pStyle w:val="Sidhuvud"/>
              </w:pPr>
              <w:r w:rsidRPr="000D6098">
                <w:rPr>
                  <w:b/>
                </w:rPr>
                <w:t>Utrikesdepartementet</w:t>
              </w:r>
              <w:r>
                <w:br/>
                <w:t>Utrikesministern</w:t>
              </w:r>
            </w:p>
          </w:tc>
        </w:sdtContent>
      </w:sdt>
      <w:sdt>
        <w:sdtPr>
          <w:alias w:val="Recipient"/>
          <w:tag w:val="ccRKShow_Recipient"/>
          <w:id w:val="-28344517"/>
          <w:placeholder>
            <w:docPart w:val="B637B97CB9464EFDA18D97E808BB4087"/>
          </w:placeholder>
          <w:dataBinding w:prefixMappings="xmlns:ns0='http://lp/documentinfo/RK' " w:xpath="/ns0:DocumentInfo[1]/ns0:BaseInfo[1]/ns0:Recipient[1]" w:storeItemID="{96D2E747-410F-4546-9836-E74296AEA0F6}"/>
          <w:text w:multiLine="1"/>
        </w:sdtPr>
        <w:sdtEndPr/>
        <w:sdtContent>
          <w:tc>
            <w:tcPr>
              <w:tcW w:w="3170" w:type="dxa"/>
            </w:tcPr>
            <w:p w14:paraId="3BE8C4BA" w14:textId="6E057D79" w:rsidR="008164BD" w:rsidRDefault="000D6098" w:rsidP="00547B89">
              <w:pPr>
                <w:pStyle w:val="Sidhuvud"/>
              </w:pPr>
              <w:r>
                <w:t>Till riksdagen</w:t>
              </w:r>
              <w:r w:rsidR="000E7548">
                <w:br/>
              </w:r>
              <w:r w:rsidR="000E7548">
                <w:br/>
              </w:r>
            </w:p>
          </w:tc>
        </w:sdtContent>
      </w:sdt>
      <w:tc>
        <w:tcPr>
          <w:tcW w:w="1134" w:type="dxa"/>
        </w:tcPr>
        <w:p w14:paraId="6BCFE10B" w14:textId="77777777" w:rsidR="008164BD" w:rsidRDefault="008164BD" w:rsidP="003E6020">
          <w:pPr>
            <w:pStyle w:val="Sidhuvud"/>
          </w:pPr>
        </w:p>
      </w:tc>
    </w:tr>
  </w:tbl>
  <w:p w14:paraId="1951396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BD"/>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A95"/>
    <w:rsid w:val="00093408"/>
    <w:rsid w:val="00093BBF"/>
    <w:rsid w:val="0009435C"/>
    <w:rsid w:val="000A13CA"/>
    <w:rsid w:val="000A456A"/>
    <w:rsid w:val="000A5E43"/>
    <w:rsid w:val="000B56A9"/>
    <w:rsid w:val="000C61D1"/>
    <w:rsid w:val="000D31A9"/>
    <w:rsid w:val="000D370F"/>
    <w:rsid w:val="000D5449"/>
    <w:rsid w:val="000D6098"/>
    <w:rsid w:val="000E12D9"/>
    <w:rsid w:val="000E431B"/>
    <w:rsid w:val="000E59A9"/>
    <w:rsid w:val="000E638A"/>
    <w:rsid w:val="000E6472"/>
    <w:rsid w:val="000E7548"/>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4B5"/>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AF4"/>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342F"/>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0A0"/>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0B27"/>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D67"/>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0808"/>
    <w:rsid w:val="005559E6"/>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FBC"/>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64BD"/>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292F"/>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13A3"/>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E29"/>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038"/>
    <w:rsid w:val="00F24297"/>
    <w:rsid w:val="00F2564A"/>
    <w:rsid w:val="00F25761"/>
    <w:rsid w:val="00F259D7"/>
    <w:rsid w:val="00F32D05"/>
    <w:rsid w:val="00F35263"/>
    <w:rsid w:val="00F35E34"/>
    <w:rsid w:val="00F403BF"/>
    <w:rsid w:val="00F4342F"/>
    <w:rsid w:val="00F45227"/>
    <w:rsid w:val="00F455BE"/>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10C"/>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262029"/>
  <w15:docId w15:val="{4C9E4317-DB4B-4399-A1C5-95648AED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41F7182BAD4A2E86BA200B40BA127D"/>
        <w:category>
          <w:name w:val="Allmänt"/>
          <w:gallery w:val="placeholder"/>
        </w:category>
        <w:types>
          <w:type w:val="bbPlcHdr"/>
        </w:types>
        <w:behaviors>
          <w:behavior w:val="content"/>
        </w:behaviors>
        <w:guid w:val="{67101D78-A449-4D98-932E-F0FFF7864713}"/>
      </w:docPartPr>
      <w:docPartBody>
        <w:p w:rsidR="00EE7553" w:rsidRDefault="003974E5" w:rsidP="003974E5">
          <w:pPr>
            <w:pStyle w:val="3C41F7182BAD4A2E86BA200B40BA127D"/>
          </w:pPr>
          <w:r>
            <w:rPr>
              <w:rStyle w:val="Platshllartext"/>
            </w:rPr>
            <w:t xml:space="preserve"> </w:t>
          </w:r>
        </w:p>
      </w:docPartBody>
    </w:docPart>
    <w:docPart>
      <w:docPartPr>
        <w:name w:val="0E97ADC7956E47629A3A16C31BABB2A8"/>
        <w:category>
          <w:name w:val="Allmänt"/>
          <w:gallery w:val="placeholder"/>
        </w:category>
        <w:types>
          <w:type w:val="bbPlcHdr"/>
        </w:types>
        <w:behaviors>
          <w:behavior w:val="content"/>
        </w:behaviors>
        <w:guid w:val="{EBC6C719-B571-4068-81B0-CBECCDF5D344}"/>
      </w:docPartPr>
      <w:docPartBody>
        <w:p w:rsidR="00EE7553" w:rsidRDefault="003974E5" w:rsidP="003974E5">
          <w:pPr>
            <w:pStyle w:val="0E97ADC7956E47629A3A16C31BABB2A8"/>
          </w:pPr>
          <w:r>
            <w:rPr>
              <w:rStyle w:val="Platshllartext"/>
            </w:rPr>
            <w:t xml:space="preserve"> </w:t>
          </w:r>
        </w:p>
      </w:docPartBody>
    </w:docPart>
    <w:docPart>
      <w:docPartPr>
        <w:name w:val="E9FFC325E8494B2CAE5179E523ADD660"/>
        <w:category>
          <w:name w:val="Allmänt"/>
          <w:gallery w:val="placeholder"/>
        </w:category>
        <w:types>
          <w:type w:val="bbPlcHdr"/>
        </w:types>
        <w:behaviors>
          <w:behavior w:val="content"/>
        </w:behaviors>
        <w:guid w:val="{C6E448C8-665E-4BE8-BAAB-560CC0604839}"/>
      </w:docPartPr>
      <w:docPartBody>
        <w:p w:rsidR="00EE7553" w:rsidRDefault="003974E5" w:rsidP="003974E5">
          <w:pPr>
            <w:pStyle w:val="E9FFC325E8494B2CAE5179E523ADD660"/>
          </w:pPr>
          <w:r>
            <w:rPr>
              <w:rStyle w:val="Platshllartext"/>
            </w:rPr>
            <w:t xml:space="preserve"> </w:t>
          </w:r>
        </w:p>
      </w:docPartBody>
    </w:docPart>
    <w:docPart>
      <w:docPartPr>
        <w:name w:val="B637B97CB9464EFDA18D97E808BB4087"/>
        <w:category>
          <w:name w:val="Allmänt"/>
          <w:gallery w:val="placeholder"/>
        </w:category>
        <w:types>
          <w:type w:val="bbPlcHdr"/>
        </w:types>
        <w:behaviors>
          <w:behavior w:val="content"/>
        </w:behaviors>
        <w:guid w:val="{79ADE0AA-8691-469D-B20C-FDD472708783}"/>
      </w:docPartPr>
      <w:docPartBody>
        <w:p w:rsidR="00EE7553" w:rsidRDefault="003974E5" w:rsidP="003974E5">
          <w:pPr>
            <w:pStyle w:val="B637B97CB9464EFDA18D97E808BB408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E5"/>
    <w:rsid w:val="003974E5"/>
    <w:rsid w:val="00EE75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97B523AB1846A58D0775ABEB0C2149">
    <w:name w:val="8A97B523AB1846A58D0775ABEB0C2149"/>
    <w:rsid w:val="003974E5"/>
  </w:style>
  <w:style w:type="character" w:styleId="Platshllartext">
    <w:name w:val="Placeholder Text"/>
    <w:basedOn w:val="Standardstycketeckensnitt"/>
    <w:uiPriority w:val="99"/>
    <w:semiHidden/>
    <w:rsid w:val="003974E5"/>
    <w:rPr>
      <w:noProof w:val="0"/>
      <w:color w:val="808080"/>
    </w:rPr>
  </w:style>
  <w:style w:type="paragraph" w:customStyle="1" w:styleId="34420435683A4EE49A2A8FC298D062D0">
    <w:name w:val="34420435683A4EE49A2A8FC298D062D0"/>
    <w:rsid w:val="003974E5"/>
  </w:style>
  <w:style w:type="paragraph" w:customStyle="1" w:styleId="94C8A103B08C4F04B467A51FE617FDE3">
    <w:name w:val="94C8A103B08C4F04B467A51FE617FDE3"/>
    <w:rsid w:val="003974E5"/>
  </w:style>
  <w:style w:type="paragraph" w:customStyle="1" w:styleId="99612E2A12E74DE187D319AA78C69AD8">
    <w:name w:val="99612E2A12E74DE187D319AA78C69AD8"/>
    <w:rsid w:val="003974E5"/>
  </w:style>
  <w:style w:type="paragraph" w:customStyle="1" w:styleId="3C41F7182BAD4A2E86BA200B40BA127D">
    <w:name w:val="3C41F7182BAD4A2E86BA200B40BA127D"/>
    <w:rsid w:val="003974E5"/>
  </w:style>
  <w:style w:type="paragraph" w:customStyle="1" w:styleId="0E97ADC7956E47629A3A16C31BABB2A8">
    <w:name w:val="0E97ADC7956E47629A3A16C31BABB2A8"/>
    <w:rsid w:val="003974E5"/>
  </w:style>
  <w:style w:type="paragraph" w:customStyle="1" w:styleId="BE11E0F2A4914D80B8F31DC0DCF3B025">
    <w:name w:val="BE11E0F2A4914D80B8F31DC0DCF3B025"/>
    <w:rsid w:val="003974E5"/>
  </w:style>
  <w:style w:type="paragraph" w:customStyle="1" w:styleId="554D572314A646ECB5D83F453933B708">
    <w:name w:val="554D572314A646ECB5D83F453933B708"/>
    <w:rsid w:val="003974E5"/>
  </w:style>
  <w:style w:type="paragraph" w:customStyle="1" w:styleId="87CB6015FF44493597E270D2B0973ED8">
    <w:name w:val="87CB6015FF44493597E270D2B0973ED8"/>
    <w:rsid w:val="003974E5"/>
  </w:style>
  <w:style w:type="paragraph" w:customStyle="1" w:styleId="E9FFC325E8494B2CAE5179E523ADD660">
    <w:name w:val="E9FFC325E8494B2CAE5179E523ADD660"/>
    <w:rsid w:val="003974E5"/>
  </w:style>
  <w:style w:type="paragraph" w:customStyle="1" w:styleId="B637B97CB9464EFDA18D97E808BB4087">
    <w:name w:val="B637B97CB9464EFDA18D97E808BB4087"/>
    <w:rsid w:val="003974E5"/>
  </w:style>
  <w:style w:type="paragraph" w:customStyle="1" w:styleId="831B8BC0CEB445F7B8D19F2501EF6FFB">
    <w:name w:val="831B8BC0CEB445F7B8D19F2501EF6FFB"/>
    <w:rsid w:val="003974E5"/>
  </w:style>
  <w:style w:type="paragraph" w:customStyle="1" w:styleId="635F61117A584CAEBFD76B6AED312805">
    <w:name w:val="635F61117A584CAEBFD76B6AED312805"/>
    <w:rsid w:val="003974E5"/>
  </w:style>
  <w:style w:type="paragraph" w:customStyle="1" w:styleId="06DA1CEC65F147BCAB8842769F466877">
    <w:name w:val="06DA1CEC65F147BCAB8842769F466877"/>
    <w:rsid w:val="003974E5"/>
  </w:style>
  <w:style w:type="paragraph" w:customStyle="1" w:styleId="6381F25B416F47EFB3F7DA7CFC8A80B7">
    <w:name w:val="6381F25B416F47EFB3F7DA7CFC8A80B7"/>
    <w:rsid w:val="003974E5"/>
  </w:style>
  <w:style w:type="paragraph" w:customStyle="1" w:styleId="1207ECDCFDCF47B690F686FB0CD6B238">
    <w:name w:val="1207ECDCFDCF47B690F686FB0CD6B238"/>
    <w:rsid w:val="003974E5"/>
  </w:style>
  <w:style w:type="paragraph" w:customStyle="1" w:styleId="565F56AAA10C4DFABEF70D3EEC259989">
    <w:name w:val="565F56AAA10C4DFABEF70D3EEC259989"/>
    <w:rsid w:val="003974E5"/>
  </w:style>
  <w:style w:type="paragraph" w:customStyle="1" w:styleId="BCFEE6F69F9E482A86947D37520B63D6">
    <w:name w:val="BCFEE6F69F9E482A86947D37520B63D6"/>
    <w:rsid w:val="003974E5"/>
  </w:style>
  <w:style w:type="paragraph" w:customStyle="1" w:styleId="572937F09D3C48E38830603E9F2D8138">
    <w:name w:val="572937F09D3C48E38830603E9F2D8138"/>
    <w:rsid w:val="003974E5"/>
  </w:style>
  <w:style w:type="paragraph" w:customStyle="1" w:styleId="3DC78244339745DF9AD78483C0946188">
    <w:name w:val="3DC78244339745DF9AD78483C0946188"/>
    <w:rsid w:val="00397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88adf5f5-b69d-4758-8ffd-dce3a51d4dc1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03cb28c-54d9-486b-91cd-833c55c63472">33PZQ52NVMNQ-72348080-61818</_dlc_DocId>
    <_dlc_DocIdUrl xmlns="803cb28c-54d9-486b-91cd-833c55c63472">
      <Url>https://dhs.sp.regeringskansliet.se/yta/ud-aso/_layouts/15/DocIdRedir.aspx?ID=33PZQ52NVMNQ-72348080-61818</Url>
      <Description>33PZQ52NVMNQ-72348080-61818</Description>
    </_dlc_DocIdUrl>
  </documentManagement>
</p:properties>
</file>

<file path=customXml/item5.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2019-10-24</HeaderDate>
    <Office/>
    <Dnr/>
    <ParagrafNr/>
    <DocumentTitle/>
    <VisitingAddress/>
    <Extra1/>
    <Extra2/>
    <Extra3>Joar Forsell</Extra3>
    <Number/>
    <Recipient>Till riksdagen
</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2019-10-24</HeaderDate>
    <Office/>
    <Dnr/>
    <ParagrafNr/>
    <DocumentTitle/>
    <VisitingAddress/>
    <Extra1/>
    <Extra2/>
    <Extra3>Joar Forsell</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30F1D-5C6B-4681-976B-0D804DE15CFC}"/>
</file>

<file path=customXml/itemProps2.xml><?xml version="1.0" encoding="utf-8"?>
<ds:datastoreItem xmlns:ds="http://schemas.openxmlformats.org/officeDocument/2006/customXml" ds:itemID="{292D0258-87EC-42C0-9FDC-881D79A666AE}"/>
</file>

<file path=customXml/itemProps3.xml><?xml version="1.0" encoding="utf-8"?>
<ds:datastoreItem xmlns:ds="http://schemas.openxmlformats.org/officeDocument/2006/customXml" ds:itemID="{014B1393-62FA-452C-A2F5-2FD26E6F72E9}"/>
</file>

<file path=customXml/itemProps4.xml><?xml version="1.0" encoding="utf-8"?>
<ds:datastoreItem xmlns:ds="http://schemas.openxmlformats.org/officeDocument/2006/customXml" ds:itemID="{292D0258-87EC-42C0-9FDC-881D79A666AE}">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803cb28c-54d9-486b-91cd-833c55c63472"/>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96D2E747-410F-4546-9836-E74296AEA0F6}">
  <ds:schemaRefs>
    <ds:schemaRef ds:uri="http://lp/documentinfo/RK"/>
  </ds:schemaRefs>
</ds:datastoreItem>
</file>

<file path=customXml/itemProps6.xml><?xml version="1.0" encoding="utf-8"?>
<ds:datastoreItem xmlns:ds="http://schemas.openxmlformats.org/officeDocument/2006/customXml" ds:itemID="{1F53FB2F-4F8C-4482-B6C6-A8F984EE76DD}">
  <ds:schemaRefs>
    <ds:schemaRef ds:uri="http://schemas.microsoft.com/sharepoint/events"/>
  </ds:schemaRefs>
</ds:datastoreItem>
</file>

<file path=customXml/itemProps7.xml><?xml version="1.0" encoding="utf-8"?>
<ds:datastoreItem xmlns:ds="http://schemas.openxmlformats.org/officeDocument/2006/customXml" ds:itemID="{96D2E747-410F-4546-9836-E74296AEA0F6}"/>
</file>

<file path=customXml/itemProps8.xml><?xml version="1.0" encoding="utf-8"?>
<ds:datastoreItem xmlns:ds="http://schemas.openxmlformats.org/officeDocument/2006/customXml" ds:itemID="{04683E64-8868-4E90-90FD-F18C1D09E3EE}"/>
</file>

<file path=docProps/app.xml><?xml version="1.0" encoding="utf-8"?>
<Properties xmlns="http://schemas.openxmlformats.org/officeDocument/2006/extended-properties" xmlns:vt="http://schemas.openxmlformats.org/officeDocument/2006/docPropsVTypes">
  <Template>RK Basmall</Template>
  <TotalTime>0</TotalTime>
  <Pages>2</Pages>
  <Words>382</Words>
  <Characters>2029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468 av Helena Antoni (M) Hongkong och Kina.docx</dc:title>
  <dc:subject/>
  <dc:creator>Hilda Sandberg</dc:creator>
  <cp:keywords/>
  <dc:description/>
  <cp:lastModifiedBy>Johanna Lundgren</cp:lastModifiedBy>
  <cp:revision>5</cp:revision>
  <dcterms:created xsi:type="dcterms:W3CDTF">2019-11-26T09:38:00Z</dcterms:created>
  <dcterms:modified xsi:type="dcterms:W3CDTF">2019-11-28T13:54:00Z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53b3e740-d035-4cd1-9296-b812e781fc73</vt:lpwstr>
  </property>
</Properties>
</file>