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D97" w:rsidRPr="008429BB" w:rsidRDefault="00486D97">
      <w:pPr>
        <w:pStyle w:val="Hemstlrubrik"/>
      </w:pPr>
      <w:r w:rsidRPr="008429BB">
        <w:t>Förslag till riksdagsbeslut</w:t>
      </w:r>
    </w:p>
    <w:p w:rsidR="00486D97" w:rsidRPr="008429BB" w:rsidRDefault="00486D97">
      <w:pPr>
        <w:pStyle w:val="Hemstlatt"/>
        <w:ind w:left="0"/>
      </w:pPr>
      <w:r w:rsidRPr="008429BB">
        <w:t xml:space="preserve">Riksdagen tillkännager för regeringen som sin mening vad som anförs i motionen om </w:t>
      </w:r>
      <w:r w:rsidRPr="008429BB">
        <w:rPr>
          <w:color w:val="000000"/>
        </w:rPr>
        <w:t>en översyn av regeltillämpning när det gäller asylsökandes rätt till bosättning i Sverige.</w:t>
      </w:r>
    </w:p>
    <w:p w:rsidR="00486D97" w:rsidRPr="008429BB" w:rsidRDefault="00486D97">
      <w:pPr>
        <w:pStyle w:val="Rubrik1"/>
      </w:pPr>
      <w:r w:rsidRPr="008429BB">
        <w:t>Motivering</w:t>
      </w:r>
    </w:p>
    <w:p w:rsidR="00486D97" w:rsidRPr="008429BB" w:rsidRDefault="00486D97">
      <w:pPr>
        <w:autoSpaceDE w:val="0"/>
        <w:autoSpaceDN w:val="0"/>
        <w:adjustRightInd w:val="0"/>
      </w:pPr>
      <w:r w:rsidRPr="008429BB">
        <w:t>Människor som söker asyl i vårt land ska få en rättssäker bedömning av fly</w:t>
      </w:r>
      <w:r w:rsidRPr="008429BB">
        <w:t>k</w:t>
      </w:r>
      <w:r w:rsidRPr="008429BB">
        <w:t>tingskäl och levnadshistoria. Nu har flera organisationer, däribland Svenska Helsingforskommittén, Amnesty och Röda Korset, kritiserat regeringen för att allt fler personer betraktas som säkerhetsrisker och därmed förvägras möjli</w:t>
      </w:r>
      <w:r w:rsidRPr="008429BB">
        <w:t>g</w:t>
      </w:r>
      <w:r w:rsidRPr="008429BB">
        <w:t>het att bosätta sig i Sverige. Det finns en oro för att tröskeln för vad som b</w:t>
      </w:r>
      <w:r w:rsidRPr="008429BB">
        <w:t>e</w:t>
      </w:r>
      <w:r w:rsidRPr="008429BB">
        <w:t>traktas som terrorism har sänkts för icke dömda personer.</w:t>
      </w:r>
    </w:p>
    <w:p w:rsidR="00486D97" w:rsidRPr="008429BB" w:rsidRDefault="00486D97">
      <w:pPr>
        <w:pStyle w:val="Normaltindrag"/>
      </w:pPr>
      <w:r w:rsidRPr="008429BB">
        <w:t>Migrationsverket följer Säpos rekommendationer och kan därmed avvisa personer utan insyn och utifrån hemligt beslutsunderlag.</w:t>
      </w:r>
      <w:r w:rsidRPr="008429BB">
        <w:rPr>
          <w:b/>
          <w:bCs/>
          <w:color w:val="000000"/>
        </w:rPr>
        <w:t xml:space="preserve"> </w:t>
      </w:r>
      <w:r w:rsidRPr="008429BB">
        <w:rPr>
          <w:bCs/>
          <w:color w:val="000000"/>
        </w:rPr>
        <w:t xml:space="preserve">Flera organisationer menar att det är troligt att </w:t>
      </w:r>
      <w:r w:rsidRPr="008429BB">
        <w:t>uppgifter som framkommit genom tortyr och annan inhuman behandling av andra länders säkerhetstjänster utgör underlag även för svenska myndigheters agerande. Information av den karaktären får absolut inte användas av något land, eftersom det underminerar internationella ko</w:t>
      </w:r>
      <w:r w:rsidRPr="008429BB">
        <w:t>n</w:t>
      </w:r>
      <w:r w:rsidRPr="008429BB">
        <w:t>ventioner om tortyrförbud.</w:t>
      </w:r>
    </w:p>
    <w:p w:rsidR="00486D97" w:rsidRPr="008429BB" w:rsidRDefault="00486D97">
      <w:pPr>
        <w:pStyle w:val="Normaltindrag"/>
      </w:pPr>
      <w:r w:rsidRPr="008429BB">
        <w:t>Möjligheten till bosättning i Sverige ska avgöras baserat på internationella konventioner. Det får inte förekomma några som helst tvivel på att människor som sök</w:t>
      </w:r>
      <w:r w:rsidRPr="008429BB">
        <w:t>er sig hit för skydd behandlas rättvist och humant på alla tänkbara sätt. Därför är det viktigt att regeringen tar till sig människorättsorganisati</w:t>
      </w:r>
      <w:r w:rsidRPr="008429BB">
        <w:t>o</w:t>
      </w:r>
      <w:r w:rsidRPr="008429BB">
        <w:t>nernas kritik och tittar över Migrationsverkets faktiska tillämpning av rege</w:t>
      </w:r>
      <w:r w:rsidRPr="008429BB">
        <w:t>l</w:t>
      </w:r>
      <w:r w:rsidRPr="008429BB">
        <w:t>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29BB">
        <w:trPr>
          <w:cantSplit/>
        </w:trPr>
        <w:tc>
          <w:tcPr>
            <w:tcW w:w="3046" w:type="dxa"/>
          </w:tcPr>
          <w:p w:rsidR="00486D97" w:rsidRPr="008429BB" w:rsidRDefault="00486D97">
            <w:pPr>
              <w:pStyle w:val="UnderskriftDatum"/>
              <w:spacing w:before="240"/>
            </w:pPr>
            <w:r w:rsidRPr="008429BB">
              <w:lastRenderedPageBreak/>
              <w:t>Stockholm den 4 oktober 2007</w:t>
            </w:r>
          </w:p>
        </w:tc>
        <w:tc>
          <w:tcPr>
            <w:tcW w:w="3047" w:type="dxa"/>
          </w:tcPr>
          <w:p w:rsidR="00486D97" w:rsidRPr="008429BB" w:rsidRDefault="00486D97">
            <w:pPr>
              <w:pStyle w:val="Underskrifter"/>
              <w:spacing w:before="240"/>
            </w:pPr>
          </w:p>
        </w:tc>
      </w:tr>
      <w:tr w:rsidR="00000000" w:rsidRPr="008429BB">
        <w:trPr>
          <w:cantSplit/>
        </w:trPr>
        <w:tc>
          <w:tcPr>
            <w:tcW w:w="3046" w:type="dxa"/>
          </w:tcPr>
          <w:p w:rsidR="00486D97" w:rsidRPr="008429BB" w:rsidRDefault="00486D97">
            <w:pPr>
              <w:pStyle w:val="Underskrifter"/>
            </w:pPr>
            <w:r w:rsidRPr="008429BB">
              <w:t>Carina Hägg (s)</w:t>
            </w:r>
          </w:p>
        </w:tc>
        <w:tc>
          <w:tcPr>
            <w:tcW w:w="3046" w:type="dxa"/>
          </w:tcPr>
          <w:p w:rsidR="00486D97" w:rsidRPr="008429BB" w:rsidRDefault="00486D97">
            <w:pPr>
              <w:pStyle w:val="Underskrifter"/>
            </w:pPr>
          </w:p>
        </w:tc>
      </w:tr>
    </w:tbl>
    <w:p w:rsidR="00486D97" w:rsidRPr="008429BB" w:rsidRDefault="00486D97">
      <w:pPr>
        <w:pStyle w:val="Normaltindrag"/>
      </w:pPr>
    </w:p>
    <w:sectPr w:rsidR="00486D97" w:rsidRPr="008429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D97" w:rsidRPr="008429BB" w:rsidRDefault="00486D97">
      <w:r w:rsidRPr="008429BB">
        <w:separator/>
      </w:r>
    </w:p>
  </w:endnote>
  <w:endnote w:type="continuationSeparator" w:id="0">
    <w:p w:rsidR="00486D97" w:rsidRPr="008429BB" w:rsidRDefault="00486D97">
      <w:r w:rsidRPr="008429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D97" w:rsidRPr="008429BB" w:rsidRDefault="008429BB">
    <w:pPr>
      <w:pStyle w:val="Sidfot"/>
    </w:pPr>
    <w:r w:rsidRPr="008429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5367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97" w:rsidRDefault="00486D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D97" w:rsidRDefault="00486D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D97" w:rsidRPr="008429BB" w:rsidRDefault="008429BB">
    <w:pPr>
      <w:pStyle w:val="Sidfot"/>
    </w:pPr>
    <w:r w:rsidRPr="008429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5558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97" w:rsidRDefault="00486D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D97" w:rsidRDefault="00486D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D97" w:rsidRPr="008429BB" w:rsidRDefault="008429BB">
    <w:pPr>
      <w:pStyle w:val="Sidfot"/>
    </w:pPr>
    <w:r w:rsidRPr="008429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432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97" w:rsidRDefault="00486D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D97" w:rsidRDefault="00486D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D97" w:rsidRPr="008429BB" w:rsidRDefault="00486D97">
      <w:r w:rsidRPr="008429BB">
        <w:separator/>
      </w:r>
    </w:p>
  </w:footnote>
  <w:footnote w:type="continuationSeparator" w:id="0">
    <w:p w:rsidR="00486D97" w:rsidRPr="008429BB" w:rsidRDefault="00486D97">
      <w:r w:rsidRPr="008429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D97" w:rsidRPr="008429BB" w:rsidRDefault="008429BB">
    <w:pPr>
      <w:pStyle w:val="Sidhuvud"/>
    </w:pPr>
    <w:r w:rsidRPr="008429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7245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97" w:rsidRDefault="00486D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D97" w:rsidRDefault="00486D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D97" w:rsidRPr="008429BB" w:rsidRDefault="008429BB">
    <w:pPr>
      <w:pStyle w:val="Sidhuvud"/>
    </w:pPr>
    <w:r w:rsidRPr="008429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605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97" w:rsidRDefault="00486D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D97" w:rsidRDefault="00486D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D97" w:rsidRPr="008429BB" w:rsidRDefault="00486D97">
    <w:pPr>
      <w:pStyle w:val="FSHNormal"/>
      <w:tabs>
        <w:tab w:val="right" w:pos="5840"/>
      </w:tabs>
    </w:pPr>
    <w:r w:rsidRPr="008429BB">
      <w:br/>
    </w:r>
    <w:r w:rsidRPr="008429BB">
      <w:fldChar w:fldCharType="begin" w:fldLock="1"/>
    </w:r>
    <w:r w:rsidRPr="008429BB">
      <w:instrText xml:space="preserve"> DOCPROPERTY</w:instrText>
    </w:r>
    <w:r w:rsidRPr="008429BB">
      <w:rPr>
        <w:sz w:val="18"/>
      </w:rPr>
      <w:instrText xml:space="preserve"> "YearUser" *\charformat </w:instrText>
    </w:r>
    <w:r w:rsidRPr="008429BB">
      <w:fldChar w:fldCharType="separate"/>
    </w:r>
    <w:r w:rsidRPr="008429BB">
      <w:t>2007/08</w:t>
    </w:r>
    <w:r w:rsidRPr="008429BB">
      <w:fldChar w:fldCharType="end"/>
    </w:r>
    <w:r w:rsidRPr="008429BB">
      <w:t xml:space="preserve"> </w:t>
    </w:r>
    <w:r w:rsidRPr="008429BB">
      <w:tab/>
      <w:t xml:space="preserve">mnr: </w:t>
    </w:r>
    <w:r w:rsidRPr="008429BB">
      <w:fldChar w:fldCharType="begin" w:fldLock="1"/>
    </w:r>
    <w:r w:rsidRPr="008429BB">
      <w:instrText xml:space="preserve"> DOCPROPERTY</w:instrText>
    </w:r>
    <w:r w:rsidRPr="008429BB">
      <w:rPr>
        <w:sz w:val="18"/>
      </w:rPr>
      <w:instrText xml:space="preserve"> "Motionsnummer" *\charformat </w:instrText>
    </w:r>
    <w:r w:rsidRPr="008429BB">
      <w:fldChar w:fldCharType="separate"/>
    </w:r>
    <w:r w:rsidRPr="008429BB">
      <w:t>Sf292</w:t>
    </w:r>
    <w:r w:rsidRPr="008429BB">
      <w:fldChar w:fldCharType="end"/>
    </w:r>
    <w:r w:rsidRPr="008429BB">
      <w:br/>
    </w:r>
    <w:r w:rsidRPr="008429BB">
      <w:fldChar w:fldCharType="begin" w:fldLock="1"/>
    </w:r>
    <w:r w:rsidRPr="008429BB">
      <w:instrText xml:space="preserve"> DOCPROPERTY</w:instrText>
    </w:r>
    <w:r w:rsidRPr="008429BB">
      <w:rPr>
        <w:sz w:val="18"/>
      </w:rPr>
      <w:instrText xml:space="preserve"> "Samling" *\charformat </w:instrText>
    </w:r>
    <w:r w:rsidRPr="008429BB">
      <w:fldChar w:fldCharType="end"/>
    </w:r>
    <w:r w:rsidRPr="008429BB">
      <w:tab/>
      <w:t xml:space="preserve">pnr: </w:t>
    </w:r>
    <w:r w:rsidRPr="008429BB">
      <w:fldChar w:fldCharType="begin" w:fldLock="1"/>
    </w:r>
    <w:r w:rsidRPr="008429BB">
      <w:instrText xml:space="preserve"> DOCPROPERTY</w:instrText>
    </w:r>
    <w:r w:rsidRPr="008429BB">
      <w:rPr>
        <w:sz w:val="18"/>
      </w:rPr>
      <w:instrText xml:space="preserve"> "Partinummer" *\charformat </w:instrText>
    </w:r>
    <w:r w:rsidRPr="008429BB">
      <w:fldChar w:fldCharType="separate"/>
    </w:r>
    <w:r w:rsidRPr="008429BB">
      <w:t>s98002</w:t>
    </w:r>
    <w:r w:rsidRPr="008429BB">
      <w:fldChar w:fldCharType="end"/>
    </w:r>
  </w:p>
  <w:p w:rsidR="00486D97" w:rsidRPr="008429BB" w:rsidRDefault="00486D97">
    <w:pPr>
      <w:pStyle w:val="FSHRub1"/>
    </w:pPr>
    <w:r w:rsidRPr="008429BB">
      <w:t>Motion till riksdagen</w:t>
    </w:r>
    <w:r w:rsidRPr="008429BB">
      <w:br/>
    </w:r>
    <w:r w:rsidRPr="008429BB">
      <w:fldChar w:fldCharType="begin" w:fldLock="1"/>
    </w:r>
    <w:r w:rsidRPr="008429BB">
      <w:instrText xml:space="preserve"> DOCPROPERTY "YearUser" *\charformat </w:instrText>
    </w:r>
    <w:r w:rsidRPr="008429BB">
      <w:fldChar w:fldCharType="separate"/>
    </w:r>
    <w:r w:rsidRPr="008429BB">
      <w:t>2007/08</w:t>
    </w:r>
    <w:r w:rsidRPr="008429BB">
      <w:fldChar w:fldCharType="end"/>
    </w:r>
    <w:r w:rsidRPr="008429BB">
      <w:t>:</w:t>
    </w:r>
    <w:r w:rsidRPr="008429BB">
      <w:fldChar w:fldCharType="begin" w:fldLock="1"/>
    </w:r>
    <w:r w:rsidRPr="008429BB">
      <w:instrText xml:space="preserve"> DOCPROPERTY "Motionsnummer" *\charformat </w:instrText>
    </w:r>
    <w:r w:rsidRPr="008429BB">
      <w:fldChar w:fldCharType="separate"/>
    </w:r>
    <w:r w:rsidRPr="008429BB">
      <w:t>Sf292</w:t>
    </w:r>
    <w:r w:rsidRPr="008429BB">
      <w:fldChar w:fldCharType="end"/>
    </w:r>
  </w:p>
  <w:p w:rsidR="00486D97" w:rsidRPr="008429BB" w:rsidRDefault="00486D97">
    <w:pPr>
      <w:pStyle w:val="FSHNormalS5"/>
    </w:pPr>
    <w:r w:rsidRPr="008429BB">
      <w:fldChar w:fldCharType="begin" w:fldLock="1"/>
    </w:r>
    <w:r w:rsidRPr="008429BB">
      <w:instrText xml:space="preserve"> DOCPROPERTY "MotionarText" *\charformat </w:instrText>
    </w:r>
    <w:r w:rsidRPr="008429BB">
      <w:fldChar w:fldCharType="separate"/>
    </w:r>
    <w:r w:rsidRPr="008429BB">
      <w:t>av Carina Hägg (s)</w:t>
    </w:r>
    <w:r w:rsidRPr="008429BB">
      <w:fldChar w:fldCharType="end"/>
    </w:r>
    <w:r w:rsidRPr="008429BB">
      <w:br/>
    </w:r>
    <w:r w:rsidRPr="008429BB">
      <w:fldChar w:fldCharType="begin" w:fldLock="1"/>
    </w:r>
    <w:r w:rsidRPr="008429BB">
      <w:instrText xml:space="preserve"> DOCPROPERTY "SvarFrasKort" *\charformat </w:instrText>
    </w:r>
    <w:r w:rsidRPr="008429BB">
      <w:fldChar w:fldCharType="end"/>
    </w:r>
  </w:p>
  <w:p w:rsidR="00486D97" w:rsidRPr="008429BB" w:rsidRDefault="00486D97">
    <w:pPr>
      <w:pStyle w:val="FSHTitel"/>
    </w:pPr>
    <w:r w:rsidRPr="008429BB">
      <w:fldChar w:fldCharType="begin" w:fldLock="1"/>
    </w:r>
    <w:r w:rsidRPr="008429BB">
      <w:instrText xml:space="preserve"> DOCPROPERTY</w:instrText>
    </w:r>
    <w:r w:rsidRPr="008429BB">
      <w:rPr>
        <w:sz w:val="18"/>
      </w:rPr>
      <w:instrText xml:space="preserve"> "RubrikSvar" *\charformat </w:instrText>
    </w:r>
    <w:r w:rsidRPr="008429BB">
      <w:fldChar w:fldCharType="separate"/>
    </w:r>
    <w:r w:rsidRPr="008429BB">
      <w:t>Underlag för beslut om bosättning</w:t>
    </w:r>
    <w:r w:rsidRPr="008429BB">
      <w:fldChar w:fldCharType="end"/>
    </w:r>
  </w:p>
  <w:p w:rsidR="00486D97" w:rsidRPr="008429BB" w:rsidRDefault="00486D97">
    <w:pPr>
      <w:pStyle w:val="Normal00"/>
    </w:pPr>
  </w:p>
  <w:p w:rsidR="00486D97" w:rsidRPr="008429BB" w:rsidRDefault="00486D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5207742">
    <w:abstractNumId w:val="8"/>
  </w:num>
  <w:num w:numId="2" w16cid:durableId="1930041183">
    <w:abstractNumId w:val="9"/>
  </w:num>
  <w:num w:numId="3" w16cid:durableId="1447195592">
    <w:abstractNumId w:val="8"/>
  </w:num>
  <w:num w:numId="4" w16cid:durableId="20591074">
    <w:abstractNumId w:val="9"/>
  </w:num>
  <w:num w:numId="5" w16cid:durableId="1774855709">
    <w:abstractNumId w:val="13"/>
  </w:num>
  <w:num w:numId="6" w16cid:durableId="1619793595">
    <w:abstractNumId w:val="10"/>
  </w:num>
  <w:num w:numId="7" w16cid:durableId="1177696395">
    <w:abstractNumId w:val="11"/>
  </w:num>
  <w:num w:numId="8" w16cid:durableId="1668482797">
    <w:abstractNumId w:val="12"/>
  </w:num>
  <w:num w:numId="9" w16cid:durableId="1863468424">
    <w:abstractNumId w:val="8"/>
  </w:num>
  <w:num w:numId="10" w16cid:durableId="729308407">
    <w:abstractNumId w:val="3"/>
  </w:num>
  <w:num w:numId="11" w16cid:durableId="838422461">
    <w:abstractNumId w:val="2"/>
  </w:num>
  <w:num w:numId="12" w16cid:durableId="1454013364">
    <w:abstractNumId w:val="1"/>
  </w:num>
  <w:num w:numId="13" w16cid:durableId="158884121">
    <w:abstractNumId w:val="0"/>
  </w:num>
  <w:num w:numId="14" w16cid:durableId="1481919904">
    <w:abstractNumId w:val="9"/>
  </w:num>
  <w:num w:numId="15" w16cid:durableId="1205481996">
    <w:abstractNumId w:val="7"/>
  </w:num>
  <w:num w:numId="16" w16cid:durableId="897787428">
    <w:abstractNumId w:val="6"/>
  </w:num>
  <w:num w:numId="17" w16cid:durableId="1965192982">
    <w:abstractNumId w:val="5"/>
  </w:num>
  <w:num w:numId="18" w16cid:durableId="1326932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E505140-C6B7-4A61-8BC7-AD683366E765}"/>
  </w:docVars>
  <w:rsids>
    <w:rsidRoot w:val="00D173FD"/>
    <w:rsid w:val="00486D97"/>
    <w:rsid w:val="008429BB"/>
    <w:rsid w:val="00D173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5430B8-629A-4CCD-B91E-3D68B125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1355</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s98002</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s98002</dc:title>
  <dc:subject>s98002</dc:subject>
  <dc:creator>Riksdagen</dc:creator>
  <cp:keywords>Riksdagen</cp:keywords>
  <dc:description>TKG-ktrl, MSMQ4mb, PersReg-Distribution mm</dc:description>
  <cp:lastModifiedBy>Lars Brink</cp:lastModifiedBy>
  <cp:revision>2</cp:revision>
  <cp:lastPrinted>2007-12-04T14:11:00Z</cp:lastPrinted>
  <dcterms:created xsi:type="dcterms:W3CDTF">2025-12-17T07:53:00Z</dcterms:created>
  <dcterms:modified xsi:type="dcterms:W3CDTF">2025-12-17T07:53:00Z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Underlag för beslut om bosättning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Underlag för beslut om bosättning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20072008000000000115000980020069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20072008000000000115000980020069</vt:lpwstr>
  </property>
  <property fmtid="{D5CDD505-2E9C-101B-9397-08002B2CF9AE}" pid="50" name="nummer">
    <vt:lpwstr>292</vt:lpwstr>
  </property>
  <property fmtid="{D5CDD505-2E9C-101B-9397-08002B2CF9AE}" pid="51" name="utskottsbeteckning">
    <vt:lpwstr>Sf</vt:lpwstr>
  </property>
  <property fmtid="{D5CDD505-2E9C-101B-9397-08002B2CF9AE}" pid="52" name="GlobalUID">
    <vt:lpwstr>{B3A5904C-4BB3-4082-8728-E190D5F2C39F}</vt:lpwstr>
  </property>
  <property fmtid="{D5CDD505-2E9C-101B-9397-08002B2CF9AE}" pid="53" name="Överföringar">
    <vt:i4>0</vt:i4>
  </property>
  <property fmtid="{D5CDD505-2E9C-101B-9397-08002B2CF9AE}" pid="54" name="Checksum">
    <vt:lpwstr>*1007942637553*</vt:lpwstr>
  </property>
  <property fmtid="{D5CDD505-2E9C-101B-9397-08002B2CF9AE}" pid="55" name="skuggnummer">
    <vt:lpwstr>2282</vt:lpwstr>
  </property>
  <property fmtid="{D5CDD505-2E9C-101B-9397-08002B2CF9AE}" pid="56" name="urixVersion">
    <vt:lpwstr>3.2.0.8</vt:lpwstr>
  </property>
  <property fmtid="{D5CDD505-2E9C-101B-9397-08002B2CF9AE}" pid="57" name="urixOrigin">
    <vt:lpwstr>071219 10:26:44.269</vt:lpwstr>
  </property>
  <property fmtid="{D5CDD505-2E9C-101B-9397-08002B2CF9AE}" pid="58" name="urixGuid">
    <vt:lpwstr>{B0503B45-D7CA-4B8C-858E-FFDDFEC5B161}</vt:lpwstr>
  </property>
</Properties>
</file>