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0281" w:rsidRPr="00D95F26" w:rsidRDefault="00170281">
      <w:pPr>
        <w:pStyle w:val="Hemstlrubrik"/>
      </w:pPr>
      <w:r w:rsidRPr="00D95F26">
        <w:t>Förslag till riksdagsbeslut</w:t>
      </w:r>
    </w:p>
    <w:p w:rsidR="00170281" w:rsidRPr="00D95F26" w:rsidRDefault="00170281">
      <w:pPr>
        <w:pStyle w:val="Hemstlatt"/>
        <w:ind w:left="0"/>
      </w:pPr>
      <w:r w:rsidRPr="00D95F26">
        <w:t>Riksdagen tillkännager för regeringen som sin mening vad som anförs i motionen om att omgående återkomma med förslag för att implementera Romstadgan för den internationella brottmålsdomstolen genom ny lagstiftning.</w:t>
      </w:r>
    </w:p>
    <w:p w:rsidR="00170281" w:rsidRPr="00D95F26" w:rsidRDefault="00170281">
      <w:pPr>
        <w:pStyle w:val="Rubrik1"/>
      </w:pPr>
      <w:r w:rsidRPr="00D95F26">
        <w:t>Motivering</w:t>
      </w:r>
    </w:p>
    <w:p w:rsidR="00170281" w:rsidRPr="00D95F26" w:rsidRDefault="00170281">
      <w:r w:rsidRPr="00D95F26">
        <w:t>Den internationella brottmålsdomstolen (ICC) är en permanent, internationell domstol med mandat att döma personer för folkmord, brott mot mänskligh</w:t>
      </w:r>
      <w:r w:rsidRPr="00D95F26">
        <w:t>e</w:t>
      </w:r>
      <w:r w:rsidRPr="00D95F26">
        <w:t>ten och krigsförbrytelser. ICC har inrättats i syfte att komma till rätta med den straffrihet som har förekommit och alltjämt förekommer världen över för personer som har gjort sig skyldiga till grova kränkningar av mänskliga rä</w:t>
      </w:r>
      <w:r w:rsidRPr="00D95F26">
        <w:t>t</w:t>
      </w:r>
      <w:r w:rsidRPr="00D95F26">
        <w:t>tigheter. ICC bygger bland annat på principen om komplementaritet, dvs. ICC ska agera endast om de enskilda staterna varken kan eller vill göra det. Det primära ansvaret för att lagföra personer som är misstänkta för folkmord, brott mot mänskligheten och krigsförbrytelser åvilar al</w:t>
      </w:r>
      <w:r w:rsidRPr="00D95F26">
        <w:t>ltså staterna.</w:t>
      </w:r>
    </w:p>
    <w:p w:rsidR="00170281" w:rsidRPr="00D95F26" w:rsidRDefault="00170281">
      <w:pPr>
        <w:pStyle w:val="Normaltindrag"/>
      </w:pPr>
      <w:r w:rsidRPr="00D95F26">
        <w:t>Sverige ratificerade ICC:s stadga, Romstadgan, i juni 2001, för drygt sex år sedan. Som part till Romstadgan har Sverige en skyldighet att implement</w:t>
      </w:r>
      <w:r w:rsidRPr="00D95F26">
        <w:t>e</w:t>
      </w:r>
      <w:r w:rsidRPr="00D95F26">
        <w:t>ra den i sin nationella rättsordning, dvs. ändra sin lagstiftning så att det är möjligt att döma personer för de brott som framgår av stadgan oavsett var brotten är begångna och vem som är gärningsman eller offer.</w:t>
      </w:r>
    </w:p>
    <w:p w:rsidR="00170281" w:rsidRPr="00D95F26" w:rsidRDefault="00170281">
      <w:pPr>
        <w:pStyle w:val="Normaltindrag"/>
      </w:pPr>
      <w:r w:rsidRPr="00D95F26">
        <w:t>Sverige har ännu inte implementerat Romstadgan, vilket betyder att mis</w:t>
      </w:r>
      <w:r w:rsidRPr="00D95F26">
        <w:t>s</w:t>
      </w:r>
      <w:r w:rsidRPr="00D95F26">
        <w:t xml:space="preserve">tänkta förbrytare kan förbli ostraffade. Den nuvarande svenska lagstiftningen avseende internationella brott är på flera punkter mycket bristfällig och lever inte upp till Romstadgans krav. Rikspolisstyrelsen har uppskattat att uppåt tusen misstänkta krigsförbrytare och förövare av andra internationella brott befinner sig i Sverige. Om Sverige inte lagför dessa personer kan ICC under </w:t>
      </w:r>
      <w:r w:rsidRPr="00D95F26">
        <w:lastRenderedPageBreak/>
        <w:t>vissa omständigheter begära att personerna överflyttas till Haag. I värsta fall kan personer förbli ostraffade.</w:t>
      </w:r>
    </w:p>
    <w:p w:rsidR="00170281" w:rsidRPr="00D95F26" w:rsidRDefault="00170281">
      <w:pPr>
        <w:pStyle w:val="Normaltindrag"/>
      </w:pPr>
      <w:r w:rsidRPr="00D95F26">
        <w:t xml:space="preserve">Betänkandet </w:t>
      </w:r>
      <w:r w:rsidRPr="00D95F26">
        <w:t>om internationella brott och svensk jurisdiktion (SOU 2002:98) publicerades i november 2002 med förslag till bl.a. ny lag om inte</w:t>
      </w:r>
      <w:r w:rsidRPr="00D95F26">
        <w:t>r</w:t>
      </w:r>
      <w:r w:rsidRPr="00D95F26">
        <w:t>nationella brott. Remissrundan var klar i april 2003, och i princip samtliga remissvar tillstyrkte de lagförslag som lämnades i betänkandet. Justitiedepa</w:t>
      </w:r>
      <w:r w:rsidRPr="00D95F26">
        <w:t>r</w:t>
      </w:r>
      <w:r w:rsidRPr="00D95F26">
        <w:t>tementet har sedan år 2003 arbetat med att ta fram en lagrådsremiss. Rege</w:t>
      </w:r>
      <w:r w:rsidRPr="00D95F26">
        <w:t>r</w:t>
      </w:r>
      <w:r w:rsidRPr="00D95F26">
        <w:t>ingen utlovade hösten 2006 att lagrådsremissen skulle vara klar på hösten 2007. Detta löfte har dock sedermera övergivits (liksom tidigare besked från tid</w:t>
      </w:r>
      <w:r w:rsidRPr="00D95F26">
        <w:t>igare regeringar). Vissa uttalanden från justitieministern tyder dessutom på att man inte längre ser ett behov av ny lagstiftning.</w:t>
      </w:r>
    </w:p>
    <w:p w:rsidR="00170281" w:rsidRPr="00D95F26" w:rsidRDefault="00170281">
      <w:pPr>
        <w:pStyle w:val="Normaltindrag"/>
      </w:pPr>
      <w:r w:rsidRPr="00D95F26">
        <w:t>Det är mycket viktigt att Sverige är ett föredöme internationellt. Sverige har som part till Romstadgan en skyldighet att verka för att fler stater ratific</w:t>
      </w:r>
      <w:r w:rsidRPr="00D95F26">
        <w:t>e</w:t>
      </w:r>
      <w:r w:rsidRPr="00D95F26">
        <w:t>rar och implementerar Romstadgan. Därför måste Sverige även agera nati</w:t>
      </w:r>
      <w:r w:rsidRPr="00D95F26">
        <w:t>o</w:t>
      </w:r>
      <w:r w:rsidRPr="00D95F26">
        <w:t>nellt för att Romstadgan ska implementeras.</w:t>
      </w:r>
    </w:p>
    <w:p w:rsidR="00170281" w:rsidRPr="00D95F26" w:rsidRDefault="00170281">
      <w:pPr>
        <w:pStyle w:val="Normaltindrag"/>
      </w:pPr>
      <w:r w:rsidRPr="00D95F26">
        <w:t>Sverige har ett behov av ny lagstiftning och en skyldighet att genomföra en anpassning av lagstiftningen så att den överensstämmer med Romstadgan. Regeringen bör därför omgående återkomma med förslag för att implement</w:t>
      </w:r>
      <w:r w:rsidRPr="00D95F26">
        <w:t>e</w:t>
      </w:r>
      <w:r w:rsidRPr="00D95F26">
        <w:t>ra Romstadgan för den internationella brottmålsdomstolen genom ny lagstif</w:t>
      </w:r>
      <w:r w:rsidRPr="00D95F26">
        <w:t>t</w:t>
      </w:r>
      <w:r w:rsidRPr="00D95F26">
        <w: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5F26">
        <w:trPr>
          <w:cantSplit/>
        </w:trPr>
        <w:tc>
          <w:tcPr>
            <w:tcW w:w="3046" w:type="dxa"/>
          </w:tcPr>
          <w:p w:rsidR="00170281" w:rsidRPr="00D95F26" w:rsidRDefault="00170281">
            <w:pPr>
              <w:pStyle w:val="UnderskriftDatum"/>
              <w:spacing w:before="240"/>
            </w:pPr>
            <w:r w:rsidRPr="00D95F26">
              <w:t>Stockholm den 3 oktober 2007</w:t>
            </w:r>
          </w:p>
        </w:tc>
        <w:tc>
          <w:tcPr>
            <w:tcW w:w="3047" w:type="dxa"/>
          </w:tcPr>
          <w:p w:rsidR="00170281" w:rsidRPr="00D95F26" w:rsidRDefault="00170281">
            <w:pPr>
              <w:pStyle w:val="Underskrifter"/>
              <w:spacing w:before="240"/>
            </w:pPr>
          </w:p>
        </w:tc>
      </w:tr>
      <w:tr w:rsidR="00000000" w:rsidRPr="00D95F26">
        <w:trPr>
          <w:cantSplit/>
        </w:trPr>
        <w:tc>
          <w:tcPr>
            <w:tcW w:w="3046" w:type="dxa"/>
          </w:tcPr>
          <w:p w:rsidR="00170281" w:rsidRPr="00D95F26" w:rsidRDefault="00170281">
            <w:pPr>
              <w:pStyle w:val="Underskrifter"/>
            </w:pPr>
            <w:r w:rsidRPr="00D95F26">
              <w:t>Veronica Palm (s)</w:t>
            </w:r>
          </w:p>
        </w:tc>
        <w:tc>
          <w:tcPr>
            <w:tcW w:w="3046" w:type="dxa"/>
          </w:tcPr>
          <w:p w:rsidR="00170281" w:rsidRPr="00D95F26" w:rsidRDefault="00170281">
            <w:pPr>
              <w:pStyle w:val="Underskrifter"/>
            </w:pPr>
          </w:p>
        </w:tc>
      </w:tr>
    </w:tbl>
    <w:p w:rsidR="00170281" w:rsidRPr="00D95F26" w:rsidRDefault="00170281">
      <w:pPr>
        <w:pStyle w:val="Normaltindrag"/>
      </w:pPr>
    </w:p>
    <w:sectPr w:rsidR="00170281" w:rsidRPr="00D95F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0281" w:rsidRPr="00D95F26" w:rsidRDefault="00170281">
      <w:r w:rsidRPr="00D95F26">
        <w:separator/>
      </w:r>
    </w:p>
  </w:endnote>
  <w:endnote w:type="continuationSeparator" w:id="0">
    <w:p w:rsidR="00170281" w:rsidRPr="00D95F26" w:rsidRDefault="00170281">
      <w:r w:rsidRPr="00D95F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281" w:rsidRPr="00D95F26" w:rsidRDefault="00D95F26">
    <w:pPr>
      <w:pStyle w:val="Sidfot"/>
    </w:pPr>
    <w:r w:rsidRPr="00D95F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61143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281" w:rsidRDefault="001702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0281" w:rsidRDefault="001702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281" w:rsidRPr="00D95F26" w:rsidRDefault="00D95F26">
    <w:pPr>
      <w:pStyle w:val="Sidfot"/>
    </w:pPr>
    <w:r w:rsidRPr="00D95F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79113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281" w:rsidRDefault="0017028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0281" w:rsidRDefault="0017028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281" w:rsidRPr="00D95F26" w:rsidRDefault="00D95F26">
    <w:pPr>
      <w:pStyle w:val="Sidfot"/>
    </w:pPr>
    <w:r w:rsidRPr="00D95F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56650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281" w:rsidRDefault="001702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0281" w:rsidRDefault="001702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0281" w:rsidRPr="00D95F26" w:rsidRDefault="00170281">
      <w:r w:rsidRPr="00D95F26">
        <w:separator/>
      </w:r>
    </w:p>
  </w:footnote>
  <w:footnote w:type="continuationSeparator" w:id="0">
    <w:p w:rsidR="00170281" w:rsidRPr="00D95F26" w:rsidRDefault="00170281">
      <w:r w:rsidRPr="00D95F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281" w:rsidRPr="00D95F26" w:rsidRDefault="00D95F26">
    <w:pPr>
      <w:pStyle w:val="Sidhuvud"/>
    </w:pPr>
    <w:r w:rsidRPr="00D95F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3837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281" w:rsidRDefault="0017028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0281" w:rsidRDefault="0017028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281" w:rsidRPr="00D95F26" w:rsidRDefault="00D95F26">
    <w:pPr>
      <w:pStyle w:val="Sidhuvud"/>
    </w:pPr>
    <w:r w:rsidRPr="00D95F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46452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281" w:rsidRDefault="0017028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0281" w:rsidRDefault="0017028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281" w:rsidRPr="00D95F26" w:rsidRDefault="00170281">
    <w:pPr>
      <w:pStyle w:val="FSHNormal"/>
      <w:tabs>
        <w:tab w:val="right" w:pos="5840"/>
      </w:tabs>
    </w:pPr>
    <w:r w:rsidRPr="00D95F26">
      <w:br/>
    </w:r>
    <w:r w:rsidRPr="00D95F26">
      <w:fldChar w:fldCharType="begin" w:fldLock="1"/>
    </w:r>
    <w:r w:rsidRPr="00D95F26">
      <w:instrText xml:space="preserve"> DOCPROPERTY</w:instrText>
    </w:r>
    <w:r w:rsidRPr="00D95F26">
      <w:rPr>
        <w:sz w:val="18"/>
      </w:rPr>
      <w:instrText xml:space="preserve"> "YearUser" *\charformat </w:instrText>
    </w:r>
    <w:r w:rsidRPr="00D95F26">
      <w:fldChar w:fldCharType="separate"/>
    </w:r>
    <w:r w:rsidRPr="00D95F26">
      <w:t>2007/08</w:t>
    </w:r>
    <w:r w:rsidRPr="00D95F26">
      <w:fldChar w:fldCharType="end"/>
    </w:r>
    <w:r w:rsidRPr="00D95F26">
      <w:t xml:space="preserve"> </w:t>
    </w:r>
    <w:r w:rsidRPr="00D95F26">
      <w:tab/>
      <w:t xml:space="preserve">mnr: </w:t>
    </w:r>
    <w:r w:rsidRPr="00D95F26">
      <w:fldChar w:fldCharType="begin" w:fldLock="1"/>
    </w:r>
    <w:r w:rsidRPr="00D95F26">
      <w:instrText xml:space="preserve"> DOCPROPERTY</w:instrText>
    </w:r>
    <w:r w:rsidRPr="00D95F26">
      <w:rPr>
        <w:sz w:val="18"/>
      </w:rPr>
      <w:instrText xml:space="preserve"> "Motionsnummer" *\charformat </w:instrText>
    </w:r>
    <w:r w:rsidRPr="00D95F26">
      <w:fldChar w:fldCharType="separate"/>
    </w:r>
    <w:r w:rsidRPr="00D95F26">
      <w:t>Ju362</w:t>
    </w:r>
    <w:r w:rsidRPr="00D95F26">
      <w:fldChar w:fldCharType="end"/>
    </w:r>
    <w:r w:rsidRPr="00D95F26">
      <w:br/>
    </w:r>
    <w:r w:rsidRPr="00D95F26">
      <w:fldChar w:fldCharType="begin" w:fldLock="1"/>
    </w:r>
    <w:r w:rsidRPr="00D95F26">
      <w:instrText xml:space="preserve"> DOCPROPERTY</w:instrText>
    </w:r>
    <w:r w:rsidRPr="00D95F26">
      <w:rPr>
        <w:sz w:val="18"/>
      </w:rPr>
      <w:instrText xml:space="preserve"> "Samling" *\charformat </w:instrText>
    </w:r>
    <w:r w:rsidRPr="00D95F26">
      <w:fldChar w:fldCharType="end"/>
    </w:r>
    <w:r w:rsidRPr="00D95F26">
      <w:tab/>
      <w:t xml:space="preserve">pnr: </w:t>
    </w:r>
    <w:r w:rsidRPr="00D95F26">
      <w:fldChar w:fldCharType="begin" w:fldLock="1"/>
    </w:r>
    <w:r w:rsidRPr="00D95F26">
      <w:instrText xml:space="preserve"> DOCPROPERTY</w:instrText>
    </w:r>
    <w:r w:rsidRPr="00D95F26">
      <w:rPr>
        <w:sz w:val="18"/>
      </w:rPr>
      <w:instrText xml:space="preserve"> "Partinummer" *\charformat </w:instrText>
    </w:r>
    <w:r w:rsidRPr="00D95F26">
      <w:fldChar w:fldCharType="separate"/>
    </w:r>
    <w:r w:rsidRPr="00D95F26">
      <w:t>s14010</w:t>
    </w:r>
    <w:r w:rsidRPr="00D95F26">
      <w:fldChar w:fldCharType="end"/>
    </w:r>
  </w:p>
  <w:p w:rsidR="00170281" w:rsidRPr="00D95F26" w:rsidRDefault="00170281">
    <w:pPr>
      <w:pStyle w:val="FSHRub1"/>
    </w:pPr>
    <w:r w:rsidRPr="00D95F26">
      <w:t>Motion till riksdagen</w:t>
    </w:r>
    <w:r w:rsidRPr="00D95F26">
      <w:br/>
    </w:r>
    <w:r w:rsidRPr="00D95F26">
      <w:fldChar w:fldCharType="begin" w:fldLock="1"/>
    </w:r>
    <w:r w:rsidRPr="00D95F26">
      <w:instrText xml:space="preserve"> DOCPROPERTY "YearUser" *\charformat </w:instrText>
    </w:r>
    <w:r w:rsidRPr="00D95F26">
      <w:fldChar w:fldCharType="separate"/>
    </w:r>
    <w:r w:rsidRPr="00D95F26">
      <w:t>2007/08</w:t>
    </w:r>
    <w:r w:rsidRPr="00D95F26">
      <w:fldChar w:fldCharType="end"/>
    </w:r>
    <w:r w:rsidRPr="00D95F26">
      <w:t>:</w:t>
    </w:r>
    <w:r w:rsidRPr="00D95F26">
      <w:fldChar w:fldCharType="begin" w:fldLock="1"/>
    </w:r>
    <w:r w:rsidRPr="00D95F26">
      <w:instrText xml:space="preserve"> DOCPROPERTY "Motionsnummer" *\charformat </w:instrText>
    </w:r>
    <w:r w:rsidRPr="00D95F26">
      <w:fldChar w:fldCharType="separate"/>
    </w:r>
    <w:r w:rsidRPr="00D95F26">
      <w:t>Ju362</w:t>
    </w:r>
    <w:r w:rsidRPr="00D95F26">
      <w:fldChar w:fldCharType="end"/>
    </w:r>
  </w:p>
  <w:p w:rsidR="00170281" w:rsidRPr="00D95F26" w:rsidRDefault="00170281">
    <w:pPr>
      <w:pStyle w:val="FSHNormalS5"/>
    </w:pPr>
    <w:r w:rsidRPr="00D95F26">
      <w:fldChar w:fldCharType="begin" w:fldLock="1"/>
    </w:r>
    <w:r w:rsidRPr="00D95F26">
      <w:instrText xml:space="preserve"> DOCPROPERTY "MotionarText" *\charformat </w:instrText>
    </w:r>
    <w:r w:rsidRPr="00D95F26">
      <w:fldChar w:fldCharType="separate"/>
    </w:r>
    <w:r w:rsidRPr="00D95F26">
      <w:t>av Veronica Palm (s)</w:t>
    </w:r>
    <w:r w:rsidRPr="00D95F26">
      <w:fldChar w:fldCharType="end"/>
    </w:r>
    <w:r w:rsidRPr="00D95F26">
      <w:br/>
    </w:r>
    <w:r w:rsidRPr="00D95F26">
      <w:fldChar w:fldCharType="begin" w:fldLock="1"/>
    </w:r>
    <w:r w:rsidRPr="00D95F26">
      <w:instrText xml:space="preserve"> DOCPROPERTY "SvarFrasKort" *\charformat </w:instrText>
    </w:r>
    <w:r w:rsidRPr="00D95F26">
      <w:fldChar w:fldCharType="end"/>
    </w:r>
  </w:p>
  <w:p w:rsidR="00170281" w:rsidRPr="00D95F26" w:rsidRDefault="00170281">
    <w:pPr>
      <w:pStyle w:val="FSHTitel"/>
    </w:pPr>
    <w:r w:rsidRPr="00D95F26">
      <w:fldChar w:fldCharType="begin" w:fldLock="1"/>
    </w:r>
    <w:r w:rsidRPr="00D95F26">
      <w:instrText xml:space="preserve"> DOCPROPERTY</w:instrText>
    </w:r>
    <w:r w:rsidRPr="00D95F26">
      <w:rPr>
        <w:sz w:val="18"/>
      </w:rPr>
      <w:instrText xml:space="preserve"> "RubrikSvar" *\charformat </w:instrText>
    </w:r>
    <w:r w:rsidRPr="00D95F26">
      <w:fldChar w:fldCharType="separate"/>
    </w:r>
    <w:r w:rsidRPr="00D95F26">
      <w:t>Implementering av Romstadgan</w:t>
    </w:r>
    <w:r w:rsidRPr="00D95F26">
      <w:fldChar w:fldCharType="end"/>
    </w:r>
  </w:p>
  <w:p w:rsidR="00170281" w:rsidRPr="00D95F26" w:rsidRDefault="00170281">
    <w:pPr>
      <w:pStyle w:val="Normal00"/>
    </w:pPr>
  </w:p>
  <w:p w:rsidR="00170281" w:rsidRPr="00D95F26" w:rsidRDefault="001702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47251316">
    <w:abstractNumId w:val="8"/>
  </w:num>
  <w:num w:numId="2" w16cid:durableId="1313607039">
    <w:abstractNumId w:val="9"/>
  </w:num>
  <w:num w:numId="3" w16cid:durableId="1707020265">
    <w:abstractNumId w:val="8"/>
  </w:num>
  <w:num w:numId="4" w16cid:durableId="576521780">
    <w:abstractNumId w:val="9"/>
  </w:num>
  <w:num w:numId="5" w16cid:durableId="524103275">
    <w:abstractNumId w:val="13"/>
  </w:num>
  <w:num w:numId="6" w16cid:durableId="114374629">
    <w:abstractNumId w:val="10"/>
  </w:num>
  <w:num w:numId="7" w16cid:durableId="435756723">
    <w:abstractNumId w:val="11"/>
  </w:num>
  <w:num w:numId="8" w16cid:durableId="1654024392">
    <w:abstractNumId w:val="12"/>
  </w:num>
  <w:num w:numId="9" w16cid:durableId="77137600">
    <w:abstractNumId w:val="8"/>
  </w:num>
  <w:num w:numId="10" w16cid:durableId="611087321">
    <w:abstractNumId w:val="3"/>
  </w:num>
  <w:num w:numId="11" w16cid:durableId="308167020">
    <w:abstractNumId w:val="2"/>
  </w:num>
  <w:num w:numId="12" w16cid:durableId="343824032">
    <w:abstractNumId w:val="1"/>
  </w:num>
  <w:num w:numId="13" w16cid:durableId="1918711108">
    <w:abstractNumId w:val="0"/>
  </w:num>
  <w:num w:numId="14" w16cid:durableId="1013532109">
    <w:abstractNumId w:val="9"/>
  </w:num>
  <w:num w:numId="15" w16cid:durableId="448356702">
    <w:abstractNumId w:val="7"/>
  </w:num>
  <w:num w:numId="16" w16cid:durableId="639725739">
    <w:abstractNumId w:val="6"/>
  </w:num>
  <w:num w:numId="17" w16cid:durableId="833841716">
    <w:abstractNumId w:val="5"/>
  </w:num>
  <w:num w:numId="18" w16cid:durableId="495657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A9FDCBAD-C520-44DD-BD41-38A8429276DE}"/>
  </w:docVars>
  <w:rsids>
    <w:rsidRoot w:val="00625DB5"/>
    <w:rsid w:val="00170281"/>
    <w:rsid w:val="00625DB5"/>
    <w:rsid w:val="00D95F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032F3C-EFA2-458F-A4FF-630220A1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2691</Characters>
  <Application>Microsoft Office Word</Application>
  <DocSecurity>4</DocSecurity>
  <Lines>50</Lines>
  <Paragraphs>12</Paragraphs>
  <ScaleCrop>false</ScaleCrop>
  <HeadingPairs>
    <vt:vector size="2" baseType="variant">
      <vt:variant>
        <vt:lpstr>Rubrik</vt:lpstr>
      </vt:variant>
      <vt:variant>
        <vt:i4>1</vt:i4>
      </vt:variant>
    </vt:vector>
  </HeadingPairs>
  <TitlesOfParts>
    <vt:vector size="1" baseType="lpstr">
      <vt:lpstr>s14010</vt:lpstr>
    </vt:vector>
  </TitlesOfParts>
  <Company>Riksdagen</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s14010</dc:title>
  <dc:subject>s14010</dc:subject>
  <dc:creator>Riksdagen</dc:creator>
  <cp:keywords>Riksdagen</cp:keywords>
  <dc:description>TKG-ktrl, MSMQ4mb, PersReg-Distribution mm</dc:description>
  <cp:lastModifiedBy>Lars Brink</cp:lastModifiedBy>
  <cp:revision>2</cp:revision>
  <cp:lastPrinted>2007-12-04T11:30:00Z</cp:lastPrinted>
  <dcterms:created xsi:type="dcterms:W3CDTF">2025-12-17T05:51:00Z</dcterms:created>
  <dcterms:modified xsi:type="dcterms:W3CDTF">2025-12-17T05:51:00Z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Implementering av Romstadgan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Implementering av Romstadgan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Veronica Palm (s)</vt:lpwstr>
  </property>
  <property fmtid="{D5CDD505-2E9C-101B-9397-08002B2CF9AE}" pid="26" name="MotionarLista">
    <vt:lpwstr>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Ju362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20072008000000000115000140100069</vt:lpwstr>
  </property>
  <property fmtid="{D5CDD505-2E9C-101B-9397-08002B2CF9AE}" pid="47" name="datum">
    <vt:lpwstr>071003</vt:lpwstr>
  </property>
  <property fmtid="{D5CDD505-2E9C-101B-9397-08002B2CF9AE}" pid="48" name="avsändar-e-post">
    <vt:lpwstr>lena.palmgren@riksdagen.se</vt:lpwstr>
  </property>
  <property fmtid="{D5CDD505-2E9C-101B-9397-08002B2CF9AE}" pid="49" name="id">
    <vt:lpwstr>20072008000000000115000140100069</vt:lpwstr>
  </property>
  <property fmtid="{D5CDD505-2E9C-101B-9397-08002B2CF9AE}" pid="50" name="nummer">
    <vt:lpwstr>362</vt:lpwstr>
  </property>
  <property fmtid="{D5CDD505-2E9C-101B-9397-08002B2CF9AE}" pid="51" name="utskottsbeteckning">
    <vt:lpwstr>Ju</vt:lpwstr>
  </property>
  <property fmtid="{D5CDD505-2E9C-101B-9397-08002B2CF9AE}" pid="52" name="GlobalUID">
    <vt:lpwstr>{FBCFB674-4BD4-4CD6-9524-9E39344D57C8}</vt:lpwstr>
  </property>
  <property fmtid="{D5CDD505-2E9C-101B-9397-08002B2CF9AE}" pid="53" name="Överföringar">
    <vt:i4>0</vt:i4>
  </property>
  <property fmtid="{D5CDD505-2E9C-101B-9397-08002B2CF9AE}" pid="54" name="Checksum">
    <vt:lpwstr>*0015420855932*</vt:lpwstr>
  </property>
  <property fmtid="{D5CDD505-2E9C-101B-9397-08002B2CF9AE}" pid="55" name="skuggnummer">
    <vt:lpwstr>1992</vt:lpwstr>
  </property>
  <property fmtid="{D5CDD505-2E9C-101B-9397-08002B2CF9AE}" pid="56" name="urixVersion">
    <vt:lpwstr>3.2.0.8</vt:lpwstr>
  </property>
  <property fmtid="{D5CDD505-2E9C-101B-9397-08002B2CF9AE}" pid="57" name="urixOrigin">
    <vt:lpwstr>071204 12:32:02.501</vt:lpwstr>
  </property>
  <property fmtid="{D5CDD505-2E9C-101B-9397-08002B2CF9AE}" pid="58" name="urixGuid">
    <vt:lpwstr>{6089EEC4-A633-40A8-9533-D74FFFBCE239}</vt:lpwstr>
  </property>
</Properties>
</file>