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DB6" w:rsidRPr="00A140EE" w:rsidRDefault="005B2DB6">
      <w:pPr>
        <w:pStyle w:val="Frslagsrubrik"/>
        <w:shd w:val="clear" w:color="000000" w:fill="auto"/>
      </w:pPr>
      <w:r w:rsidRPr="00A140EE">
        <w:t>Förslag till riksdagsbeslut</w:t>
      </w:r>
    </w:p>
    <w:p w:rsidR="005B2DB6" w:rsidRPr="00A140EE" w:rsidRDefault="005B2DB6">
      <w:pPr>
        <w:pStyle w:val="Hemstlatt"/>
        <w:shd w:val="clear" w:color="000000" w:fill="auto"/>
        <w:ind w:left="0"/>
      </w:pPr>
      <w:r w:rsidRPr="00A140EE">
        <w:t>Riksdagen tillkännager för regeringen som sin mening vad som anförs i motionen om behovet av översyn av lagen om stöd och service.</w:t>
      </w:r>
    </w:p>
    <w:p w:rsidR="005B2DB6" w:rsidRPr="00A140EE" w:rsidRDefault="005B2DB6">
      <w:pPr>
        <w:pStyle w:val="Rubrik1"/>
        <w:shd w:val="clear" w:color="000000" w:fill="auto"/>
      </w:pPr>
      <w:r w:rsidRPr="00A140EE">
        <w:t>Motivering</w:t>
      </w:r>
    </w:p>
    <w:p w:rsidR="005B2DB6" w:rsidRPr="00A140EE" w:rsidRDefault="005B2DB6">
      <w:pPr>
        <w:shd w:val="clear" w:color="000000" w:fill="auto"/>
      </w:pPr>
      <w:r w:rsidRPr="00A140EE">
        <w:t>Lagen om stöd och service (LSS) är en rättighetslagstiftning med syftet att främja jämlikhet i levnadsvillkor och full delaktighet i samhällslivet för de personer som ingår i lagens personkrets. Den enskilde ska få hjälp med att komma ut bland andra människor, exempelvis för besök hos vänner eller deltagande vid kulturliv, idrottsevenemang, friluftsliv, föreningsliv, läkarbesök, sjukgymnastik och andra liknande aktiviteter.</w:t>
      </w:r>
    </w:p>
    <w:p w:rsidR="005B2DB6" w:rsidRPr="00A140EE" w:rsidRDefault="005B2DB6">
      <w:pPr>
        <w:pStyle w:val="Normaltindrag"/>
        <w:shd w:val="clear" w:color="000000" w:fill="auto"/>
      </w:pPr>
      <w:r w:rsidRPr="00A140EE">
        <w:t>Trots att det i förarbetet till lagen framgår tydligt att det inte finns stöd för begränsningar när det gäller omfattning, tider eller geografisk område som insatsen kan beviljas så har omkring en fjärdedel av kommunerna i Sverige infört begränsningar.</w:t>
      </w:r>
    </w:p>
    <w:p w:rsidR="005B2DB6" w:rsidRPr="00A140EE" w:rsidRDefault="005B2DB6">
      <w:pPr>
        <w:pStyle w:val="Normaltindrag"/>
        <w:shd w:val="clear" w:color="000000" w:fill="auto"/>
      </w:pPr>
      <w:r w:rsidRPr="00A140EE">
        <w:t>Detsamma gäller kostnader i samband med fritids- och kulturella aktiviteter. De egna kostnaderna bör den enskilde svara för, men inte ha kostnader för ledsagarens kostnader.</w:t>
      </w:r>
    </w:p>
    <w:p w:rsidR="005B2DB6" w:rsidRPr="00A140EE" w:rsidRDefault="005B2DB6">
      <w:pPr>
        <w:pStyle w:val="Normaltindrag"/>
        <w:shd w:val="clear" w:color="000000" w:fill="auto"/>
      </w:pPr>
      <w:r w:rsidRPr="00A140EE">
        <w:t>I en granskning som Socialstyrelsen gjorde 2010 konstateras att det fortfarande i cirka en tredjedel av kommunerna förekommer begränsningar beträffande ledsagningsinsatser.</w:t>
      </w:r>
    </w:p>
    <w:p w:rsidR="005B2DB6" w:rsidRPr="00A140EE" w:rsidRDefault="005B2DB6">
      <w:pPr>
        <w:pStyle w:val="Normaltindrag"/>
        <w:shd w:val="clear" w:color="000000" w:fill="auto"/>
      </w:pPr>
      <w:r w:rsidRPr="00A140EE">
        <w:t>Det innebär att det finns behov av en översyn av lagen för att ledsagning ska ges på lika villkor med god kvalitet samt att ge förutsättningar för den enskilde att delta i samhällslivet fullt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40EE">
        <w:trPr>
          <w:cantSplit/>
        </w:trPr>
        <w:tc>
          <w:tcPr>
            <w:tcW w:w="3046" w:type="dxa"/>
          </w:tcPr>
          <w:p w:rsidR="005B2DB6" w:rsidRPr="00A140EE" w:rsidRDefault="005B2DB6">
            <w:pPr>
              <w:pStyle w:val="UnderskriftDatum"/>
              <w:shd w:val="clear" w:color="000000" w:fill="auto"/>
              <w:spacing w:before="240"/>
            </w:pPr>
            <w:r w:rsidRPr="00A140EE">
              <w:lastRenderedPageBreak/>
              <w:t>Stockholm den 24 september 2012</w:t>
            </w:r>
          </w:p>
        </w:tc>
        <w:tc>
          <w:tcPr>
            <w:tcW w:w="3047" w:type="dxa"/>
          </w:tcPr>
          <w:p w:rsidR="005B2DB6" w:rsidRPr="00A140EE" w:rsidRDefault="005B2DB6">
            <w:pPr>
              <w:pStyle w:val="Underskrifter"/>
              <w:shd w:val="clear" w:color="000000" w:fill="auto"/>
              <w:spacing w:before="240"/>
            </w:pPr>
          </w:p>
        </w:tc>
      </w:tr>
      <w:tr w:rsidR="00000000" w:rsidRPr="00A140EE">
        <w:trPr>
          <w:cantSplit/>
        </w:trPr>
        <w:tc>
          <w:tcPr>
            <w:tcW w:w="3046" w:type="dxa"/>
          </w:tcPr>
          <w:p w:rsidR="005B2DB6" w:rsidRPr="00A140EE" w:rsidRDefault="005B2DB6">
            <w:pPr>
              <w:pStyle w:val="Underskrifter"/>
              <w:shd w:val="clear" w:color="000000" w:fill="auto"/>
            </w:pPr>
            <w:r w:rsidRPr="00A140EE">
              <w:t>Jennie Nilsson (S)</w:t>
            </w:r>
          </w:p>
        </w:tc>
        <w:tc>
          <w:tcPr>
            <w:tcW w:w="3046" w:type="dxa"/>
          </w:tcPr>
          <w:p w:rsidR="005B2DB6" w:rsidRPr="00A140EE" w:rsidRDefault="005B2DB6">
            <w:pPr>
              <w:pStyle w:val="Underskrifter"/>
              <w:shd w:val="clear" w:color="000000" w:fill="auto"/>
            </w:pPr>
          </w:p>
        </w:tc>
      </w:tr>
      <w:tr w:rsidR="00000000" w:rsidRPr="00A140EE">
        <w:trPr>
          <w:cantSplit/>
        </w:trPr>
        <w:tc>
          <w:tcPr>
            <w:tcW w:w="3046" w:type="dxa"/>
          </w:tcPr>
          <w:p w:rsidR="005B2DB6" w:rsidRPr="00A140EE" w:rsidRDefault="005B2DB6">
            <w:pPr>
              <w:pStyle w:val="Underskrifter"/>
              <w:shd w:val="clear" w:color="000000" w:fill="auto"/>
            </w:pPr>
            <w:r w:rsidRPr="00A140EE">
              <w:t>Adnan Dibrani (S)</w:t>
            </w:r>
          </w:p>
        </w:tc>
        <w:tc>
          <w:tcPr>
            <w:tcW w:w="3046" w:type="dxa"/>
          </w:tcPr>
          <w:p w:rsidR="005B2DB6" w:rsidRPr="00A140EE" w:rsidRDefault="005B2DB6">
            <w:pPr>
              <w:pStyle w:val="Underskrifter"/>
              <w:shd w:val="clear" w:color="000000" w:fill="auto"/>
            </w:pPr>
            <w:r w:rsidRPr="00A140EE">
              <w:t>Hans Hoff (S)</w:t>
            </w:r>
          </w:p>
        </w:tc>
      </w:tr>
    </w:tbl>
    <w:p w:rsidR="005B2DB6" w:rsidRPr="00A140EE" w:rsidRDefault="005B2DB6">
      <w:pPr>
        <w:pStyle w:val="Normaltindrag"/>
        <w:shd w:val="clear" w:color="000000" w:fill="auto"/>
      </w:pPr>
    </w:p>
    <w:sectPr w:rsidR="005B2DB6" w:rsidRPr="00A140EE">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DB6" w:rsidRPr="00A140EE" w:rsidRDefault="005B2DB6">
      <w:r w:rsidRPr="00A140EE">
        <w:separator/>
      </w:r>
    </w:p>
  </w:endnote>
  <w:endnote w:type="continuationSeparator" w:id="0">
    <w:p w:rsidR="005B2DB6" w:rsidRPr="00A140EE" w:rsidRDefault="005B2DB6">
      <w:r w:rsidRPr="00A140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DB6" w:rsidRPr="00A140EE" w:rsidRDefault="005B2DB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DB6" w:rsidRPr="00A140EE" w:rsidRDefault="005B2DB6">
    <w:pPr>
      <w:pStyle w:val="NormalA4fot"/>
    </w:pPr>
    <w:r w:rsidRPr="00A140EE">
      <w:fldChar w:fldCharType="begin" w:fldLock="1"/>
    </w:r>
    <w:r w:rsidRPr="00A140EE">
      <w:instrText xml:space="preserve"> FILENAME *\charformat </w:instrText>
    </w:r>
    <w:r w:rsidRPr="00A140EE">
      <w:fldChar w:fldCharType="separate"/>
    </w:r>
    <w:r w:rsidRPr="00A140EE">
      <w:t>S32053</w:t>
    </w:r>
    <w:r w:rsidRPr="00A140EE">
      <w:fldChar w:fldCharType="end"/>
    </w:r>
    <w:r w:rsidRPr="00A140EE">
      <w:t>/</w:t>
    </w:r>
    <w:r w:rsidRPr="00A140EE">
      <w:fldChar w:fldCharType="begin" w:fldLock="1"/>
    </w:r>
    <w:r w:rsidRPr="00A140EE">
      <w:instrText xml:space="preserve"> DOCPROPERTY "Sekr" *\charformat </w:instrText>
    </w:r>
    <w:r w:rsidRPr="00A140EE">
      <w:fldChar w:fldCharType="separate"/>
    </w:r>
    <w:r w:rsidRPr="00A140EE">
      <w:t>sv</w:t>
    </w:r>
    <w:r w:rsidRPr="00A140EE">
      <w:fldChar w:fldCharType="end"/>
    </w:r>
    <w:r w:rsidRPr="00A140EE">
      <w:t xml:space="preserve"> </w:t>
    </w:r>
    <w:r w:rsidRPr="00A140EE">
      <w:fldChar w:fldCharType="begin" w:fldLock="1"/>
    </w:r>
    <w:r w:rsidRPr="00A140EE">
      <w:instrText xml:space="preserve"> PRINTDATE \@ "yyyy-MM-dd" *\charformat </w:instrText>
    </w:r>
    <w:r w:rsidRPr="00A140EE">
      <w:fldChar w:fldCharType="separate"/>
    </w:r>
    <w:r w:rsidRPr="00A140EE">
      <w:t>2012-09-03</w:t>
    </w:r>
    <w:r w:rsidRPr="00A140E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DB6" w:rsidRPr="00A140EE" w:rsidRDefault="005B2DB6">
    <w:pPr>
      <w:pStyle w:val="NormalA4fot"/>
    </w:pPr>
    <w:r w:rsidRPr="00A140EE">
      <w:fldChar w:fldCharType="begin" w:fldLock="1"/>
    </w:r>
    <w:r w:rsidRPr="00A140EE">
      <w:instrText xml:space="preserve"> FILENAME *\charformat </w:instrText>
    </w:r>
    <w:r w:rsidRPr="00A140EE">
      <w:fldChar w:fldCharType="separate"/>
    </w:r>
    <w:r w:rsidRPr="00A140EE">
      <w:t>S32053</w:t>
    </w:r>
    <w:r w:rsidRPr="00A140EE">
      <w:fldChar w:fldCharType="end"/>
    </w:r>
    <w:r w:rsidRPr="00A140EE">
      <w:t>/</w:t>
    </w:r>
    <w:r w:rsidRPr="00A140EE">
      <w:fldChar w:fldCharType="begin" w:fldLock="1"/>
    </w:r>
    <w:r w:rsidRPr="00A140EE">
      <w:instrText xml:space="preserve"> DOCPROPERTY "Sekr" *\charformat </w:instrText>
    </w:r>
    <w:r w:rsidRPr="00A140EE">
      <w:fldChar w:fldCharType="separate"/>
    </w:r>
    <w:r w:rsidRPr="00A140EE">
      <w:t>sv</w:t>
    </w:r>
    <w:r w:rsidRPr="00A140EE">
      <w:fldChar w:fldCharType="end"/>
    </w:r>
    <w:r w:rsidRPr="00A140EE">
      <w:t xml:space="preserve"> </w:t>
    </w:r>
    <w:r w:rsidRPr="00A140EE">
      <w:fldChar w:fldCharType="begin" w:fldLock="1"/>
    </w:r>
    <w:r w:rsidRPr="00A140EE">
      <w:instrText xml:space="preserve"> PRINTDATE \@ "yyyy-MM-dd" *\charformat </w:instrText>
    </w:r>
    <w:r w:rsidRPr="00A140EE">
      <w:fldChar w:fldCharType="separate"/>
    </w:r>
    <w:r w:rsidRPr="00A140EE">
      <w:t>2012-09-03</w:t>
    </w:r>
    <w:r w:rsidRPr="00A140E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DB6" w:rsidRPr="00A140EE" w:rsidRDefault="005B2DB6">
      <w:r w:rsidRPr="00A140EE">
        <w:separator/>
      </w:r>
    </w:p>
  </w:footnote>
  <w:footnote w:type="continuationSeparator" w:id="0">
    <w:p w:rsidR="005B2DB6" w:rsidRPr="00A140EE" w:rsidRDefault="005B2DB6">
      <w:r w:rsidRPr="00A140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DB6" w:rsidRPr="00A140EE" w:rsidRDefault="005B2DB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DB6" w:rsidRPr="00A140EE" w:rsidRDefault="005B2DB6">
    <w:pPr>
      <w:pStyle w:val="NormalA4sidnr"/>
    </w:pPr>
    <w:r w:rsidRPr="00A140EE">
      <w:fldChar w:fldCharType="begin" w:fldLock="1"/>
    </w:r>
    <w:r w:rsidRPr="00A140EE">
      <w:instrText xml:space="preserve"> PAGE *\charformat</w:instrText>
    </w:r>
    <w:r w:rsidRPr="00A140EE">
      <w:fldChar w:fldCharType="separate"/>
    </w:r>
    <w:r w:rsidRPr="00A140EE">
      <w:t>2</w:t>
    </w:r>
    <w:r w:rsidRPr="00A140E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DB6" w:rsidRPr="00A140EE" w:rsidRDefault="005B2DB6">
    <w:pPr>
      <w:pStyle w:val="FSHlogo"/>
    </w:pPr>
  </w:p>
  <w:p w:rsidR="005B2DB6" w:rsidRPr="00A140EE" w:rsidRDefault="005B2DB6">
    <w:pPr>
      <w:pStyle w:val="FSHNormal"/>
    </w:pPr>
    <w:r w:rsidRPr="00A140EE">
      <w:fldChar w:fldCharType="begin" w:fldLock="1"/>
    </w:r>
    <w:r w:rsidRPr="00A140EE">
      <w:instrText xml:space="preserve"> DOCPROPERTY "MotTyp" *\charformat </w:instrText>
    </w:r>
    <w:r w:rsidRPr="00A140EE">
      <w:fldChar w:fldCharType="separate"/>
    </w:r>
    <w:r w:rsidRPr="00A140EE">
      <w:t>Enskild motion</w:t>
    </w:r>
    <w:r w:rsidRPr="00A140EE">
      <w:fldChar w:fldCharType="end"/>
    </w:r>
    <w:r w:rsidRPr="00A140EE">
      <w:t xml:space="preserve"> </w:t>
    </w:r>
    <w:r w:rsidRPr="00A140EE">
      <w:fldChar w:fldCharType="begin" w:fldLock="1"/>
    </w:r>
    <w:r w:rsidRPr="00A140EE">
      <w:instrText xml:space="preserve"> DOCPROPERTY "ArbRubr" *\charformat </w:instrText>
    </w:r>
    <w:r w:rsidRPr="00A140EE">
      <w:fldChar w:fldCharType="end"/>
    </w:r>
  </w:p>
  <w:p w:rsidR="005B2DB6" w:rsidRPr="00A140EE" w:rsidRDefault="005B2DB6">
    <w:pPr>
      <w:pStyle w:val="FSHRub2"/>
    </w:pPr>
    <w:r w:rsidRPr="00A140EE">
      <w:t xml:space="preserve">Motion till riksdagen </w:t>
    </w:r>
    <w:r w:rsidRPr="00A140EE">
      <w:tab/>
    </w:r>
    <w:r w:rsidRPr="00A140EE">
      <w:fldChar w:fldCharType="begin" w:fldLock="1"/>
    </w:r>
    <w:r w:rsidRPr="00A140EE">
      <w:instrText xml:space="preserve"> DOCPROPERTY "YearUser" *\charformat </w:instrText>
    </w:r>
    <w:r w:rsidRPr="00A140EE">
      <w:fldChar w:fldCharType="separate"/>
    </w:r>
    <w:r w:rsidRPr="00A140EE">
      <w:t>2012/13</w:t>
    </w:r>
    <w:r w:rsidRPr="00A140EE">
      <w:fldChar w:fldCharType="end"/>
    </w:r>
    <w:r w:rsidRPr="00A140EE">
      <w:t>:</w:t>
    </w:r>
    <w:r w:rsidRPr="00A140EE">
      <w:fldChar w:fldCharType="begin" w:fldLock="1"/>
    </w:r>
    <w:r w:rsidRPr="00A140EE">
      <w:instrText xml:space="preserve"> DOCPROPERTY "Motionsnummer" *\charformat </w:instrText>
    </w:r>
    <w:r w:rsidRPr="00A140EE">
      <w:fldChar w:fldCharType="separate"/>
    </w:r>
    <w:r w:rsidRPr="00A140EE">
      <w:t>So535</w:t>
    </w:r>
    <w:r w:rsidRPr="00A140EE">
      <w:fldChar w:fldCharType="end"/>
    </w:r>
    <w:r w:rsidRPr="00A140EE">
      <w:tab/>
    </w:r>
    <w:r w:rsidRPr="00A140EE">
      <w:fldChar w:fldCharType="begin" w:fldLock="1"/>
    </w:r>
    <w:r w:rsidRPr="00A140EE">
      <w:instrText xml:space="preserve"> DOCPROPERTY "Sekr" *\charformat </w:instrText>
    </w:r>
    <w:r w:rsidRPr="00A140EE">
      <w:fldChar w:fldCharType="separate"/>
    </w:r>
    <w:r w:rsidRPr="00A140EE">
      <w:t>sv</w:t>
    </w:r>
    <w:r w:rsidRPr="00A140EE">
      <w:fldChar w:fldCharType="end"/>
    </w:r>
  </w:p>
  <w:p w:rsidR="005B2DB6" w:rsidRPr="00A140EE" w:rsidRDefault="005B2DB6">
    <w:pPr>
      <w:pStyle w:val="FSHRub2"/>
    </w:pPr>
    <w:r w:rsidRPr="00A140EE">
      <w:fldChar w:fldCharType="begin" w:fldLock="1"/>
    </w:r>
    <w:r w:rsidRPr="00A140EE">
      <w:instrText xml:space="preserve"> DOCPROPERTY "MotionarText" *\charformat </w:instrText>
    </w:r>
    <w:r w:rsidRPr="00A140EE">
      <w:fldChar w:fldCharType="separate"/>
    </w:r>
    <w:r w:rsidRPr="00A140EE">
      <w:t>av Jennie Nilsson m.fl. (S)</w:t>
    </w:r>
    <w:r w:rsidRPr="00A140EE">
      <w:fldChar w:fldCharType="end"/>
    </w:r>
  </w:p>
  <w:p w:rsidR="005B2DB6" w:rsidRPr="00A140EE" w:rsidRDefault="005B2DB6">
    <w:pPr>
      <w:pStyle w:val="FSHRub2"/>
    </w:pPr>
    <w:r w:rsidRPr="00A140EE">
      <w:fldChar w:fldCharType="begin" w:fldLock="1"/>
    </w:r>
    <w:r w:rsidRPr="00A140EE">
      <w:instrText xml:space="preserve"> DOCPROPERTY "Subject" *\charformat </w:instrText>
    </w:r>
    <w:r w:rsidRPr="00A140EE">
      <w:fldChar w:fldCharType="separate"/>
    </w:r>
    <w:r w:rsidRPr="00A140EE">
      <w:t>Översyn av lagen om stöd och service</w:t>
    </w:r>
    <w:r w:rsidRPr="00A140EE">
      <w:fldChar w:fldCharType="end"/>
    </w:r>
  </w:p>
  <w:p w:rsidR="005B2DB6" w:rsidRPr="00A140EE" w:rsidRDefault="005B2DB6">
    <w:pPr>
      <w:pStyle w:val="FSHNormL"/>
    </w:pPr>
  </w:p>
  <w:p w:rsidR="005B2DB6" w:rsidRPr="00A140EE" w:rsidRDefault="005B2DB6">
    <w:pPr>
      <w:pStyle w:val="FSHNormal"/>
    </w:pPr>
  </w:p>
  <w:p w:rsidR="005B2DB6" w:rsidRPr="00A140EE" w:rsidRDefault="005B2D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37289023">
    <w:abstractNumId w:val="10"/>
  </w:num>
  <w:num w:numId="2" w16cid:durableId="989556899">
    <w:abstractNumId w:val="11"/>
  </w:num>
  <w:num w:numId="3" w16cid:durableId="1964656912">
    <w:abstractNumId w:val="13"/>
  </w:num>
  <w:num w:numId="4" w16cid:durableId="495416744">
    <w:abstractNumId w:val="8"/>
  </w:num>
  <w:num w:numId="5" w16cid:durableId="1881242532">
    <w:abstractNumId w:val="3"/>
  </w:num>
  <w:num w:numId="6" w16cid:durableId="65230533">
    <w:abstractNumId w:val="2"/>
  </w:num>
  <w:num w:numId="7" w16cid:durableId="92432884">
    <w:abstractNumId w:val="1"/>
  </w:num>
  <w:num w:numId="8" w16cid:durableId="1905946325">
    <w:abstractNumId w:val="0"/>
  </w:num>
  <w:num w:numId="9" w16cid:durableId="545071642">
    <w:abstractNumId w:val="9"/>
  </w:num>
  <w:num w:numId="10" w16cid:durableId="1992445819">
    <w:abstractNumId w:val="7"/>
  </w:num>
  <w:num w:numId="11" w16cid:durableId="1568766732">
    <w:abstractNumId w:val="6"/>
  </w:num>
  <w:num w:numId="12" w16cid:durableId="1510296079">
    <w:abstractNumId w:val="5"/>
  </w:num>
  <w:num w:numId="13" w16cid:durableId="1390232126">
    <w:abstractNumId w:val="4"/>
  </w:num>
  <w:num w:numId="14" w16cid:durableId="2140412812">
    <w:abstractNumId w:val="15"/>
  </w:num>
  <w:num w:numId="15" w16cid:durableId="2021656994">
    <w:abstractNumId w:val="12"/>
  </w:num>
  <w:num w:numId="16" w16cid:durableId="10986031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3"/>
    <w:docVar w:name="PersonGUIDs" w:val="{21FF6B0B-AD21-4CAB-A2C8-4585D0AACA1E},{051A49D3-53CD-4642-8F4B-35937085BCA3},{F935F001-2393-4929-824A-0F0A02C38EC8}"/>
  </w:docVars>
  <w:rsids>
    <w:rsidRoot w:val="00E1221C"/>
    <w:rsid w:val="005B2DB6"/>
    <w:rsid w:val="00A140EE"/>
    <w:rsid w:val="00E122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84A7C0-E199-4BD8-9F6C-E91A67481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1263</Characters>
  <Application>Microsoft Office Word</Application>
  <DocSecurity>4</DocSecurity>
  <Lines>28</Lines>
  <Paragraphs>14</Paragraphs>
  <ScaleCrop>false</ScaleCrop>
  <HeadingPairs>
    <vt:vector size="2" baseType="variant">
      <vt:variant>
        <vt:lpstr>Rubrik</vt:lpstr>
      </vt:variant>
      <vt:variant>
        <vt:i4>1</vt:i4>
      </vt:variant>
    </vt:vector>
  </HeadingPairs>
  <TitlesOfParts>
    <vt:vector size="1" baseType="lpstr">
      <vt:lpstr>S32053</vt:lpstr>
    </vt:vector>
  </TitlesOfParts>
  <Company>Riksdagen</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S32053</dc:title>
  <dc:subject>S32053</dc:subject>
  <dc:creator>Riksdagen</dc:creator>
  <cp:keywords>Riksdagen</cp:keywords>
  <dc:description>Större EAN, fria namnval (prtimotion etc), a4-funktionen, nya v-loggan, grönmarkering, basdialogen mm</dc:description>
  <cp:lastModifiedBy>Lars Brink</cp:lastModifiedBy>
  <cp:revision>2</cp:revision>
  <cp:lastPrinted>2012-09-03T14:19:00Z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mot2000_603_2012-09-03</vt:lpwstr>
  </property>
  <property fmtid="{D5CDD505-2E9C-101B-9397-08002B2CF9AE}" pid="3" name="version">
    <vt:lpwstr>mot2000_603_2012-09-03</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Översyn av lagen om stöd och 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lagen om stöd och 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Jennie Nilsson m.fl. (S)</vt:lpwstr>
  </property>
  <property fmtid="{D5CDD505-2E9C-101B-9397-08002B2CF9AE}" pid="26" name="MotionarLista">
    <vt:lpwstr>Nilsson, Jennie (S)\Dibrani, Adnan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Adnan Dibrani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So535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24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20122013000000000083000320530069</vt:lpwstr>
  </property>
  <property fmtid="{D5CDD505-2E9C-101B-9397-08002B2CF9AE}" pid="47" name="datum">
    <vt:lpwstr>120924</vt:lpwstr>
  </property>
  <property fmtid="{D5CDD505-2E9C-101B-9397-08002B2CF9AE}" pid="48" name="avsändar-e-post">
    <vt:lpwstr>birgitte.isberg@riksdagen.se</vt:lpwstr>
  </property>
  <property fmtid="{D5CDD505-2E9C-101B-9397-08002B2CF9AE}" pid="49" name="id">
    <vt:lpwstr>20122013000000000083000320530069</vt:lpwstr>
  </property>
  <property fmtid="{D5CDD505-2E9C-101B-9397-08002B2CF9AE}" pid="50" name="nummer">
    <vt:lpwstr>535</vt:lpwstr>
  </property>
  <property fmtid="{D5CDD505-2E9C-101B-9397-08002B2CF9AE}" pid="51" name="utskottsbeteckning">
    <vt:lpwstr>So</vt:lpwstr>
  </property>
  <property fmtid="{D5CDD505-2E9C-101B-9397-08002B2CF9AE}" pid="52" name="GlobalUID">
    <vt:lpwstr>{2C003C76-9A55-4103-995A-CE1B9DB220E5}</vt:lpwstr>
  </property>
  <property fmtid="{D5CDD505-2E9C-101B-9397-08002B2CF9AE}" pid="53" name="Överföringar">
    <vt:i4>0</vt:i4>
  </property>
  <property fmtid="{D5CDD505-2E9C-101B-9397-08002B2CF9AE}" pid="54" name="Checksum">
    <vt:lpwstr>*1008171199942*</vt:lpwstr>
  </property>
  <property fmtid="{D5CDD505-2E9C-101B-9397-08002B2CF9AE}" pid="55" name="skuggnummer">
    <vt:lpwstr>2725</vt:lpwstr>
  </property>
  <property fmtid="{D5CDD505-2E9C-101B-9397-08002B2CF9AE}" pid="56" name="urixVersion">
    <vt:lpwstr>4.5.0.25</vt:lpwstr>
  </property>
  <property fmtid="{D5CDD505-2E9C-101B-9397-08002B2CF9AE}" pid="57" name="urixOrigin">
    <vt:lpwstr>121008 17:12:35.396</vt:lpwstr>
  </property>
  <property fmtid="{D5CDD505-2E9C-101B-9397-08002B2CF9AE}" pid="58" name="urixGuid">
    <vt:lpwstr>{6F67189E-5C8B-4F71-9107-20C74F549875}</vt:lpwstr>
  </property>
</Properties>
</file>