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236" w:rsidRPr="0095172D" w:rsidRDefault="002C7236">
      <w:pPr>
        <w:pStyle w:val="Hemstlrubrik"/>
      </w:pPr>
      <w:r w:rsidRPr="0095172D">
        <w:t>Förslag till riksdagsbeslut</w:t>
      </w:r>
    </w:p>
    <w:p w:rsidR="002C7236" w:rsidRPr="0095172D" w:rsidRDefault="002C7236">
      <w:pPr>
        <w:pStyle w:val="Hemstlatt"/>
        <w:ind w:left="0"/>
      </w:pPr>
      <w:r w:rsidRPr="0095172D">
        <w:t>Riksdagen tillkännager för regeringen som sin mening vad som anförs i motionen om att etablera ett palliativt ce</w:t>
      </w:r>
      <w:r w:rsidRPr="0095172D">
        <w:t>n</w:t>
      </w:r>
      <w:r w:rsidRPr="0095172D">
        <w:t>ter.</w:t>
      </w:r>
    </w:p>
    <w:p w:rsidR="002C7236" w:rsidRPr="0095172D" w:rsidRDefault="002C7236">
      <w:pPr>
        <w:pStyle w:val="Rubrik1"/>
      </w:pPr>
      <w:r w:rsidRPr="0095172D">
        <w:t>Motivering</w:t>
      </w:r>
    </w:p>
    <w:p w:rsidR="002C7236" w:rsidRPr="0095172D" w:rsidRDefault="002C7236">
      <w:r w:rsidRPr="0095172D">
        <w:t>Palliativ vård är en aktiv helhetsvård av den sjuke och familjen genom ett tvärfackligt vårdlag vid en tidpunkt när förväntningarna inte längre är att förlänga livet. Målet för palliativ vård är att ge högsta möjliga livskvalitet åt både patienten och de närstående. Palliativ vård ska tillgodose fysiska, ps</w:t>
      </w:r>
      <w:r w:rsidRPr="0095172D">
        <w:t>y</w:t>
      </w:r>
      <w:r w:rsidRPr="0095172D">
        <w:t>kiska, sociala och andliga behov. Den ska också kunna ge anhöriga stöd i sorgearbetet. (WHO:s definition 1990, 2002).</w:t>
      </w:r>
    </w:p>
    <w:p w:rsidR="002C7236" w:rsidRPr="0095172D" w:rsidRDefault="002C7236">
      <w:pPr>
        <w:pStyle w:val="Normaltindrag"/>
      </w:pPr>
      <w:r w:rsidRPr="0095172D">
        <w:t>Ingen fråga borde beröra oss så mycket som döden. Därför är det av största vikt att omsorgen och vården vid livets slut inte bara fungerar utan även sy</w:t>
      </w:r>
      <w:r w:rsidRPr="0095172D">
        <w:t>n</w:t>
      </w:r>
      <w:r w:rsidRPr="0095172D">
        <w:t>liggör dem som är berörda. Ett inrättande av ett kompetenscenter skulle inn</w:t>
      </w:r>
      <w:r w:rsidRPr="0095172D">
        <w:t>e</w:t>
      </w:r>
      <w:r w:rsidRPr="0095172D">
        <w:t>bära att kunskaper, erfarenheter, utbildning och forskning inom området sa</w:t>
      </w:r>
      <w:r w:rsidRPr="0095172D">
        <w:t>m</w:t>
      </w:r>
      <w:r w:rsidRPr="0095172D">
        <w:t>las. Detta är viktigt för att utveckla den palliativa vården.</w:t>
      </w:r>
    </w:p>
    <w:p w:rsidR="002C7236" w:rsidRPr="0095172D" w:rsidRDefault="002C7236">
      <w:pPr>
        <w:pStyle w:val="Normaltindrag"/>
      </w:pPr>
      <w:r w:rsidRPr="0095172D">
        <w:t>Ett palliativt center ska fungera som en plattform för utvecklingsarbete där man tillvaratar den kompetens och forskning som redan finns och impleme</w:t>
      </w:r>
      <w:r w:rsidRPr="0095172D">
        <w:t>n</w:t>
      </w:r>
      <w:r w:rsidRPr="0095172D">
        <w:t>terar den i praktiskt arbete. I ett sådant utvecklingsarbete bör även e-hälsa och en IT-strategi ingå, för att höja kvaliteten ytterligare och se till att resurse</w:t>
      </w:r>
      <w:r w:rsidRPr="0095172D">
        <w:t>r</w:t>
      </w:r>
      <w:r w:rsidRPr="0095172D">
        <w:t>na används på rätt sätt.</w:t>
      </w:r>
    </w:p>
    <w:p w:rsidR="002C7236" w:rsidRPr="0095172D" w:rsidRDefault="002C7236">
      <w:pPr>
        <w:pStyle w:val="Normaltindrag"/>
      </w:pPr>
      <w:r w:rsidRPr="0095172D">
        <w:t>Regeringen har tillsatt en utredning för att utarbeta de nationella direktiven om en nationell cancerstrategi för framtiden. Utredaren har fått uppgiften att föreslå vilka insatser som behöver göras för att minska antalet nya fall av cancersjuka och minska dödligheten i cancer. Utredaren ska också bedöma vilka insatser so</w:t>
      </w:r>
      <w:r w:rsidRPr="0095172D">
        <w:t xml:space="preserve">m behövs för att säkerställa att cancerpatienter får god vård </w:t>
      </w:r>
      <w:r w:rsidRPr="0095172D">
        <w:lastRenderedPageBreak/>
        <w:t>samt föreslå var ansvaret för att genomföra och följa upp de olika delarna i cancerstrategin ska ligga.</w:t>
      </w:r>
    </w:p>
    <w:p w:rsidR="002C7236" w:rsidRPr="0095172D" w:rsidRDefault="002C7236">
      <w:r w:rsidRPr="0095172D">
        <w:t>I detta sammanhang kan nämnas att Piteå kommun redan 2001 lämnade in en intresseanmälan angående ett kompetenscenter för palliativ vård, på uppm</w:t>
      </w:r>
      <w:r w:rsidRPr="0095172D">
        <w:t>a</w:t>
      </w:r>
      <w:r w:rsidRPr="0095172D">
        <w:t>ning av den utredare som då utredde SOU 2001:6 ”Döden angår oss alla”. Från nationellt håll har man senare uppmanat Piteå kommun att jobba vidare med frågan. Socialutskottet besökte Piteå 2004 för att få en presentation av utvecklingsarbetet och de planer man hade för ett center. Piteå kommun for</w:t>
      </w:r>
      <w:r w:rsidRPr="0095172D">
        <w:t>t</w:t>
      </w:r>
      <w:r w:rsidRPr="0095172D">
        <w:t>sätter detta arbete enträget och har ett mycket nära samarbete med nationella företrädare inom professionen som arbetar både nationellt och internationellt, bl.a. företrädare för Nationella rådet för palliativ vår</w:t>
      </w:r>
      <w:r w:rsidRPr="0095172D">
        <w:t>d. Arbetet med den nati</w:t>
      </w:r>
      <w:r w:rsidRPr="0095172D">
        <w:t>o</w:t>
      </w:r>
      <w:r w:rsidRPr="0095172D">
        <w:t>nella cancerstrategin har påbörjats. Den palliativa vården är en del i detta arbete. Ett kompetenscenter för palliativ vård är ett led i att utveckla en nati</w:t>
      </w:r>
      <w:r w:rsidRPr="0095172D">
        <w:t>o</w:t>
      </w:r>
      <w:r w:rsidRPr="0095172D">
        <w:t>nell likvärdighet i den palliativa vården och naturligtvis stimulera den lokala utvecklingen.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72D">
        <w:trPr>
          <w:cantSplit/>
        </w:trPr>
        <w:tc>
          <w:tcPr>
            <w:tcW w:w="3046" w:type="dxa"/>
          </w:tcPr>
          <w:p w:rsidR="002C7236" w:rsidRPr="0095172D" w:rsidRDefault="002C7236">
            <w:pPr>
              <w:pStyle w:val="UnderskriftDatum"/>
              <w:spacing w:before="240"/>
            </w:pPr>
            <w:r w:rsidRPr="0095172D">
              <w:t>Stockholm den 27 september 2007</w:t>
            </w:r>
          </w:p>
        </w:tc>
        <w:tc>
          <w:tcPr>
            <w:tcW w:w="3047" w:type="dxa"/>
          </w:tcPr>
          <w:p w:rsidR="002C7236" w:rsidRPr="0095172D" w:rsidRDefault="002C7236">
            <w:pPr>
              <w:pStyle w:val="Underskrifter"/>
              <w:spacing w:before="240"/>
            </w:pPr>
          </w:p>
        </w:tc>
      </w:tr>
      <w:tr w:rsidR="00000000" w:rsidRPr="0095172D">
        <w:trPr>
          <w:cantSplit/>
        </w:trPr>
        <w:tc>
          <w:tcPr>
            <w:tcW w:w="3046" w:type="dxa"/>
          </w:tcPr>
          <w:p w:rsidR="002C7236" w:rsidRPr="0095172D" w:rsidRDefault="002C7236">
            <w:pPr>
              <w:pStyle w:val="Underskrifter"/>
            </w:pPr>
            <w:r w:rsidRPr="0095172D">
              <w:t>Maria Lundqvist-Brömster (fp)</w:t>
            </w:r>
          </w:p>
        </w:tc>
        <w:tc>
          <w:tcPr>
            <w:tcW w:w="3046" w:type="dxa"/>
          </w:tcPr>
          <w:p w:rsidR="002C7236" w:rsidRPr="0095172D" w:rsidRDefault="002C7236">
            <w:pPr>
              <w:pStyle w:val="Underskrifter"/>
            </w:pPr>
          </w:p>
        </w:tc>
      </w:tr>
    </w:tbl>
    <w:p w:rsidR="002C7236" w:rsidRPr="0095172D" w:rsidRDefault="002C7236">
      <w:pPr>
        <w:pStyle w:val="Normaltindrag"/>
      </w:pPr>
    </w:p>
    <w:sectPr w:rsidR="002C7236" w:rsidRPr="009517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236" w:rsidRPr="0095172D" w:rsidRDefault="002C7236">
      <w:r w:rsidRPr="0095172D">
        <w:separator/>
      </w:r>
    </w:p>
  </w:endnote>
  <w:endnote w:type="continuationSeparator" w:id="0">
    <w:p w:rsidR="002C7236" w:rsidRPr="0095172D" w:rsidRDefault="002C7236">
      <w:r w:rsidRPr="00951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95172D">
    <w:pPr>
      <w:pStyle w:val="Sidfot"/>
    </w:pPr>
    <w:r w:rsidRPr="00951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7070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36" w:rsidRDefault="002C72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236" w:rsidRDefault="002C72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95172D">
    <w:pPr>
      <w:pStyle w:val="Sidfot"/>
    </w:pPr>
    <w:r w:rsidRPr="00951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6947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36" w:rsidRDefault="002C7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236" w:rsidRDefault="002C7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95172D">
    <w:pPr>
      <w:pStyle w:val="Sidfot"/>
    </w:pPr>
    <w:r w:rsidRPr="00951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873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36" w:rsidRDefault="002C7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236" w:rsidRDefault="002C7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236" w:rsidRPr="0095172D" w:rsidRDefault="002C7236">
      <w:r w:rsidRPr="0095172D">
        <w:separator/>
      </w:r>
    </w:p>
  </w:footnote>
  <w:footnote w:type="continuationSeparator" w:id="0">
    <w:p w:rsidR="002C7236" w:rsidRPr="0095172D" w:rsidRDefault="002C7236">
      <w:r w:rsidRPr="00951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95172D">
    <w:pPr>
      <w:pStyle w:val="Sidhuvud"/>
    </w:pPr>
    <w:r w:rsidRPr="00951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341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36" w:rsidRDefault="002C7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236" w:rsidRDefault="002C7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95172D">
    <w:pPr>
      <w:pStyle w:val="Sidhuvud"/>
    </w:pPr>
    <w:r w:rsidRPr="00951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021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236" w:rsidRDefault="002C7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236" w:rsidRDefault="002C7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236" w:rsidRPr="0095172D" w:rsidRDefault="002C7236">
    <w:pPr>
      <w:pStyle w:val="FSHNormal"/>
      <w:tabs>
        <w:tab w:val="right" w:pos="5840"/>
      </w:tabs>
    </w:pPr>
    <w:r w:rsidRPr="0095172D">
      <w:br/>
    </w:r>
    <w:r w:rsidRPr="0095172D">
      <w:fldChar w:fldCharType="begin" w:fldLock="1"/>
    </w:r>
    <w:r w:rsidRPr="0095172D">
      <w:instrText xml:space="preserve"> DOCPROPERTY</w:instrText>
    </w:r>
    <w:r w:rsidRPr="0095172D">
      <w:rPr>
        <w:sz w:val="18"/>
      </w:rPr>
      <w:instrText xml:space="preserve"> "YearUser" *\charformat </w:instrText>
    </w:r>
    <w:r w:rsidRPr="0095172D">
      <w:fldChar w:fldCharType="separate"/>
    </w:r>
    <w:r w:rsidRPr="0095172D">
      <w:t>2007/08</w:t>
    </w:r>
    <w:r w:rsidRPr="0095172D">
      <w:fldChar w:fldCharType="end"/>
    </w:r>
    <w:r w:rsidRPr="0095172D">
      <w:t xml:space="preserve"> </w:t>
    </w:r>
    <w:r w:rsidRPr="0095172D">
      <w:tab/>
      <w:t xml:space="preserve">mnr: </w:t>
    </w:r>
    <w:r w:rsidRPr="0095172D">
      <w:fldChar w:fldCharType="begin" w:fldLock="1"/>
    </w:r>
    <w:r w:rsidRPr="0095172D">
      <w:instrText xml:space="preserve"> DOCPROPERTY</w:instrText>
    </w:r>
    <w:r w:rsidRPr="0095172D">
      <w:rPr>
        <w:sz w:val="18"/>
      </w:rPr>
      <w:instrText xml:space="preserve"> "Motionsnummer" *\charformat </w:instrText>
    </w:r>
    <w:r w:rsidRPr="0095172D">
      <w:fldChar w:fldCharType="separate"/>
    </w:r>
    <w:r w:rsidRPr="0095172D">
      <w:t>So239</w:t>
    </w:r>
    <w:r w:rsidRPr="0095172D">
      <w:fldChar w:fldCharType="end"/>
    </w:r>
    <w:r w:rsidRPr="0095172D">
      <w:br/>
    </w:r>
    <w:r w:rsidRPr="0095172D">
      <w:fldChar w:fldCharType="begin" w:fldLock="1"/>
    </w:r>
    <w:r w:rsidRPr="0095172D">
      <w:instrText xml:space="preserve"> DOCPROPERTY</w:instrText>
    </w:r>
    <w:r w:rsidRPr="0095172D">
      <w:rPr>
        <w:sz w:val="18"/>
      </w:rPr>
      <w:instrText xml:space="preserve"> "Samling" *\charformat </w:instrText>
    </w:r>
    <w:r w:rsidRPr="0095172D">
      <w:fldChar w:fldCharType="end"/>
    </w:r>
    <w:r w:rsidRPr="0095172D">
      <w:tab/>
      <w:t xml:space="preserve">pnr: </w:t>
    </w:r>
    <w:r w:rsidRPr="0095172D">
      <w:fldChar w:fldCharType="begin" w:fldLock="1"/>
    </w:r>
    <w:r w:rsidRPr="0095172D">
      <w:instrText xml:space="preserve"> DOCPROPERTY</w:instrText>
    </w:r>
    <w:r w:rsidRPr="0095172D">
      <w:rPr>
        <w:sz w:val="18"/>
      </w:rPr>
      <w:instrText xml:space="preserve"> "Partinummer" *\charformat </w:instrText>
    </w:r>
    <w:r w:rsidRPr="0095172D">
      <w:fldChar w:fldCharType="separate"/>
    </w:r>
    <w:r w:rsidRPr="0095172D">
      <w:t>fp1422</w:t>
    </w:r>
    <w:r w:rsidRPr="0095172D">
      <w:fldChar w:fldCharType="end"/>
    </w:r>
  </w:p>
  <w:p w:rsidR="002C7236" w:rsidRPr="0095172D" w:rsidRDefault="002C7236">
    <w:pPr>
      <w:pStyle w:val="FSHRub1"/>
    </w:pPr>
    <w:r w:rsidRPr="0095172D">
      <w:t>Motion till riksdagen</w:t>
    </w:r>
    <w:r w:rsidRPr="0095172D">
      <w:br/>
    </w:r>
    <w:r w:rsidRPr="0095172D">
      <w:fldChar w:fldCharType="begin" w:fldLock="1"/>
    </w:r>
    <w:r w:rsidRPr="0095172D">
      <w:instrText xml:space="preserve"> DOCPROPERTY "YearUser" *\charformat </w:instrText>
    </w:r>
    <w:r w:rsidRPr="0095172D">
      <w:fldChar w:fldCharType="separate"/>
    </w:r>
    <w:r w:rsidRPr="0095172D">
      <w:t>2007/08</w:t>
    </w:r>
    <w:r w:rsidRPr="0095172D">
      <w:fldChar w:fldCharType="end"/>
    </w:r>
    <w:r w:rsidRPr="0095172D">
      <w:t>:</w:t>
    </w:r>
    <w:r w:rsidRPr="0095172D">
      <w:fldChar w:fldCharType="begin" w:fldLock="1"/>
    </w:r>
    <w:r w:rsidRPr="0095172D">
      <w:instrText xml:space="preserve"> DOCPROPERTY "Motionsnummer" *\charformat </w:instrText>
    </w:r>
    <w:r w:rsidRPr="0095172D">
      <w:fldChar w:fldCharType="separate"/>
    </w:r>
    <w:r w:rsidRPr="0095172D">
      <w:t>So239</w:t>
    </w:r>
    <w:r w:rsidRPr="0095172D">
      <w:fldChar w:fldCharType="end"/>
    </w:r>
  </w:p>
  <w:p w:rsidR="002C7236" w:rsidRPr="0095172D" w:rsidRDefault="002C7236">
    <w:pPr>
      <w:pStyle w:val="FSHNormalS5"/>
    </w:pPr>
    <w:r w:rsidRPr="0095172D">
      <w:fldChar w:fldCharType="begin" w:fldLock="1"/>
    </w:r>
    <w:r w:rsidRPr="0095172D">
      <w:instrText xml:space="preserve"> DOCPROPERTY "MotionarText" *\charformat </w:instrText>
    </w:r>
    <w:r w:rsidRPr="0095172D">
      <w:fldChar w:fldCharType="separate"/>
    </w:r>
    <w:r w:rsidRPr="0095172D">
      <w:t>av Maria Lundqvist-Brömster (fp)</w:t>
    </w:r>
    <w:r w:rsidRPr="0095172D">
      <w:fldChar w:fldCharType="end"/>
    </w:r>
    <w:r w:rsidRPr="0095172D">
      <w:br/>
    </w:r>
    <w:r w:rsidRPr="0095172D">
      <w:fldChar w:fldCharType="begin" w:fldLock="1"/>
    </w:r>
    <w:r w:rsidRPr="0095172D">
      <w:instrText xml:space="preserve"> DOCPROPERTY "SvarFrasKort" *\charformat </w:instrText>
    </w:r>
    <w:r w:rsidRPr="0095172D">
      <w:fldChar w:fldCharType="end"/>
    </w:r>
  </w:p>
  <w:p w:rsidR="002C7236" w:rsidRPr="0095172D" w:rsidRDefault="002C7236">
    <w:pPr>
      <w:pStyle w:val="FSHTitel"/>
    </w:pPr>
    <w:r w:rsidRPr="0095172D">
      <w:fldChar w:fldCharType="begin" w:fldLock="1"/>
    </w:r>
    <w:r w:rsidRPr="0095172D">
      <w:instrText xml:space="preserve"> DOCPROPERTY</w:instrText>
    </w:r>
    <w:r w:rsidRPr="0095172D">
      <w:rPr>
        <w:sz w:val="18"/>
      </w:rPr>
      <w:instrText xml:space="preserve"> "RubrikSvar" *\charformat </w:instrText>
    </w:r>
    <w:r w:rsidRPr="0095172D">
      <w:fldChar w:fldCharType="separate"/>
    </w:r>
    <w:r w:rsidRPr="0095172D">
      <w:t>Nationellt kompetenscenter för palliativ vård</w:t>
    </w:r>
    <w:r w:rsidRPr="0095172D">
      <w:fldChar w:fldCharType="end"/>
    </w:r>
  </w:p>
  <w:p w:rsidR="002C7236" w:rsidRPr="0095172D" w:rsidRDefault="002C7236">
    <w:pPr>
      <w:pStyle w:val="Normal00"/>
    </w:pPr>
  </w:p>
  <w:p w:rsidR="002C7236" w:rsidRPr="0095172D" w:rsidRDefault="002C72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9710375">
    <w:abstractNumId w:val="8"/>
  </w:num>
  <w:num w:numId="2" w16cid:durableId="688987261">
    <w:abstractNumId w:val="9"/>
  </w:num>
  <w:num w:numId="3" w16cid:durableId="393047115">
    <w:abstractNumId w:val="8"/>
  </w:num>
  <w:num w:numId="4" w16cid:durableId="888959620">
    <w:abstractNumId w:val="9"/>
  </w:num>
  <w:num w:numId="5" w16cid:durableId="2066104080">
    <w:abstractNumId w:val="13"/>
  </w:num>
  <w:num w:numId="6" w16cid:durableId="192113709">
    <w:abstractNumId w:val="10"/>
  </w:num>
  <w:num w:numId="7" w16cid:durableId="1241140891">
    <w:abstractNumId w:val="11"/>
  </w:num>
  <w:num w:numId="8" w16cid:durableId="1344354348">
    <w:abstractNumId w:val="12"/>
  </w:num>
  <w:num w:numId="9" w16cid:durableId="489641661">
    <w:abstractNumId w:val="8"/>
  </w:num>
  <w:num w:numId="10" w16cid:durableId="1686594348">
    <w:abstractNumId w:val="3"/>
  </w:num>
  <w:num w:numId="11" w16cid:durableId="1231580607">
    <w:abstractNumId w:val="2"/>
  </w:num>
  <w:num w:numId="12" w16cid:durableId="380984533">
    <w:abstractNumId w:val="1"/>
  </w:num>
  <w:num w:numId="13" w16cid:durableId="738601468">
    <w:abstractNumId w:val="0"/>
  </w:num>
  <w:num w:numId="14" w16cid:durableId="1873690776">
    <w:abstractNumId w:val="9"/>
  </w:num>
  <w:num w:numId="15" w16cid:durableId="1399478260">
    <w:abstractNumId w:val="7"/>
  </w:num>
  <w:num w:numId="16" w16cid:durableId="38211907">
    <w:abstractNumId w:val="6"/>
  </w:num>
  <w:num w:numId="17" w16cid:durableId="1981837840">
    <w:abstractNumId w:val="5"/>
  </w:num>
  <w:num w:numId="18" w16cid:durableId="775101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602FC447-0AA2-4F2F-A2AC-90E85B57D72A}"/>
  </w:docVars>
  <w:rsids>
    <w:rsidRoot w:val="00B2664E"/>
    <w:rsid w:val="002C7236"/>
    <w:rsid w:val="0095172D"/>
    <w:rsid w:val="00B26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716191-E3E1-4538-9E04-E5C04D0A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2398</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2007-11-03T07:21:00Z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Nationellt kompetenscenter för palliativ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kompetenscenter för palliativ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20072008000001020112000014220069</vt:lpwstr>
  </property>
  <property fmtid="{D5CDD505-2E9C-101B-9397-08002B2CF9AE}" pid="47" name="datum">
    <vt:lpwstr>070927</vt:lpwstr>
  </property>
  <property fmtid="{D5CDD505-2E9C-101B-9397-08002B2CF9AE}" pid="48" name="avsändar-e-post">
    <vt:lpwstr>karin.berntsson@riksdagen.se</vt:lpwstr>
  </property>
  <property fmtid="{D5CDD505-2E9C-101B-9397-08002B2CF9AE}" pid="49" name="id">
    <vt:lpwstr>20072008000001020112000014220069</vt:lpwstr>
  </property>
  <property fmtid="{D5CDD505-2E9C-101B-9397-08002B2CF9AE}" pid="50" name="nummer">
    <vt:lpwstr>239</vt:lpwstr>
  </property>
  <property fmtid="{D5CDD505-2E9C-101B-9397-08002B2CF9AE}" pid="51" name="utskottsbeteckning">
    <vt:lpwstr>So</vt:lpwstr>
  </property>
  <property fmtid="{D5CDD505-2E9C-101B-9397-08002B2CF9AE}" pid="52" name="GlobalUID">
    <vt:lpwstr>{5E608DB3-D91F-441E-A284-1780DC2FC88C}</vt:lpwstr>
  </property>
  <property fmtid="{D5CDD505-2E9C-101B-9397-08002B2CF9AE}" pid="53" name="Överföringar">
    <vt:i4>0</vt:i4>
  </property>
  <property fmtid="{D5CDD505-2E9C-101B-9397-08002B2CF9AE}" pid="54" name="Checksum">
    <vt:lpwstr>*1003526133671*</vt:lpwstr>
  </property>
  <property fmtid="{D5CDD505-2E9C-101B-9397-08002B2CF9AE}" pid="55" name="skuggnummer">
    <vt:lpwstr>389</vt:lpwstr>
  </property>
  <property fmtid="{D5CDD505-2E9C-101B-9397-08002B2CF9AE}" pid="56" name="urixVersion">
    <vt:lpwstr>3.2.0.8</vt:lpwstr>
  </property>
  <property fmtid="{D5CDD505-2E9C-101B-9397-08002B2CF9AE}" pid="57" name="urixOrigin">
    <vt:lpwstr>071103 08:21:29.309</vt:lpwstr>
  </property>
  <property fmtid="{D5CDD505-2E9C-101B-9397-08002B2CF9AE}" pid="58" name="urixGuid">
    <vt:lpwstr>{B2E06216-9DD6-4CD3-9855-7D3DE89F309F}</vt:lpwstr>
  </property>
</Properties>
</file>