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:rsidTr="00F65DF8">
        <w:tc>
          <w:tcPr>
            <w:tcW w:w="9141" w:type="dxa"/>
          </w:tcPr>
          <w:p w:rsidR="00F65DF8" w:rsidRPr="0012669A" w:rsidRDefault="00F65DF8" w:rsidP="00F65DF8">
            <w:r w:rsidRPr="0012669A">
              <w:t>RIKSDAGEN</w:t>
            </w:r>
          </w:p>
          <w:p w:rsidR="00F65DF8" w:rsidRPr="0012669A" w:rsidRDefault="00F65DF8" w:rsidP="00F65DF8">
            <w:r w:rsidRPr="0012669A">
              <w:t>NÄRINGSUTSKOTTET</w:t>
            </w:r>
          </w:p>
        </w:tc>
      </w:tr>
    </w:tbl>
    <w:p w:rsidR="007A5F1A" w:rsidRPr="0012669A" w:rsidRDefault="007A5F1A" w:rsidP="00F65DF8"/>
    <w:p w:rsidR="007A5F1A" w:rsidRDefault="007A5F1A" w:rsidP="00F65DF8"/>
    <w:p w:rsidR="00FC6FB0" w:rsidRPr="0012669A" w:rsidRDefault="00FC6FB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17E79" w:rsidRPr="0012669A" w:rsidTr="00F65DF8">
        <w:trPr>
          <w:cantSplit/>
          <w:trHeight w:val="742"/>
        </w:trPr>
        <w:tc>
          <w:tcPr>
            <w:tcW w:w="1985" w:type="dxa"/>
          </w:tcPr>
          <w:p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9E7E71">
              <w:rPr>
                <w:b/>
              </w:rPr>
              <w:t>3</w:t>
            </w:r>
            <w:r w:rsidR="004316D5">
              <w:rPr>
                <w:b/>
              </w:rPr>
              <w:t>5</w:t>
            </w:r>
          </w:p>
          <w:p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:rsidTr="00C028F3">
        <w:tc>
          <w:tcPr>
            <w:tcW w:w="1985" w:type="dxa"/>
          </w:tcPr>
          <w:p w:rsidR="00F65DF8" w:rsidRPr="0012669A" w:rsidRDefault="00F65DF8" w:rsidP="00F65DF8">
            <w:r w:rsidRPr="0012669A">
              <w:t>DATUM</w:t>
            </w:r>
          </w:p>
        </w:tc>
        <w:tc>
          <w:tcPr>
            <w:tcW w:w="6463" w:type="dxa"/>
          </w:tcPr>
          <w:p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95434B">
              <w:t>4</w:t>
            </w:r>
            <w:r w:rsidRPr="0012669A">
              <w:t>-</w:t>
            </w:r>
            <w:r w:rsidR="00872DC2">
              <w:t>2</w:t>
            </w:r>
            <w:r w:rsidR="004316D5">
              <w:t>9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TID</w:t>
            </w:r>
          </w:p>
        </w:tc>
        <w:tc>
          <w:tcPr>
            <w:tcW w:w="6463" w:type="dxa"/>
          </w:tcPr>
          <w:p w:rsidR="00141DA2" w:rsidRPr="0012669A" w:rsidRDefault="004316D5" w:rsidP="008C57B9">
            <w:r>
              <w:t>10.3</w:t>
            </w:r>
            <w:r w:rsidR="00E84C9B">
              <w:t>0</w:t>
            </w:r>
            <w:r w:rsidR="00197781" w:rsidRPr="0012669A">
              <w:t>–</w:t>
            </w:r>
            <w:r w:rsidR="00504A31">
              <w:t>11.20</w:t>
            </w:r>
          </w:p>
        </w:tc>
      </w:tr>
      <w:tr w:rsidR="007B0643" w:rsidRPr="0012669A" w:rsidTr="00F65DF8">
        <w:tc>
          <w:tcPr>
            <w:tcW w:w="1985" w:type="dxa"/>
          </w:tcPr>
          <w:p w:rsidR="007B0643" w:rsidRPr="0012669A" w:rsidRDefault="007B0643" w:rsidP="00F65DF8"/>
        </w:tc>
        <w:tc>
          <w:tcPr>
            <w:tcW w:w="6463" w:type="dxa"/>
          </w:tcPr>
          <w:p w:rsidR="007B0643" w:rsidRDefault="007B0643" w:rsidP="008C57B9">
            <w:r>
              <w:t>11.30–</w:t>
            </w:r>
            <w:r w:rsidR="00504A31">
              <w:t>12.</w:t>
            </w:r>
            <w:r w:rsidR="004A3552">
              <w:t>10</w:t>
            </w:r>
          </w:p>
        </w:tc>
      </w:tr>
      <w:tr w:rsidR="00617E79" w:rsidRPr="0012669A" w:rsidTr="00F65DF8">
        <w:tc>
          <w:tcPr>
            <w:tcW w:w="1985" w:type="dxa"/>
          </w:tcPr>
          <w:p w:rsidR="00F65DF8" w:rsidRPr="0012669A" w:rsidRDefault="00F65DF8" w:rsidP="00F65DF8">
            <w:r w:rsidRPr="0012669A">
              <w:t>NÄRVARANDE</w:t>
            </w:r>
          </w:p>
        </w:tc>
        <w:tc>
          <w:tcPr>
            <w:tcW w:w="6463" w:type="dxa"/>
          </w:tcPr>
          <w:p w:rsidR="00F65DF8" w:rsidRPr="0012669A" w:rsidRDefault="00F65DF8" w:rsidP="00F65DF8">
            <w:r w:rsidRPr="0012669A">
              <w:t>Se bilaga 1</w:t>
            </w:r>
          </w:p>
        </w:tc>
      </w:tr>
    </w:tbl>
    <w:p w:rsidR="008727AB" w:rsidRDefault="008727AB" w:rsidP="00F65DF8">
      <w:pPr>
        <w:tabs>
          <w:tab w:val="left" w:pos="1701"/>
        </w:tabs>
        <w:rPr>
          <w:snapToGrid w:val="0"/>
        </w:rPr>
      </w:pPr>
    </w:p>
    <w:p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:rsidR="00224578" w:rsidRDefault="00224578"/>
    <w:p w:rsidR="0005545D" w:rsidRPr="0012669A" w:rsidRDefault="0005545D"/>
    <w:tbl>
      <w:tblPr>
        <w:tblW w:w="7446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879"/>
      </w:tblGrid>
      <w:tr w:rsidR="007F1B8A" w:rsidRPr="0012669A" w:rsidTr="00234A48">
        <w:trPr>
          <w:trHeight w:val="919"/>
        </w:trPr>
        <w:tc>
          <w:tcPr>
            <w:tcW w:w="567" w:type="dxa"/>
          </w:tcPr>
          <w:p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6879" w:type="dxa"/>
          </w:tcPr>
          <w:p w:rsidR="00E84C9B" w:rsidRDefault="00E84C9B" w:rsidP="00E84C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vara uppkopplade via Skype</w:t>
            </w:r>
          </w:p>
          <w:p w:rsidR="001231EB" w:rsidRDefault="00E84C9B" w:rsidP="001231EB">
            <w:pPr>
              <w:spacing w:after="100" w:afterAutospacing="1"/>
            </w:pPr>
            <w:r>
              <w:rPr>
                <w:szCs w:val="26"/>
              </w:rPr>
              <w:br/>
            </w: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 xml:space="preserve">beslutade att tillåta följande ordinarie ledamöter och suppleanter att vara uppkopplade </w:t>
            </w:r>
            <w:r w:rsidR="0050727D">
              <w:rPr>
                <w:szCs w:val="26"/>
              </w:rPr>
              <w:t>via Skype</w:t>
            </w:r>
            <w:r w:rsidRPr="00AF0AA7">
              <w:t xml:space="preserve">: </w:t>
            </w:r>
            <w:r w:rsidR="007B0643">
              <w:t xml:space="preserve">Helene Hellmark Knutsson (S), </w:t>
            </w:r>
            <w:r>
              <w:t xml:space="preserve">Mattias Jonsson (S), </w:t>
            </w:r>
            <w:r w:rsidRPr="00AF0AA7">
              <w:t xml:space="preserve">Ann-Charlotte Hammar Johnsson (M), Monica Haider (S), Helena Lindahl (C), Birger Lahti (V), </w:t>
            </w:r>
            <w:r w:rsidR="001231EB">
              <w:t xml:space="preserve">Lotta Olsson (M), </w:t>
            </w:r>
            <w:r w:rsidR="00D61427" w:rsidRPr="00D61427">
              <w:t>Mathias Tegnér (S)</w:t>
            </w:r>
            <w:r w:rsidR="00D61427">
              <w:t xml:space="preserve">, </w:t>
            </w:r>
            <w:r w:rsidRPr="00AF0AA7">
              <w:t xml:space="preserve">Åsa Eriksson (S), </w:t>
            </w:r>
            <w:r w:rsidR="0050727D" w:rsidRPr="0050727D">
              <w:rPr>
                <w:lang w:val="en-US"/>
              </w:rPr>
              <w:t>Arman Teimouri (L)</w:t>
            </w:r>
            <w:r w:rsidR="0050727D">
              <w:rPr>
                <w:lang w:val="en-US"/>
              </w:rPr>
              <w:t xml:space="preserve">, </w:t>
            </w:r>
            <w:r w:rsidRPr="0050727D">
              <w:t xml:space="preserve">Eric Palmqvist (SD), </w:t>
            </w:r>
            <w:r w:rsidRPr="0050727D">
              <w:rPr>
                <w:lang w:val="en-US"/>
              </w:rPr>
              <w:t xml:space="preserve">Lorentz Tovatt (MP), </w:t>
            </w:r>
            <w:r w:rsidRPr="00AF0AA7">
              <w:t xml:space="preserve">Patrik Engström (S), </w:t>
            </w:r>
            <w:r>
              <w:t xml:space="preserve">Helena Antoni (M), </w:t>
            </w:r>
            <w:r w:rsidR="0050727D" w:rsidRPr="0050727D">
              <w:rPr>
                <w:snapToGrid w:val="0"/>
                <w:lang w:val="en-US"/>
              </w:rPr>
              <w:t>Josef Fransson (SD)</w:t>
            </w:r>
            <w:r w:rsidR="007B0643">
              <w:rPr>
                <w:snapToGrid w:val="0"/>
                <w:lang w:val="en-US"/>
              </w:rPr>
              <w:t xml:space="preserve"> </w:t>
            </w:r>
            <w:r w:rsidR="0050727D">
              <w:rPr>
                <w:snapToGrid w:val="0"/>
              </w:rPr>
              <w:t xml:space="preserve">och </w:t>
            </w:r>
            <w:r w:rsidR="007B0643">
              <w:rPr>
                <w:lang w:val="en-US"/>
              </w:rPr>
              <w:t>Mattias Karlsson</w:t>
            </w:r>
            <w:r w:rsidR="0050727D" w:rsidRPr="0050727D">
              <w:rPr>
                <w:lang w:val="en-US"/>
              </w:rPr>
              <w:t xml:space="preserve"> (M)</w:t>
            </w:r>
            <w:r w:rsidR="001231EB">
              <w:rPr>
                <w:lang w:val="en-US"/>
              </w:rPr>
              <w:t xml:space="preserve"> </w:t>
            </w:r>
            <w:r w:rsidR="001231EB">
              <w:t xml:space="preserve">samt </w:t>
            </w:r>
            <w:r w:rsidR="007B0643">
              <w:t>två</w:t>
            </w:r>
            <w:r w:rsidR="001231EB">
              <w:t xml:space="preserve"> tjänsteman från näringsutskottets kansli, att vara uppkopplad </w:t>
            </w:r>
            <w:r w:rsidR="00216E89">
              <w:t>via Skype</w:t>
            </w:r>
            <w:r w:rsidR="001231EB">
              <w:t>.</w:t>
            </w:r>
          </w:p>
          <w:p w:rsidR="00DD769B" w:rsidRDefault="00E84C9B" w:rsidP="00DD769B">
            <w:pPr>
              <w:spacing w:after="100" w:afterAutospacing="1"/>
              <w:rPr>
                <w:szCs w:val="26"/>
              </w:rPr>
            </w:pPr>
            <w:r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</w:p>
          <w:p w:rsidR="00E84C9B" w:rsidRPr="00515A76" w:rsidRDefault="00DD769B" w:rsidP="00DD769B">
            <w:pPr>
              <w:spacing w:after="100" w:afterAutospacing="1"/>
              <w:rPr>
                <w:color w:val="222222"/>
              </w:rPr>
            </w:pPr>
            <w:r w:rsidRPr="00515A76">
              <w:rPr>
                <w:color w:val="222222"/>
              </w:rPr>
              <w:t xml:space="preserve"> </w:t>
            </w:r>
          </w:p>
        </w:tc>
      </w:tr>
      <w:tr w:rsidR="009E7E71" w:rsidRPr="0012669A" w:rsidTr="004316D5">
        <w:trPr>
          <w:trHeight w:val="2866"/>
        </w:trPr>
        <w:tc>
          <w:tcPr>
            <w:tcW w:w="567" w:type="dxa"/>
          </w:tcPr>
          <w:p w:rsidR="009E7E71" w:rsidRDefault="009E7E7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2DC2">
              <w:rPr>
                <w:b/>
                <w:snapToGrid w:val="0"/>
              </w:rPr>
              <w:t>2</w:t>
            </w:r>
          </w:p>
        </w:tc>
        <w:tc>
          <w:tcPr>
            <w:tcW w:w="6879" w:type="dxa"/>
          </w:tcPr>
          <w:p w:rsidR="004316D5" w:rsidRDefault="004316D5" w:rsidP="00E84C9B">
            <w:pPr>
              <w:spacing w:after="100" w:afterAutospacing="1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Effekter av </w:t>
            </w:r>
            <w:proofErr w:type="spellStart"/>
            <w:r>
              <w:rPr>
                <w:b/>
                <w:bCs/>
                <w:color w:val="000000"/>
              </w:rPr>
              <w:t>coronapandemin</w:t>
            </w:r>
            <w:proofErr w:type="spellEnd"/>
            <w:r>
              <w:rPr>
                <w:b/>
                <w:bCs/>
                <w:color w:val="000000"/>
              </w:rPr>
              <w:t xml:space="preserve"> på Jernhusens ekonomi och verksamhet och åtgärder med anledning av dessa</w:t>
            </w:r>
          </w:p>
          <w:p w:rsidR="004316D5" w:rsidRDefault="004316D5" w:rsidP="004316D5">
            <w:pPr>
              <w:spacing w:after="100" w:afterAutospacing="1"/>
              <w:rPr>
                <w:bCs/>
                <w:color w:val="000000"/>
              </w:rPr>
            </w:pPr>
            <w:bookmarkStart w:id="0" w:name="_Hlk39131560"/>
            <w:r>
              <w:rPr>
                <w:color w:val="000000"/>
              </w:rPr>
              <w:t xml:space="preserve">Verkställande direktör Kerstin </w:t>
            </w:r>
            <w:proofErr w:type="spellStart"/>
            <w:r>
              <w:rPr>
                <w:color w:val="000000"/>
              </w:rPr>
              <w:t>Gillsbro</w:t>
            </w:r>
            <w:proofErr w:type="spellEnd"/>
            <w:r w:rsidR="00651C34">
              <w:rPr>
                <w:color w:val="000000"/>
              </w:rPr>
              <w:t xml:space="preserve"> och </w:t>
            </w:r>
            <w:r>
              <w:rPr>
                <w:color w:val="000000"/>
              </w:rPr>
              <w:t>affärsområdeschef Stationer Åsa Dahl</w:t>
            </w:r>
            <w:bookmarkEnd w:id="0"/>
            <w:r>
              <w:rPr>
                <w:color w:val="000000"/>
              </w:rPr>
              <w:t>, Jernhusen</w:t>
            </w:r>
            <w:r w:rsidR="00E84C9B">
              <w:rPr>
                <w:color w:val="000000"/>
              </w:rPr>
              <w:t>,</w:t>
            </w:r>
            <w:r w:rsidR="00E84C9B" w:rsidRPr="009E7E71">
              <w:rPr>
                <w:color w:val="222222"/>
              </w:rPr>
              <w:t xml:space="preserve"> </w:t>
            </w:r>
            <w:r w:rsidR="00E84C9B" w:rsidRPr="00AB75D0">
              <w:t xml:space="preserve">var uppkopplade </w:t>
            </w:r>
            <w:r w:rsidR="00E84C9B">
              <w:t xml:space="preserve">via Skype och </w:t>
            </w:r>
            <w:r w:rsidR="00E84C9B" w:rsidRPr="009E7E71">
              <w:rPr>
                <w:color w:val="222222"/>
              </w:rPr>
              <w:t xml:space="preserve">lämnade information och svarade på frågor om </w:t>
            </w:r>
            <w:r w:rsidRPr="004316D5">
              <w:rPr>
                <w:color w:val="222222"/>
              </w:rPr>
              <w:t>e</w:t>
            </w:r>
            <w:r w:rsidRPr="004316D5">
              <w:rPr>
                <w:bCs/>
                <w:color w:val="000000"/>
              </w:rPr>
              <w:t xml:space="preserve">ffekter av </w:t>
            </w:r>
            <w:proofErr w:type="spellStart"/>
            <w:r w:rsidRPr="004316D5">
              <w:rPr>
                <w:bCs/>
                <w:color w:val="000000"/>
              </w:rPr>
              <w:t>coronapandemin</w:t>
            </w:r>
            <w:proofErr w:type="spellEnd"/>
            <w:r w:rsidRPr="004316D5">
              <w:rPr>
                <w:bCs/>
                <w:color w:val="000000"/>
              </w:rPr>
              <w:t xml:space="preserve"> på Jernhusens ekonomi och verksamhet och åtgärder med anledning av dessa</w:t>
            </w:r>
            <w:r>
              <w:rPr>
                <w:bCs/>
                <w:color w:val="000000"/>
              </w:rPr>
              <w:t>.</w:t>
            </w:r>
          </w:p>
          <w:p w:rsidR="00D61427" w:rsidRDefault="00651C34" w:rsidP="00D61427">
            <w:pPr>
              <w:spacing w:after="100" w:afterAutospacing="1"/>
              <w:rPr>
                <w:color w:val="000000"/>
              </w:rPr>
            </w:pPr>
            <w:r>
              <w:rPr>
                <w:bCs/>
                <w:color w:val="000000"/>
              </w:rPr>
              <w:t>Vid sammanträdet närvarade även</w:t>
            </w:r>
            <w:r>
              <w:rPr>
                <w:color w:val="000000"/>
              </w:rPr>
              <w:t xml:space="preserve"> HR &amp; kommunikationschef Henrik Fontin och </w:t>
            </w:r>
            <w:proofErr w:type="gramStart"/>
            <w:r>
              <w:rPr>
                <w:color w:val="000000"/>
              </w:rPr>
              <w:t>ansvarig samhällskontakter</w:t>
            </w:r>
            <w:proofErr w:type="gramEnd"/>
            <w:r>
              <w:rPr>
                <w:color w:val="000000"/>
              </w:rPr>
              <w:t xml:space="preserve"> Olof Kjellström, Jernhusen</w:t>
            </w:r>
            <w:r w:rsidR="00361296">
              <w:rPr>
                <w:color w:val="000000"/>
              </w:rPr>
              <w:t>, via Skype.</w:t>
            </w:r>
          </w:p>
          <w:p w:rsidR="00651C34" w:rsidRPr="004316D5" w:rsidRDefault="00D61427" w:rsidP="00D61427">
            <w:pPr>
              <w:spacing w:after="100" w:afterAutospacing="1"/>
              <w:rPr>
                <w:bCs/>
                <w:color w:val="000000"/>
              </w:rPr>
            </w:pPr>
            <w:r w:rsidRPr="004316D5">
              <w:rPr>
                <w:bCs/>
                <w:color w:val="000000"/>
              </w:rPr>
              <w:t xml:space="preserve"> </w:t>
            </w:r>
          </w:p>
        </w:tc>
      </w:tr>
      <w:tr w:rsidR="00872DC2" w:rsidRPr="0012669A" w:rsidTr="00872DC2">
        <w:trPr>
          <w:trHeight w:val="1135"/>
        </w:trPr>
        <w:tc>
          <w:tcPr>
            <w:tcW w:w="567" w:type="dxa"/>
          </w:tcPr>
          <w:p w:rsidR="00872DC2" w:rsidRDefault="00872DC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16D5">
              <w:rPr>
                <w:b/>
                <w:snapToGrid w:val="0"/>
              </w:rPr>
              <w:t>3</w:t>
            </w:r>
          </w:p>
        </w:tc>
        <w:tc>
          <w:tcPr>
            <w:tcW w:w="6879" w:type="dxa"/>
          </w:tcPr>
          <w:p w:rsidR="00440A71" w:rsidRPr="006E7CB3" w:rsidRDefault="00872DC2" w:rsidP="00440A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440A71" w:rsidRPr="006E7CB3">
              <w:rPr>
                <w:b/>
                <w:snapToGrid w:val="0"/>
              </w:rPr>
              <w:t>Justering av protokoll</w:t>
            </w:r>
          </w:p>
          <w:p w:rsidR="00440A71" w:rsidRPr="006E7CB3" w:rsidRDefault="00440A71" w:rsidP="00440A71">
            <w:pPr>
              <w:tabs>
                <w:tab w:val="left" w:pos="1701"/>
              </w:tabs>
              <w:rPr>
                <w:snapToGrid w:val="0"/>
              </w:rPr>
            </w:pPr>
          </w:p>
          <w:p w:rsidR="00872DC2" w:rsidRDefault="00440A71" w:rsidP="00440A71">
            <w:pPr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3</w:t>
            </w:r>
            <w:r w:rsidR="004316D5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</w:tc>
      </w:tr>
      <w:tr w:rsidR="004316D5" w:rsidRPr="0012669A" w:rsidTr="00872DC2">
        <w:trPr>
          <w:trHeight w:val="1135"/>
        </w:trPr>
        <w:tc>
          <w:tcPr>
            <w:tcW w:w="567" w:type="dxa"/>
          </w:tcPr>
          <w:p w:rsidR="004316D5" w:rsidRDefault="004316D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879" w:type="dxa"/>
          </w:tcPr>
          <w:p w:rsidR="004316D5" w:rsidRPr="009E7E71" w:rsidRDefault="004316D5" w:rsidP="004316D5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inkomna EU-dokument</w:t>
            </w:r>
          </w:p>
          <w:p w:rsidR="004316D5" w:rsidRDefault="004316D5" w:rsidP="004316D5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9E7E71">
              <w:rPr>
                <w:color w:val="222222"/>
              </w:rPr>
              <w:t>Anmäldes sammanställning över inkomna EU-dokument.</w:t>
            </w:r>
          </w:p>
        </w:tc>
      </w:tr>
      <w:tr w:rsidR="004316D5" w:rsidRPr="0012669A" w:rsidTr="004316D5">
        <w:trPr>
          <w:trHeight w:val="709"/>
        </w:trPr>
        <w:tc>
          <w:tcPr>
            <w:tcW w:w="567" w:type="dxa"/>
          </w:tcPr>
          <w:p w:rsidR="004316D5" w:rsidRDefault="004316D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879" w:type="dxa"/>
          </w:tcPr>
          <w:p w:rsidR="004316D5" w:rsidRPr="009E7E71" w:rsidRDefault="004316D5" w:rsidP="004316D5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>Anmälan av inkomna skrivelser</w:t>
            </w:r>
          </w:p>
          <w:p w:rsidR="004316D5" w:rsidRPr="009E7E71" w:rsidRDefault="004316D5" w:rsidP="004316D5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9E7E71">
              <w:rPr>
                <w:color w:val="222222"/>
              </w:rPr>
              <w:t>).</w:t>
            </w:r>
          </w:p>
          <w:p w:rsidR="004316D5" w:rsidRDefault="004316D5" w:rsidP="004316D5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 w:rsidRPr="009E7E71">
              <w:rPr>
                <w:color w:val="222222"/>
              </w:rPr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7B0643" w:rsidRPr="0012669A" w:rsidTr="004316D5">
        <w:trPr>
          <w:trHeight w:val="709"/>
        </w:trPr>
        <w:tc>
          <w:tcPr>
            <w:tcW w:w="567" w:type="dxa"/>
          </w:tcPr>
          <w:p w:rsidR="007B0643" w:rsidRDefault="00651C34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9" w:type="dxa"/>
          </w:tcPr>
          <w:p w:rsidR="00651C34" w:rsidRPr="001060D0" w:rsidRDefault="00651C34" w:rsidP="00651C34">
            <w:pPr>
              <w:spacing w:after="100" w:afterAutospacing="1"/>
              <w:rPr>
                <w:b/>
                <w:color w:val="222222"/>
              </w:rPr>
            </w:pPr>
            <w:r w:rsidRPr="001060D0">
              <w:rPr>
                <w:b/>
                <w:color w:val="222222"/>
              </w:rPr>
              <w:t>Sammanträde</w:t>
            </w:r>
            <w:r>
              <w:rPr>
                <w:b/>
                <w:color w:val="222222"/>
              </w:rPr>
              <w:t xml:space="preserve"> vid arbetsplenum</w:t>
            </w:r>
          </w:p>
          <w:p w:rsidR="00651C34" w:rsidRPr="009E7E71" w:rsidRDefault="00651C34" w:rsidP="00651C34">
            <w:pPr>
              <w:spacing w:after="100" w:afterAutospacing="1"/>
              <w:rPr>
                <w:b/>
                <w:color w:val="222222"/>
              </w:rPr>
            </w:pPr>
            <w:r w:rsidRPr="0010618F">
              <w:rPr>
                <w:color w:val="222222"/>
              </w:rPr>
              <w:t xml:space="preserve">Utskottet beslutade </w:t>
            </w:r>
            <w:r>
              <w:rPr>
                <w:color w:val="222222"/>
              </w:rPr>
              <w:t>om att sammanträda samtidigt som arbetsplenum i kammaren t</w:t>
            </w:r>
            <w:r w:rsidR="00216C89">
              <w:rPr>
                <w:color w:val="222222"/>
              </w:rPr>
              <w:t>ors</w:t>
            </w:r>
            <w:r>
              <w:rPr>
                <w:color w:val="222222"/>
              </w:rPr>
              <w:t>dagen den 7 maj kl. 1</w:t>
            </w:r>
            <w:r w:rsidR="003D7AE3">
              <w:rPr>
                <w:color w:val="222222"/>
              </w:rPr>
              <w:t>3</w:t>
            </w:r>
            <w:r>
              <w:rPr>
                <w:color w:val="222222"/>
              </w:rPr>
              <w:t>.00.</w:t>
            </w:r>
            <w:r>
              <w:rPr>
                <w:color w:val="222222"/>
              </w:rPr>
              <w:br/>
            </w:r>
            <w:r w:rsidRPr="009E7E71">
              <w:rPr>
                <w:b/>
                <w:color w:val="222222"/>
              </w:rPr>
              <w:t xml:space="preserve"> </w:t>
            </w:r>
          </w:p>
        </w:tc>
      </w:tr>
      <w:tr w:rsidR="00690981" w:rsidRPr="0012669A" w:rsidTr="004316D5">
        <w:trPr>
          <w:trHeight w:val="709"/>
        </w:trPr>
        <w:tc>
          <w:tcPr>
            <w:tcW w:w="567" w:type="dxa"/>
          </w:tcPr>
          <w:p w:rsidR="00690981" w:rsidRDefault="00690981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879" w:type="dxa"/>
          </w:tcPr>
          <w:p w:rsidR="00504A31" w:rsidRPr="005B2DE1" w:rsidRDefault="00504A31" w:rsidP="00504A31">
            <w:pPr>
              <w:spacing w:after="100" w:afterAutospacing="1"/>
              <w:rPr>
                <w:b/>
                <w:color w:val="222222"/>
              </w:rPr>
            </w:pPr>
            <w:r w:rsidRPr="005B2DE1">
              <w:rPr>
                <w:b/>
                <w:color w:val="222222"/>
              </w:rPr>
              <w:t>Ajournering av sammanträdet</w:t>
            </w:r>
          </w:p>
          <w:p w:rsidR="00504A31" w:rsidRPr="001060D0" w:rsidRDefault="00504A31" w:rsidP="00504A31">
            <w:pPr>
              <w:spacing w:after="100" w:afterAutospacing="1"/>
              <w:rPr>
                <w:b/>
                <w:color w:val="222222"/>
              </w:rPr>
            </w:pPr>
            <w:r w:rsidRPr="005B2DE1">
              <w:rPr>
                <w:color w:val="222222"/>
              </w:rPr>
              <w:t>Sammanträdet ajournerades mellan kl. 1</w:t>
            </w:r>
            <w:r>
              <w:rPr>
                <w:color w:val="222222"/>
              </w:rPr>
              <w:t>1</w:t>
            </w:r>
            <w:r w:rsidRPr="005B2DE1">
              <w:rPr>
                <w:color w:val="222222"/>
              </w:rPr>
              <w:t>.</w:t>
            </w:r>
            <w:r>
              <w:rPr>
                <w:color w:val="222222"/>
              </w:rPr>
              <w:t>20</w:t>
            </w:r>
            <w:r w:rsidRPr="005B2DE1">
              <w:rPr>
                <w:color w:val="222222"/>
              </w:rPr>
              <w:t>–1</w:t>
            </w:r>
            <w:r>
              <w:rPr>
                <w:color w:val="222222"/>
              </w:rPr>
              <w:t>1</w:t>
            </w:r>
            <w:r w:rsidRPr="005B2DE1">
              <w:rPr>
                <w:color w:val="222222"/>
              </w:rPr>
              <w:t>.</w:t>
            </w:r>
            <w:r>
              <w:rPr>
                <w:color w:val="222222"/>
              </w:rPr>
              <w:t>3</w:t>
            </w:r>
            <w:r w:rsidRPr="005B2DE1">
              <w:rPr>
                <w:color w:val="222222"/>
              </w:rPr>
              <w:t>0.</w:t>
            </w:r>
            <w:r>
              <w:rPr>
                <w:color w:val="222222"/>
              </w:rPr>
              <w:br/>
            </w:r>
            <w:r w:rsidRPr="001060D0">
              <w:rPr>
                <w:b/>
                <w:color w:val="222222"/>
              </w:rPr>
              <w:t xml:space="preserve"> </w:t>
            </w:r>
          </w:p>
        </w:tc>
      </w:tr>
      <w:tr w:rsidR="004316D5" w:rsidRPr="0012669A" w:rsidTr="004316D5">
        <w:trPr>
          <w:trHeight w:val="709"/>
        </w:trPr>
        <w:tc>
          <w:tcPr>
            <w:tcW w:w="567" w:type="dxa"/>
          </w:tcPr>
          <w:p w:rsidR="004316D5" w:rsidRDefault="004316D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90981">
              <w:rPr>
                <w:b/>
                <w:snapToGrid w:val="0"/>
              </w:rPr>
              <w:t>8</w:t>
            </w:r>
          </w:p>
        </w:tc>
        <w:tc>
          <w:tcPr>
            <w:tcW w:w="6879" w:type="dxa"/>
          </w:tcPr>
          <w:p w:rsidR="004316D5" w:rsidRDefault="004316D5" w:rsidP="004316D5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Effekter av </w:t>
            </w:r>
            <w:proofErr w:type="spellStart"/>
            <w:r>
              <w:rPr>
                <w:b/>
                <w:bCs/>
                <w:color w:val="000000"/>
              </w:rPr>
              <w:t>coronapandemin</w:t>
            </w:r>
            <w:proofErr w:type="spellEnd"/>
            <w:r>
              <w:rPr>
                <w:b/>
                <w:bCs/>
                <w:color w:val="000000"/>
              </w:rPr>
              <w:t xml:space="preserve"> på Vattenfalls ekonomi och verksamhet och åtgärder med anledning av dessa</w:t>
            </w:r>
          </w:p>
          <w:p w:rsidR="003D7AE3" w:rsidRDefault="004316D5" w:rsidP="004316D5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Verkställande direktör Magnus Hall, Vattenfall, </w:t>
            </w:r>
            <w:r w:rsidRPr="00AB75D0">
              <w:t xml:space="preserve">var uppkopplade </w:t>
            </w:r>
            <w:r>
              <w:t xml:space="preserve">via Skype och </w:t>
            </w:r>
            <w:r w:rsidRPr="009E7E71">
              <w:rPr>
                <w:color w:val="222222"/>
              </w:rPr>
              <w:t>lämnade information och svarade på frågor om</w:t>
            </w:r>
            <w:r>
              <w:rPr>
                <w:b/>
                <w:bCs/>
                <w:color w:val="000000"/>
              </w:rPr>
              <w:t xml:space="preserve"> </w:t>
            </w:r>
            <w:r w:rsidRPr="004316D5">
              <w:rPr>
                <w:bCs/>
                <w:color w:val="000000"/>
              </w:rPr>
              <w:t xml:space="preserve">effekter av </w:t>
            </w:r>
            <w:proofErr w:type="spellStart"/>
            <w:r w:rsidRPr="004316D5">
              <w:rPr>
                <w:bCs/>
                <w:color w:val="000000"/>
              </w:rPr>
              <w:t>coronapandemin</w:t>
            </w:r>
            <w:proofErr w:type="spellEnd"/>
            <w:r w:rsidRPr="004316D5">
              <w:rPr>
                <w:bCs/>
                <w:color w:val="000000"/>
              </w:rPr>
              <w:t xml:space="preserve"> på Vattenfalls ekonomi och verksamhet och åtgärder med anledning av dessa</w:t>
            </w:r>
            <w:r>
              <w:rPr>
                <w:bCs/>
                <w:color w:val="000000"/>
              </w:rPr>
              <w:t>.</w:t>
            </w:r>
          </w:p>
          <w:p w:rsidR="004316D5" w:rsidRPr="003D7AE3" w:rsidRDefault="003D7AE3" w:rsidP="004316D5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Vid sammanträdet närvarade även</w:t>
            </w:r>
            <w:r>
              <w:t xml:space="preserve"> </w:t>
            </w: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PRA Oskar </w:t>
            </w:r>
            <w:proofErr w:type="spellStart"/>
            <w:r>
              <w:t>Ahnfelt</w:t>
            </w:r>
            <w:proofErr w:type="spellEnd"/>
            <w:r>
              <w:t>, Vattenfall</w:t>
            </w:r>
            <w:r w:rsidR="00361296">
              <w:t>, via Skype.</w:t>
            </w:r>
            <w:r w:rsidR="004316D5">
              <w:rPr>
                <w:bCs/>
                <w:color w:val="000000"/>
              </w:rPr>
              <w:br/>
            </w:r>
            <w:r w:rsidR="004316D5" w:rsidRPr="009E7E71">
              <w:rPr>
                <w:b/>
                <w:color w:val="222222"/>
              </w:rPr>
              <w:t xml:space="preserve"> </w:t>
            </w:r>
          </w:p>
        </w:tc>
      </w:tr>
      <w:tr w:rsidR="00617E79" w:rsidRPr="0012669A" w:rsidTr="00880957">
        <w:tc>
          <w:tcPr>
            <w:tcW w:w="567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690981">
              <w:rPr>
                <w:b/>
                <w:snapToGrid w:val="0"/>
              </w:rPr>
              <w:t>9</w:t>
            </w:r>
          </w:p>
        </w:tc>
        <w:tc>
          <w:tcPr>
            <w:tcW w:w="6879" w:type="dxa"/>
          </w:tcPr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rPr>
                <w:bCs/>
                <w:snapToGrid w:val="0"/>
              </w:rPr>
              <w:t xml:space="preserve">Utskottet </w:t>
            </w:r>
            <w:r w:rsidR="009578C3">
              <w:rPr>
                <w:bCs/>
                <w:snapToGrid w:val="0"/>
              </w:rPr>
              <w:t>noterade</w:t>
            </w:r>
            <w:r w:rsidRPr="0012669A">
              <w:rPr>
                <w:bCs/>
                <w:snapToGrid w:val="0"/>
              </w:rPr>
              <w:t xml:space="preserve"> att nästa sammanträde ska äga rum </w:t>
            </w:r>
            <w:r w:rsidR="007B0643">
              <w:t>t</w:t>
            </w:r>
            <w:r w:rsidR="00A74486">
              <w:t>ors</w:t>
            </w:r>
            <w:r w:rsidR="009E7E71">
              <w:t>dagen</w:t>
            </w:r>
            <w:r w:rsidRPr="0012669A">
              <w:t xml:space="preserve"> den </w:t>
            </w:r>
            <w:r w:rsidR="007B0643">
              <w:t>7 ma</w:t>
            </w:r>
            <w:r w:rsidR="00361296">
              <w:t>j.</w:t>
            </w:r>
          </w:p>
          <w:p w:rsidR="00F053F8" w:rsidRPr="0012669A" w:rsidRDefault="00F053F8" w:rsidP="0088095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:rsidTr="00880957">
        <w:tc>
          <w:tcPr>
            <w:tcW w:w="7446" w:type="dxa"/>
            <w:gridSpan w:val="2"/>
          </w:tcPr>
          <w:p w:rsidR="00B67165" w:rsidRPr="0012669A" w:rsidRDefault="00B67165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C6FB0" w:rsidRDefault="00FC6FB0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B0643">
              <w:t>7 maj</w:t>
            </w:r>
            <w:r w:rsidR="00D91D4F">
              <w:t xml:space="preserve"> </w:t>
            </w:r>
            <w:r w:rsidRPr="0012669A">
              <w:t>2020</w:t>
            </w: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12669A" w:rsidRDefault="00F053F8" w:rsidP="00880957">
            <w:pPr>
              <w:tabs>
                <w:tab w:val="left" w:pos="1701"/>
              </w:tabs>
            </w:pPr>
          </w:p>
          <w:p w:rsidR="00F053F8" w:rsidRPr="008C546B" w:rsidRDefault="008C546B" w:rsidP="00880957">
            <w:pPr>
              <w:tabs>
                <w:tab w:val="left" w:pos="1701"/>
              </w:tabs>
            </w:pPr>
            <w:r w:rsidRPr="008C546B">
              <w:t xml:space="preserve">Helene </w:t>
            </w:r>
            <w:proofErr w:type="spellStart"/>
            <w:r w:rsidRPr="008C546B">
              <w:t>Hellmark</w:t>
            </w:r>
            <w:proofErr w:type="spellEnd"/>
            <w:r w:rsidRPr="008C546B">
              <w:t xml:space="preserve"> </w:t>
            </w:r>
            <w:proofErr w:type="spellStart"/>
            <w:r w:rsidRPr="008C546B">
              <w:t>Knutsson</w:t>
            </w:r>
            <w:r w:rsidR="00C45B42">
              <w:t>p</w:t>
            </w:r>
            <w:proofErr w:type="spellEnd"/>
          </w:p>
        </w:tc>
      </w:tr>
    </w:tbl>
    <w:p w:rsidR="00FC6FB0" w:rsidRDefault="00FC6FB0"/>
    <w:p w:rsidR="00FC6FB0" w:rsidRDefault="00FC6FB0">
      <w:r>
        <w:br w:type="page"/>
      </w:r>
    </w:p>
    <w:p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9E7E71">
              <w:rPr>
                <w:rFonts w:ascii="Times New Roman" w:hAnsi="Times New Roman"/>
                <w:sz w:val="22"/>
                <w:szCs w:val="22"/>
              </w:rPr>
              <w:t>3</w:t>
            </w:r>
            <w:r w:rsidR="007B064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:rsidTr="000442DA">
        <w:tc>
          <w:tcPr>
            <w:tcW w:w="3123" w:type="dxa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2770C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B0643">
              <w:rPr>
                <w:rFonts w:ascii="Times New Roman" w:hAnsi="Times New Roman"/>
                <w:sz w:val="20"/>
                <w:szCs w:val="20"/>
              </w:rPr>
              <w:t>3–</w:t>
            </w:r>
            <w:r w:rsidR="0069098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GoBack"/>
            <w:bookmarkEnd w:id="2"/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527D1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31EB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1231EB" w:rsidRPr="001231EB" w:rsidRDefault="001231E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Maria Stockhaus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1231EB" w:rsidRPr="0012669A" w:rsidRDefault="001231EB" w:rsidP="007E2053">
            <w:pPr>
              <w:rPr>
                <w:sz w:val="20"/>
                <w:szCs w:val="20"/>
              </w:rPr>
            </w:pPr>
          </w:p>
        </w:tc>
      </w:tr>
      <w:tr w:rsidR="007B0643" w:rsidRPr="0012669A" w:rsidTr="000442DA">
        <w:tc>
          <w:tcPr>
            <w:tcW w:w="3123" w:type="dxa"/>
            <w:tcBorders>
              <w:bottom w:val="single" w:sz="4" w:space="0" w:color="auto"/>
            </w:tcBorders>
          </w:tcPr>
          <w:p w:rsidR="007B0643" w:rsidRPr="007B0643" w:rsidRDefault="007B0643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Mattias Karlsson (M)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B0643" w:rsidRPr="0012669A" w:rsidRDefault="007B0643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216E89">
              <w:rPr>
                <w:rFonts w:ascii="Times New Roman" w:hAnsi="Times New Roman"/>
                <w:sz w:val="20"/>
                <w:szCs w:val="22"/>
              </w:rPr>
              <w:t>via Skype</w:t>
            </w:r>
          </w:p>
        </w:tc>
      </w:tr>
    </w:tbl>
    <w:p w:rsidR="001527D1" w:rsidRPr="0012669A" w:rsidRDefault="001527D1" w:rsidP="0094282A"/>
    <w:sectPr w:rsidR="001527D1" w:rsidRPr="0012669A" w:rsidSect="00FC6FB0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1B1" w:rsidRDefault="008951B1" w:rsidP="002130F1">
      <w:r>
        <w:separator/>
      </w:r>
    </w:p>
  </w:endnote>
  <w:endnote w:type="continuationSeparator" w:id="0">
    <w:p w:rsidR="008951B1" w:rsidRDefault="008951B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1B1" w:rsidRDefault="008951B1" w:rsidP="002130F1">
      <w:r>
        <w:separator/>
      </w:r>
    </w:p>
  </w:footnote>
  <w:footnote w:type="continuationSeparator" w:id="0">
    <w:p w:rsidR="008951B1" w:rsidRDefault="008951B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5289"/>
    <w:rsid w:val="0010025E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73BD"/>
    <w:rsid w:val="001710C0"/>
    <w:rsid w:val="0017416D"/>
    <w:rsid w:val="00193522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C89"/>
    <w:rsid w:val="00216E89"/>
    <w:rsid w:val="00222D1D"/>
    <w:rsid w:val="00224578"/>
    <w:rsid w:val="00227526"/>
    <w:rsid w:val="00231D5D"/>
    <w:rsid w:val="00234A48"/>
    <w:rsid w:val="00241FF0"/>
    <w:rsid w:val="00242D8C"/>
    <w:rsid w:val="00253AD1"/>
    <w:rsid w:val="00255734"/>
    <w:rsid w:val="0026023A"/>
    <w:rsid w:val="00266857"/>
    <w:rsid w:val="00271E64"/>
    <w:rsid w:val="002770CB"/>
    <w:rsid w:val="00280FBF"/>
    <w:rsid w:val="00292B8E"/>
    <w:rsid w:val="00297761"/>
    <w:rsid w:val="002A1912"/>
    <w:rsid w:val="002A2024"/>
    <w:rsid w:val="002A294F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5F"/>
    <w:rsid w:val="00440A71"/>
    <w:rsid w:val="00457D11"/>
    <w:rsid w:val="004606D5"/>
    <w:rsid w:val="00471B89"/>
    <w:rsid w:val="00473648"/>
    <w:rsid w:val="00474FBA"/>
    <w:rsid w:val="004752EA"/>
    <w:rsid w:val="004758C0"/>
    <w:rsid w:val="00477B37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F4AC8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42EE"/>
    <w:rsid w:val="00527783"/>
    <w:rsid w:val="00533167"/>
    <w:rsid w:val="0053369E"/>
    <w:rsid w:val="00536E3E"/>
    <w:rsid w:val="005372A7"/>
    <w:rsid w:val="00544ED2"/>
    <w:rsid w:val="0054639F"/>
    <w:rsid w:val="005562F4"/>
    <w:rsid w:val="00556956"/>
    <w:rsid w:val="00565818"/>
    <w:rsid w:val="0057064F"/>
    <w:rsid w:val="005743E6"/>
    <w:rsid w:val="005750E5"/>
    <w:rsid w:val="00577B8E"/>
    <w:rsid w:val="00580F66"/>
    <w:rsid w:val="00581FFA"/>
    <w:rsid w:val="00591D06"/>
    <w:rsid w:val="00594389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5EE7"/>
    <w:rsid w:val="00631263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36B4"/>
    <w:rsid w:val="007C74B4"/>
    <w:rsid w:val="007D12E5"/>
    <w:rsid w:val="007D3AB0"/>
    <w:rsid w:val="007D776A"/>
    <w:rsid w:val="007D7C70"/>
    <w:rsid w:val="007E2A55"/>
    <w:rsid w:val="007E4560"/>
    <w:rsid w:val="007E6A87"/>
    <w:rsid w:val="007F1B8A"/>
    <w:rsid w:val="007F2B4F"/>
    <w:rsid w:val="007F375B"/>
    <w:rsid w:val="007F5585"/>
    <w:rsid w:val="00802594"/>
    <w:rsid w:val="0080297A"/>
    <w:rsid w:val="00806C28"/>
    <w:rsid w:val="008111BD"/>
    <w:rsid w:val="008142A7"/>
    <w:rsid w:val="008145C4"/>
    <w:rsid w:val="00831F2D"/>
    <w:rsid w:val="00836598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6D3E"/>
    <w:rsid w:val="00880882"/>
    <w:rsid w:val="008822B7"/>
    <w:rsid w:val="008825AF"/>
    <w:rsid w:val="008951B1"/>
    <w:rsid w:val="008B225D"/>
    <w:rsid w:val="008B2286"/>
    <w:rsid w:val="008B556E"/>
    <w:rsid w:val="008B72D2"/>
    <w:rsid w:val="008B7CDE"/>
    <w:rsid w:val="008C0B0C"/>
    <w:rsid w:val="008C546B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4282A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ECE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E39"/>
    <w:rsid w:val="00A02494"/>
    <w:rsid w:val="00A03524"/>
    <w:rsid w:val="00A16FCD"/>
    <w:rsid w:val="00A20798"/>
    <w:rsid w:val="00A23CF7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46EA"/>
    <w:rsid w:val="00AB62EF"/>
    <w:rsid w:val="00AB6F1B"/>
    <w:rsid w:val="00AB75D0"/>
    <w:rsid w:val="00AC07FD"/>
    <w:rsid w:val="00AC2E3E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31AED"/>
    <w:rsid w:val="00C3297F"/>
    <w:rsid w:val="00C34186"/>
    <w:rsid w:val="00C34BF5"/>
    <w:rsid w:val="00C363F8"/>
    <w:rsid w:val="00C36AB2"/>
    <w:rsid w:val="00C45B42"/>
    <w:rsid w:val="00C51E52"/>
    <w:rsid w:val="00C56F1D"/>
    <w:rsid w:val="00C63928"/>
    <w:rsid w:val="00C705A5"/>
    <w:rsid w:val="00C705CD"/>
    <w:rsid w:val="00C73EBF"/>
    <w:rsid w:val="00C76190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706A"/>
    <w:rsid w:val="00F30136"/>
    <w:rsid w:val="00F35CFA"/>
    <w:rsid w:val="00F36DF3"/>
    <w:rsid w:val="00F37EFC"/>
    <w:rsid w:val="00F41B6D"/>
    <w:rsid w:val="00F448B7"/>
    <w:rsid w:val="00F45CCC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018"/>
    <w:rsid w:val="00F8236C"/>
    <w:rsid w:val="00F95F3F"/>
    <w:rsid w:val="00FA0259"/>
    <w:rsid w:val="00FA5D1B"/>
    <w:rsid w:val="00FA6778"/>
    <w:rsid w:val="00FB2813"/>
    <w:rsid w:val="00FC077E"/>
    <w:rsid w:val="00FC1B7D"/>
    <w:rsid w:val="00FC59EA"/>
    <w:rsid w:val="00FC6EEE"/>
    <w:rsid w:val="00FC6FB0"/>
    <w:rsid w:val="00FC7B23"/>
    <w:rsid w:val="00FD3946"/>
    <w:rsid w:val="00FE3D96"/>
    <w:rsid w:val="00FE58C1"/>
    <w:rsid w:val="00FE6A37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9E21-5D30-4C84-A8EE-61941B12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4011</Characters>
  <Application>Microsoft Office Word</Application>
  <DocSecurity>4</DocSecurity>
  <Lines>1337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2020-05-07T10:34:00Z</cp:lastPrinted>
  <dcterms:created xsi:type="dcterms:W3CDTF">2020-05-08T16:38:00Z</dcterms:created>
  <dcterms:modified xsi:type="dcterms:W3CDTF">2020-05-08T16:38:00Z</dcterms:modified>
</cp:coreProperties>
</file>