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61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21 januari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23 januari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2019/20:251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Nyttjande av oseriös transportverksamhet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2019/20:252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avgift för att lägga virke utmed allmän väg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2019/20:253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avgift för att lägga upp virke längs vägar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2019/20:258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Transportstyrelsens företagskontroller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2019/20:FPM11 Förordning om utövande av unionens rättigheter vid tillämpning och genomförande av internationella handelsregler </w:t>
            </w:r>
            <w:r>
              <w:rPr>
                <w:i/>
                <w:iCs/>
                <w:rtl w:val="0"/>
              </w:rPr>
              <w:t>COM(2019) 623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2019/20:KU10 Granskning av statsrådens tjänsteutövning och regeringsärendenas handläggning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2019/20:KU11 Justitieombudsmännens ämbetsberättelse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2019/20:KU5 Uppföljning av riksdagens tillämpning av subsidiaritetsprincipen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2019/20:KU2 Riksrevisionens rapport om regeringens styrning av länsstyrelserna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2019/20:KU7 Ändrad kompensationsrätt för riksdagens myndigheter för ingående mervärdesskatt vid representation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2019/20:JuU13 Ett särskilt straffansvar för samröre med en terroristorganisation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2019/20:JuU12 Riksrevisionens rapport om myndighetsgemensamt arbete mot organiserad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2019/20:UU6 Sveriges feministiska utrikespolitik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2019/20:192 av Martina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Olagliga adoptioner från Chile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2019/20:243 av Acko Ankarberg Johansson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den nationella hjälplinjen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2019/20:197 av Kjell-Arne Ottosson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Erkännande av färöiska körkort i Sverige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21 januari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2020-01-21</SAFIR_Sammantradesdatum_Doc>
    <SAFIR_SammantradeID xmlns="C07A1A6C-0B19-41D9-BDF8-F523BA3921EB">58e629b2-552e-415b-8a3a-896812425960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17C94-59CD-412D-AB32-34D74342615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januari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