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A265DF55CE49B692FF6A318B8EA36D"/>
        </w:placeholder>
        <w15:appearance w15:val="hidden"/>
        <w:text/>
      </w:sdtPr>
      <w:sdtEndPr/>
      <w:sdtContent>
        <w:p w:rsidRPr="009B062B" w:rsidR="00AF30DD" w:rsidP="009B062B" w:rsidRDefault="00AF30DD" w14:paraId="650160E2" w14:textId="77777777">
          <w:pPr>
            <w:pStyle w:val="RubrikFrslagTIllRiksdagsbeslut"/>
          </w:pPr>
          <w:r w:rsidRPr="009B062B">
            <w:t>Förslag till riksdagsbeslut</w:t>
          </w:r>
        </w:p>
      </w:sdtContent>
    </w:sdt>
    <w:sdt>
      <w:sdtPr>
        <w:alias w:val="Yrkande 1"/>
        <w:tag w:val="68c87aaa-baad-4e1c-8601-3408fbb74fff"/>
        <w:id w:val="-857726110"/>
        <w:lock w:val="sdtLocked"/>
      </w:sdtPr>
      <w:sdtEndPr/>
      <w:sdtContent>
        <w:p w:rsidR="005979EA" w:rsidRDefault="00D053BD" w14:paraId="650160E3" w14:textId="77777777">
          <w:pPr>
            <w:pStyle w:val="Frslagstext"/>
            <w:numPr>
              <w:ilvl w:val="0"/>
              <w:numId w:val="0"/>
            </w:numPr>
          </w:pPr>
          <w:r>
            <w:t>Riksdagen ställer sig bakom det som anförs i motionen om möjligheten att göra en översyn av lagstiftningen kring eftersupning och tillkännager detta för regeringen.</w:t>
          </w:r>
        </w:p>
      </w:sdtContent>
    </w:sdt>
    <w:p w:rsidRPr="009B062B" w:rsidR="00AF30DD" w:rsidP="009B062B" w:rsidRDefault="000156D9" w14:paraId="650160E4" w14:textId="77777777">
      <w:pPr>
        <w:pStyle w:val="Rubrik1"/>
      </w:pPr>
      <w:bookmarkStart w:name="MotionsStart" w:id="0"/>
      <w:bookmarkEnd w:id="0"/>
      <w:r w:rsidRPr="009B062B">
        <w:t>Motivering</w:t>
      </w:r>
    </w:p>
    <w:p w:rsidRPr="0014464C" w:rsidR="00F831BB" w:rsidP="0014464C" w:rsidRDefault="00F831BB" w14:paraId="650160E5" w14:textId="06AE0649">
      <w:pPr>
        <w:pStyle w:val="Normalutanindragellerluft"/>
      </w:pPr>
      <w:r w:rsidRPr="0014464C">
        <w:t>Rattonykterhet är ett av de vanligaste brott som begås i Sverige</w:t>
      </w:r>
      <w:r w:rsidR="0014464C">
        <w:t>,</w:t>
      </w:r>
      <w:r w:rsidRPr="0014464C">
        <w:t xml:space="preserve"> och inte sällan leder denna typ av brottslighet till hemska olyckor med svåra personskador. Tyvärr finns det anledning att misstänka att många misstänkta rattfyllerister kommer undan med sina brottsliga handlingar genom att skylla på eftersupning, att man druckit alkoholen efter man varit med om en olycka.    </w:t>
      </w:r>
    </w:p>
    <w:p w:rsidRPr="00F831BB" w:rsidR="00F831BB" w:rsidP="00F831BB" w:rsidRDefault="00F831BB" w14:paraId="650160E6" w14:textId="0F7EFFFB">
      <w:r w:rsidRPr="00F831BB">
        <w:t>När en p</w:t>
      </w:r>
      <w:r w:rsidR="0014464C">
        <w:t>erson påstår sig ha varit nykter</w:t>
      </w:r>
      <w:r w:rsidRPr="00F831BB">
        <w:t xml:space="preserve"> under självaolyckan så är det ofta mycket svårt för polisen att motbevisa detta, vilket i sin tur leder till att brottsutredningen läggs ned. Detta framstår som stötande och i strid mot den allmänna rättsuppfattningen. </w:t>
      </w:r>
    </w:p>
    <w:p w:rsidRPr="00F831BB" w:rsidR="00F831BB" w:rsidP="00F831BB" w:rsidRDefault="00F831BB" w14:paraId="650160E7" w14:textId="77777777">
      <w:r w:rsidRPr="00F831BB">
        <w:lastRenderedPageBreak/>
        <w:t xml:space="preserve">I Sveriges grannland Norge har man sedan lång tid tillbaka haft en lag mot eftersupning. Man får helt enkelt inte dricka alkohol under några timmar efter att man varit med om en olycka. Detta fungerar bra där och måste ses som en mycket ringa frihetsinskränkning i förhållande till den brottslighet som det ligger i allmänintresset att vilja bekämpa. Regeringen bör därför överväga möjligheten att se över lagstiftningen kring eftersupning vid trafikolyckor.   </w:t>
      </w:r>
    </w:p>
    <w:p w:rsidRPr="00093F48" w:rsidR="00093F48" w:rsidP="00093F48" w:rsidRDefault="00093F48" w14:paraId="650160E9"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D9171EDA344C4FA986DBE3C68DC193A2"/>
        </w:placeholder>
        <w15:appearance w15:val="hidden"/>
      </w:sdtPr>
      <w:sdtEndPr>
        <w:rPr>
          <w:i w:val="0"/>
          <w:noProof w:val="0"/>
        </w:rPr>
      </w:sdtEndPr>
      <w:sdtContent>
        <w:p w:rsidR="004801AC" w:rsidP="00726192" w:rsidRDefault="0014464C" w14:paraId="650160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F016C7" w:rsidRDefault="00F016C7" w14:paraId="650160EE" w14:textId="77777777"/>
    <w:sectPr w:rsidR="00F016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160F0" w14:textId="77777777" w:rsidR="002D7072" w:rsidRDefault="002D7072" w:rsidP="000C1CAD">
      <w:pPr>
        <w:spacing w:line="240" w:lineRule="auto"/>
      </w:pPr>
      <w:r>
        <w:separator/>
      </w:r>
    </w:p>
  </w:endnote>
  <w:endnote w:type="continuationSeparator" w:id="0">
    <w:p w14:paraId="650160F1" w14:textId="77777777" w:rsidR="002D7072" w:rsidRDefault="002D70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160F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160F7" w14:textId="00828CF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46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160EE" w14:textId="77777777" w:rsidR="002D7072" w:rsidRDefault="002D7072" w:rsidP="000C1CAD">
      <w:pPr>
        <w:spacing w:line="240" w:lineRule="auto"/>
      </w:pPr>
      <w:r>
        <w:separator/>
      </w:r>
    </w:p>
  </w:footnote>
  <w:footnote w:type="continuationSeparator" w:id="0">
    <w:p w14:paraId="650160EF" w14:textId="77777777" w:rsidR="002D7072" w:rsidRDefault="002D70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50160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016102" wp14:anchorId="650161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4464C" w14:paraId="65016103" w14:textId="77777777">
                          <w:pPr>
                            <w:jc w:val="right"/>
                          </w:pPr>
                          <w:sdt>
                            <w:sdtPr>
                              <w:alias w:val="CC_Noformat_Partikod"/>
                              <w:tag w:val="CC_Noformat_Partikod"/>
                              <w:id w:val="-53464382"/>
                              <w:placeholder>
                                <w:docPart w:val="648A5D25A466476B858ECD1F822E009E"/>
                              </w:placeholder>
                              <w:text/>
                            </w:sdtPr>
                            <w:sdtEndPr/>
                            <w:sdtContent>
                              <w:r w:rsidR="00F831BB">
                                <w:t>M</w:t>
                              </w:r>
                            </w:sdtContent>
                          </w:sdt>
                          <w:sdt>
                            <w:sdtPr>
                              <w:alias w:val="CC_Noformat_Partinummer"/>
                              <w:tag w:val="CC_Noformat_Partinummer"/>
                              <w:id w:val="-1709555926"/>
                              <w:placeholder>
                                <w:docPart w:val="118131058C384ECD8523403B35F5809A"/>
                              </w:placeholder>
                              <w:text/>
                            </w:sdtPr>
                            <w:sdtEndPr/>
                            <w:sdtContent>
                              <w:r w:rsidR="00F831BB">
                                <w:t>2018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0161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4464C" w14:paraId="65016103" w14:textId="77777777">
                    <w:pPr>
                      <w:jc w:val="right"/>
                    </w:pPr>
                    <w:sdt>
                      <w:sdtPr>
                        <w:alias w:val="CC_Noformat_Partikod"/>
                        <w:tag w:val="CC_Noformat_Partikod"/>
                        <w:id w:val="-53464382"/>
                        <w:placeholder>
                          <w:docPart w:val="648A5D25A466476B858ECD1F822E009E"/>
                        </w:placeholder>
                        <w:text/>
                      </w:sdtPr>
                      <w:sdtEndPr/>
                      <w:sdtContent>
                        <w:r w:rsidR="00F831BB">
                          <w:t>M</w:t>
                        </w:r>
                      </w:sdtContent>
                    </w:sdt>
                    <w:sdt>
                      <w:sdtPr>
                        <w:alias w:val="CC_Noformat_Partinummer"/>
                        <w:tag w:val="CC_Noformat_Partinummer"/>
                        <w:id w:val="-1709555926"/>
                        <w:placeholder>
                          <w:docPart w:val="118131058C384ECD8523403B35F5809A"/>
                        </w:placeholder>
                        <w:text/>
                      </w:sdtPr>
                      <w:sdtEndPr/>
                      <w:sdtContent>
                        <w:r w:rsidR="00F831BB">
                          <w:t>2018</w:t>
                        </w:r>
                      </w:sdtContent>
                    </w:sdt>
                  </w:p>
                </w:txbxContent>
              </v:textbox>
              <w10:wrap anchorx="page"/>
            </v:shape>
          </w:pict>
        </mc:Fallback>
      </mc:AlternateContent>
    </w:r>
  </w:p>
  <w:p w:rsidRPr="00293C4F" w:rsidR="007A5507" w:rsidP="00776B74" w:rsidRDefault="007A5507" w14:paraId="650160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4464C" w14:paraId="650160F4" w14:textId="77777777">
    <w:pPr>
      <w:jc w:val="right"/>
    </w:pPr>
    <w:sdt>
      <w:sdtPr>
        <w:alias w:val="CC_Noformat_Partikod"/>
        <w:tag w:val="CC_Noformat_Partikod"/>
        <w:id w:val="559911109"/>
        <w:text/>
      </w:sdtPr>
      <w:sdtEndPr/>
      <w:sdtContent>
        <w:r w:rsidR="00F831BB">
          <w:t>M</w:t>
        </w:r>
      </w:sdtContent>
    </w:sdt>
    <w:sdt>
      <w:sdtPr>
        <w:alias w:val="CC_Noformat_Partinummer"/>
        <w:tag w:val="CC_Noformat_Partinummer"/>
        <w:id w:val="1197820850"/>
        <w:text/>
      </w:sdtPr>
      <w:sdtEndPr/>
      <w:sdtContent>
        <w:r w:rsidR="00F831BB">
          <w:t>2018</w:t>
        </w:r>
      </w:sdtContent>
    </w:sdt>
  </w:p>
  <w:p w:rsidR="007A5507" w:rsidP="00776B74" w:rsidRDefault="007A5507" w14:paraId="650160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4464C" w14:paraId="650160F8" w14:textId="77777777">
    <w:pPr>
      <w:jc w:val="right"/>
    </w:pPr>
    <w:sdt>
      <w:sdtPr>
        <w:alias w:val="CC_Noformat_Partikod"/>
        <w:tag w:val="CC_Noformat_Partikod"/>
        <w:id w:val="1471015553"/>
        <w:text/>
      </w:sdtPr>
      <w:sdtEndPr/>
      <w:sdtContent>
        <w:r w:rsidR="00F831BB">
          <w:t>M</w:t>
        </w:r>
      </w:sdtContent>
    </w:sdt>
    <w:sdt>
      <w:sdtPr>
        <w:alias w:val="CC_Noformat_Partinummer"/>
        <w:tag w:val="CC_Noformat_Partinummer"/>
        <w:id w:val="-2014525982"/>
        <w:text/>
      </w:sdtPr>
      <w:sdtEndPr/>
      <w:sdtContent>
        <w:r w:rsidR="00F831BB">
          <w:t>2018</w:t>
        </w:r>
      </w:sdtContent>
    </w:sdt>
  </w:p>
  <w:p w:rsidR="007A5507" w:rsidP="00A314CF" w:rsidRDefault="0014464C" w14:paraId="0C87E4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4464C" w14:paraId="650160F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4464C" w14:paraId="650160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:1236</w:t>
        </w:r>
      </w:sdtContent>
    </w:sdt>
  </w:p>
  <w:p w:rsidR="007A5507" w:rsidP="00E03A3D" w:rsidRDefault="0014464C" w14:paraId="650160FD"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F831BB" w14:paraId="650160FE" w14:textId="77777777">
        <w:pPr>
          <w:pStyle w:val="FSHRub2"/>
        </w:pPr>
        <w:r>
          <w:t>Eftersupning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650160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31B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64C"/>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590D"/>
    <w:rsid w:val="0016692F"/>
    <w:rsid w:val="0016706E"/>
    <w:rsid w:val="00167246"/>
    <w:rsid w:val="001679A5"/>
    <w:rsid w:val="001701C2"/>
    <w:rsid w:val="00170713"/>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072"/>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57E5A"/>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79EA"/>
    <w:rsid w:val="005A0393"/>
    <w:rsid w:val="005A19A4"/>
    <w:rsid w:val="005A1A53"/>
    <w:rsid w:val="005A3BEF"/>
    <w:rsid w:val="005A47C9"/>
    <w:rsid w:val="005A4E53"/>
    <w:rsid w:val="005A5E48"/>
    <w:rsid w:val="005A6133"/>
    <w:rsid w:val="005B1793"/>
    <w:rsid w:val="005B24C5"/>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2AA1"/>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19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3BA"/>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4A92"/>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74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5B4"/>
    <w:rsid w:val="00CF4519"/>
    <w:rsid w:val="00CF4FAC"/>
    <w:rsid w:val="00CF58E4"/>
    <w:rsid w:val="00D0227E"/>
    <w:rsid w:val="00D02ED2"/>
    <w:rsid w:val="00D03CE4"/>
    <w:rsid w:val="00D047CF"/>
    <w:rsid w:val="00D053BD"/>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16C7"/>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1BB"/>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0160E1"/>
  <w15:chartTrackingRefBased/>
  <w15:docId w15:val="{1EB48111-8FA0-4B42-B6A0-BE212432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A265DF55CE49B692FF6A318B8EA36D"/>
        <w:category>
          <w:name w:val="Allmänt"/>
          <w:gallery w:val="placeholder"/>
        </w:category>
        <w:types>
          <w:type w:val="bbPlcHdr"/>
        </w:types>
        <w:behaviors>
          <w:behavior w:val="content"/>
        </w:behaviors>
        <w:guid w:val="{3BAFB2F2-67EA-4E3E-BE64-9CCD55039E64}"/>
      </w:docPartPr>
      <w:docPartBody>
        <w:p w:rsidR="00A770D0" w:rsidRDefault="003F24FA">
          <w:pPr>
            <w:pStyle w:val="83A265DF55CE49B692FF6A318B8EA36D"/>
          </w:pPr>
          <w:r w:rsidRPr="009A726D">
            <w:rPr>
              <w:rStyle w:val="Platshllartext"/>
            </w:rPr>
            <w:t>Klicka här för att ange text.</w:t>
          </w:r>
        </w:p>
      </w:docPartBody>
    </w:docPart>
    <w:docPart>
      <w:docPartPr>
        <w:name w:val="D9171EDA344C4FA986DBE3C68DC193A2"/>
        <w:category>
          <w:name w:val="Allmänt"/>
          <w:gallery w:val="placeholder"/>
        </w:category>
        <w:types>
          <w:type w:val="bbPlcHdr"/>
        </w:types>
        <w:behaviors>
          <w:behavior w:val="content"/>
        </w:behaviors>
        <w:guid w:val="{42DC2CCF-E60A-4509-BDC5-D3664B2663C1}"/>
      </w:docPartPr>
      <w:docPartBody>
        <w:p w:rsidR="00A770D0" w:rsidRDefault="003F24FA">
          <w:pPr>
            <w:pStyle w:val="D9171EDA344C4FA986DBE3C68DC193A2"/>
          </w:pPr>
          <w:r w:rsidRPr="002551EA">
            <w:rPr>
              <w:rStyle w:val="Platshllartext"/>
              <w:color w:val="808080" w:themeColor="background1" w:themeShade="80"/>
            </w:rPr>
            <w:t>[Motionärernas namn]</w:t>
          </w:r>
        </w:p>
      </w:docPartBody>
    </w:docPart>
    <w:docPart>
      <w:docPartPr>
        <w:name w:val="648A5D25A466476B858ECD1F822E009E"/>
        <w:category>
          <w:name w:val="Allmänt"/>
          <w:gallery w:val="placeholder"/>
        </w:category>
        <w:types>
          <w:type w:val="bbPlcHdr"/>
        </w:types>
        <w:behaviors>
          <w:behavior w:val="content"/>
        </w:behaviors>
        <w:guid w:val="{5438C4D2-8CF3-465D-9E2B-C3F4B4F27356}"/>
      </w:docPartPr>
      <w:docPartBody>
        <w:p w:rsidR="00A770D0" w:rsidRDefault="003F24FA">
          <w:pPr>
            <w:pStyle w:val="648A5D25A466476B858ECD1F822E009E"/>
          </w:pPr>
          <w:r>
            <w:rPr>
              <w:rStyle w:val="Platshllartext"/>
            </w:rPr>
            <w:t xml:space="preserve"> </w:t>
          </w:r>
        </w:p>
      </w:docPartBody>
    </w:docPart>
    <w:docPart>
      <w:docPartPr>
        <w:name w:val="118131058C384ECD8523403B35F5809A"/>
        <w:category>
          <w:name w:val="Allmänt"/>
          <w:gallery w:val="placeholder"/>
        </w:category>
        <w:types>
          <w:type w:val="bbPlcHdr"/>
        </w:types>
        <w:behaviors>
          <w:behavior w:val="content"/>
        </w:behaviors>
        <w:guid w:val="{C364F996-698D-4754-9219-205055AEA072}"/>
      </w:docPartPr>
      <w:docPartBody>
        <w:p w:rsidR="00A770D0" w:rsidRDefault="003F24FA">
          <w:pPr>
            <w:pStyle w:val="118131058C384ECD8523403B35F580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4FA"/>
    <w:rsid w:val="003F24FA"/>
    <w:rsid w:val="00A40235"/>
    <w:rsid w:val="00A770D0"/>
    <w:rsid w:val="00B360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A265DF55CE49B692FF6A318B8EA36D">
    <w:name w:val="83A265DF55CE49B692FF6A318B8EA36D"/>
  </w:style>
  <w:style w:type="paragraph" w:customStyle="1" w:styleId="79CD047E5BCD425B9728573A1D3231E1">
    <w:name w:val="79CD047E5BCD425B9728573A1D3231E1"/>
  </w:style>
  <w:style w:type="paragraph" w:customStyle="1" w:styleId="D97F58CA39F3403DB7ACF82E7B6ACABB">
    <w:name w:val="D97F58CA39F3403DB7ACF82E7B6ACABB"/>
  </w:style>
  <w:style w:type="paragraph" w:customStyle="1" w:styleId="D9171EDA344C4FA986DBE3C68DC193A2">
    <w:name w:val="D9171EDA344C4FA986DBE3C68DC193A2"/>
  </w:style>
  <w:style w:type="paragraph" w:customStyle="1" w:styleId="648A5D25A466476B858ECD1F822E009E">
    <w:name w:val="648A5D25A466476B858ECD1F822E009E"/>
  </w:style>
  <w:style w:type="paragraph" w:customStyle="1" w:styleId="118131058C384ECD8523403B35F5809A">
    <w:name w:val="118131058C384ECD8523403B35F58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BCDFA-1BB2-4A79-BBC9-503F94A875C7}"/>
</file>

<file path=customXml/itemProps2.xml><?xml version="1.0" encoding="utf-8"?>
<ds:datastoreItem xmlns:ds="http://schemas.openxmlformats.org/officeDocument/2006/customXml" ds:itemID="{03E5737C-6270-4D33-9B0A-4BA1095ED661}"/>
</file>

<file path=customXml/itemProps3.xml><?xml version="1.0" encoding="utf-8"?>
<ds:datastoreItem xmlns:ds="http://schemas.openxmlformats.org/officeDocument/2006/customXml" ds:itemID="{E9FA260C-D5D5-4216-ACBB-157584FA90DD}"/>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1133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201617M2018 Eftersupning</vt:lpstr>
      <vt:lpstr>
      </vt:lpstr>
    </vt:vector>
  </TitlesOfParts>
  <Company>Sveriges riksdag</Company>
  <LinksUpToDate>false</LinksUpToDate>
  <CharactersWithSpaces>1329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