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60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28 januari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torsdagen den 14 och fredagen den 15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2015/16:313 av Christian Holm Barenfeld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Ineffektiva arbetsmarknadsutbildningar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2015/16:328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Förenklade biståndsbedömningar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2015/16:329 av Lars-Arne Staxäng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Särskilda boendeformer för äldre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2015/16:330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Brister i äldreomsorgen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 xml:space="preserve">EU-dokument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P8_TA(2015) 0395 Förslag till rådets beslut om antagande av bestämmelserna om ändring av akten om allmänna och direkta val av ledamöter av Europaparlamentet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2015/16:273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 för offer för hämndporrbrott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2015/16:320 av Allan Widman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Veteranutredningen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9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28 januari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2016-01-28</SAFIR_Sammantradesdatum_Doc>
    <SAFIR_SammantradeID xmlns="C07A1A6C-0B19-41D9-BDF8-F523BA3921EB">b163e165-3383-4c66-b13a-e3a2c4a3a341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939B0-D2AC-427F-9B72-E5D796381A3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28 januari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