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FCE" w:rsidRPr="00FF30E1" w:rsidRDefault="00DB7FCE">
      <w:pPr>
        <w:pStyle w:val="Frslagsrubrik"/>
        <w:shd w:val="clear" w:color="000000" w:fill="auto"/>
      </w:pPr>
      <w:r w:rsidRPr="00FF30E1">
        <w:t>Förslag till riksdagsbeslut</w:t>
      </w:r>
    </w:p>
    <w:p w:rsidR="00DB7FCE" w:rsidRPr="00FF30E1" w:rsidRDefault="00DB7FCE">
      <w:pPr>
        <w:pStyle w:val="Hemstlatt"/>
        <w:shd w:val="clear" w:color="000000" w:fill="auto"/>
        <w:ind w:left="0"/>
      </w:pPr>
      <w:r w:rsidRPr="00FF30E1">
        <w:t>Riksdagen tillkännager för regeringen som sin mening vad som anförs i motionen om behovet av att satsa på högre utbil</w:t>
      </w:r>
      <w:r w:rsidRPr="00FF30E1">
        <w:t>d</w:t>
      </w:r>
      <w:r w:rsidRPr="00FF30E1">
        <w:t>ning.</w:t>
      </w:r>
    </w:p>
    <w:p w:rsidR="00DB7FCE" w:rsidRPr="00FF30E1" w:rsidRDefault="00DB7FCE">
      <w:pPr>
        <w:pStyle w:val="Rubrik1"/>
        <w:shd w:val="clear" w:color="000000" w:fill="auto"/>
      </w:pPr>
      <w:r w:rsidRPr="00FF30E1">
        <w:t>Motivering</w:t>
      </w:r>
    </w:p>
    <w:p w:rsidR="00DB7FCE" w:rsidRPr="00FF30E1" w:rsidRDefault="00DB7FCE">
      <w:pPr>
        <w:shd w:val="clear" w:color="000000" w:fill="auto"/>
      </w:pPr>
      <w:r w:rsidRPr="00FF30E1">
        <w:t>Socialdemokraterna har alltid haft höga ambitioner när det gäller att erbjuda medborgaren möjligheten att bilda och utbilda sig. Det har varit ett av våra viktigaste vapen för att undanröja hotet om ett kunskapssegregerat och dä</w:t>
      </w:r>
      <w:r w:rsidRPr="00FF30E1">
        <w:t>r</w:t>
      </w:r>
      <w:r w:rsidRPr="00FF30E1">
        <w:t>igenom ett socialt och ekonomiskt orättvist samhälle. Utbildning är kittet mellan många olika sektorer i ett samhälle. Vi ska inte heller glömma det egenvärde högre utbildning ger för den enskilde.</w:t>
      </w:r>
    </w:p>
    <w:p w:rsidR="00DB7FCE" w:rsidRPr="00FF30E1" w:rsidRDefault="00DB7FCE">
      <w:pPr>
        <w:pStyle w:val="Normaltindrag"/>
        <w:shd w:val="clear" w:color="000000" w:fill="auto"/>
      </w:pPr>
      <w:r w:rsidRPr="00FF30E1">
        <w:t>I våra förskolor erbjuder vi barnet möjligheten att tillsammans med välu</w:t>
      </w:r>
      <w:r w:rsidRPr="00FF30E1">
        <w:t>t</w:t>
      </w:r>
      <w:r w:rsidRPr="00FF30E1">
        <w:t>bildad pedagogisk personal ta de första stegen mot högre utbildning. I grun</w:t>
      </w:r>
      <w:r w:rsidRPr="00FF30E1">
        <w:t>d</w:t>
      </w:r>
      <w:r w:rsidRPr="00FF30E1">
        <w:t>skolan fylls vi på med kunskaper och färdigheter som anses vara generella och i gymnasiet blir vi alltmer yrkesförberedande och högskole- och univers</w:t>
      </w:r>
      <w:r w:rsidRPr="00FF30E1">
        <w:t>i</w:t>
      </w:r>
      <w:r w:rsidRPr="00FF30E1">
        <w:t>tetsinriktade. Tanken är tydlig. Varje enskild medborgare förtjänar att få en utbildning som är väl anpassad utifrån den enskildes behov av pedagogiskt bemötande och utifrån de generella kunskaper som krävs för såväl arbete som för antagande för studier vid universitet och högskolor.</w:t>
      </w:r>
    </w:p>
    <w:p w:rsidR="00DB7FCE" w:rsidRPr="00FF30E1" w:rsidRDefault="00DB7FCE">
      <w:pPr>
        <w:pStyle w:val="Normaltindrag"/>
        <w:shd w:val="clear" w:color="000000" w:fill="auto"/>
      </w:pPr>
      <w:r w:rsidRPr="00FF30E1">
        <w:t>Arbetsmarknaden förändras ständigt och nya krav ställs på de anställda. Därför kommer vi alla att vara tvungna – eller ha förmånen att – återutbilda oss. Den samhällsutvecklingen är extra tydlig i regioner där kombinationen lågutbildade och tillverkningsindustri går hand i hand. I dessa regioner har högskolor och universitet en särskilt viktig roll.</w:t>
      </w:r>
    </w:p>
    <w:p w:rsidR="00DB7FCE" w:rsidRPr="00FF30E1" w:rsidRDefault="00DB7FCE">
      <w:pPr>
        <w:pStyle w:val="Normaltindrag"/>
        <w:shd w:val="clear" w:color="000000" w:fill="auto"/>
      </w:pPr>
      <w:r w:rsidRPr="00FF30E1">
        <w:t>Att regeringen i det här läget, när dessutom arbetslösheten är rekordhög, drar ned antalet utbildningsplatser, är ett stort svek. Detta missgynnar särskilt små, regionala högskolor och universitet. Det är inte rätt väg att möta framt</w:t>
      </w:r>
      <w:r w:rsidRPr="00FF30E1">
        <w:t>i</w:t>
      </w:r>
      <w:r w:rsidRPr="00FF30E1">
        <w:t>den.</w:t>
      </w:r>
    </w:p>
    <w:p w:rsidR="00DB7FCE" w:rsidRPr="00FF30E1" w:rsidRDefault="00DB7FCE">
      <w:pPr>
        <w:pStyle w:val="Normaltindrag"/>
        <w:shd w:val="clear" w:color="000000" w:fill="auto"/>
      </w:pPr>
      <w:r w:rsidRPr="00FF30E1">
        <w:lastRenderedPageBreak/>
        <w:t>I stället måste antalet platser på landets regionala högskolor och universitet öka. Utgångspunkten måste vara att högre utbildning måste finnas i hela la</w:t>
      </w:r>
      <w:r w:rsidRPr="00FF30E1">
        <w:t>n</w:t>
      </w:r>
      <w:r w:rsidRPr="00FF30E1">
        <w:t>det och inte bara på några få orter. Genom en stärkt regional högskola eller universitet ökar vi också möjligheten för regionalt anpassade utbildningar inom de branscher som finns i regionen.</w:t>
      </w:r>
    </w:p>
    <w:p w:rsidR="00DB7FCE" w:rsidRPr="00FF30E1" w:rsidRDefault="00DB7FCE">
      <w:pPr>
        <w:pStyle w:val="Normaltindrag"/>
        <w:shd w:val="clear" w:color="000000" w:fill="auto"/>
      </w:pPr>
      <w:r w:rsidRPr="00FF30E1">
        <w:t>Det är också viktigt att de ekonomiska villkoren för den studerande up</w:t>
      </w:r>
      <w:r w:rsidRPr="00FF30E1">
        <w:t>p</w:t>
      </w:r>
      <w:r w:rsidRPr="00FF30E1">
        <w:t>muntrar fler till högre studier. Ekonomi får inte vara ett motiv för att avstå från att studera. Den investering samhället ger den enskilde får samhället ofta mångfalt tillbaka.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0E1">
        <w:trPr>
          <w:cantSplit/>
        </w:trPr>
        <w:tc>
          <w:tcPr>
            <w:tcW w:w="3046" w:type="dxa"/>
          </w:tcPr>
          <w:p w:rsidR="00DB7FCE" w:rsidRPr="00FF30E1" w:rsidRDefault="00DB7FCE">
            <w:pPr>
              <w:pStyle w:val="UnderskriftDatum"/>
              <w:shd w:val="clear" w:color="000000" w:fill="auto"/>
              <w:spacing w:before="240"/>
            </w:pPr>
            <w:r w:rsidRPr="00FF30E1">
              <w:t>Stockholm den 20 september 2013</w:t>
            </w:r>
          </w:p>
        </w:tc>
        <w:tc>
          <w:tcPr>
            <w:tcW w:w="3047" w:type="dxa"/>
          </w:tcPr>
          <w:p w:rsidR="00DB7FCE" w:rsidRPr="00FF30E1" w:rsidRDefault="00DB7FCE">
            <w:pPr>
              <w:pStyle w:val="Underskrifter"/>
              <w:shd w:val="clear" w:color="000000" w:fill="auto"/>
              <w:spacing w:before="240"/>
            </w:pPr>
          </w:p>
        </w:tc>
      </w:tr>
      <w:tr w:rsidR="00000000" w:rsidRPr="00FF30E1">
        <w:trPr>
          <w:cantSplit/>
        </w:trPr>
        <w:tc>
          <w:tcPr>
            <w:tcW w:w="3046" w:type="dxa"/>
          </w:tcPr>
          <w:p w:rsidR="00DB7FCE" w:rsidRPr="00FF30E1" w:rsidRDefault="00DB7FCE">
            <w:pPr>
              <w:pStyle w:val="Underskrifter"/>
              <w:shd w:val="clear" w:color="000000" w:fill="auto"/>
            </w:pPr>
            <w:r w:rsidRPr="00FF30E1">
              <w:t>Eva Sonidsson (S)</w:t>
            </w:r>
          </w:p>
        </w:tc>
        <w:tc>
          <w:tcPr>
            <w:tcW w:w="3046" w:type="dxa"/>
          </w:tcPr>
          <w:p w:rsidR="00DB7FCE" w:rsidRPr="00FF30E1" w:rsidRDefault="00DB7FCE">
            <w:pPr>
              <w:pStyle w:val="Underskrifter"/>
              <w:shd w:val="clear" w:color="000000" w:fill="auto"/>
            </w:pPr>
            <w:r w:rsidRPr="00FF30E1">
              <w:t>Ingemar Nilsson (S)</w:t>
            </w:r>
          </w:p>
        </w:tc>
      </w:tr>
    </w:tbl>
    <w:p w:rsidR="00DB7FCE" w:rsidRPr="00FF30E1" w:rsidRDefault="00DB7FCE">
      <w:pPr>
        <w:pStyle w:val="Normaltindrag"/>
        <w:shd w:val="clear" w:color="000000" w:fill="auto"/>
      </w:pPr>
    </w:p>
    <w:sectPr w:rsidR="00DB7FCE" w:rsidRPr="00FF30E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FCE" w:rsidRPr="00FF30E1" w:rsidRDefault="00DB7FCE">
      <w:r w:rsidRPr="00FF30E1">
        <w:separator/>
      </w:r>
    </w:p>
  </w:endnote>
  <w:endnote w:type="continuationSeparator" w:id="0">
    <w:p w:rsidR="00DB7FCE" w:rsidRPr="00FF30E1" w:rsidRDefault="00DB7FCE">
      <w:r w:rsidRPr="00FF30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CE" w:rsidRPr="00FF30E1" w:rsidRDefault="00FF30E1">
    <w:pPr>
      <w:pStyle w:val="Sidfot"/>
    </w:pPr>
    <w:r w:rsidRPr="00FF30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6900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CE" w:rsidRDefault="00DB7F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FCE" w:rsidRDefault="00DB7F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CE" w:rsidRPr="00FF30E1" w:rsidRDefault="00FF30E1">
    <w:pPr>
      <w:pStyle w:val="Sidfot"/>
    </w:pPr>
    <w:r w:rsidRPr="00FF30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500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CE" w:rsidRDefault="00DB7F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FCE" w:rsidRDefault="00DB7F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CE" w:rsidRPr="00FF30E1" w:rsidRDefault="00FF30E1">
    <w:pPr>
      <w:pStyle w:val="Sidfot"/>
    </w:pPr>
    <w:r w:rsidRPr="00FF30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157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CE" w:rsidRDefault="00DB7F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FCE" w:rsidRDefault="00DB7F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FCE" w:rsidRPr="00FF30E1" w:rsidRDefault="00DB7FCE">
      <w:r w:rsidRPr="00FF30E1">
        <w:separator/>
      </w:r>
    </w:p>
  </w:footnote>
  <w:footnote w:type="continuationSeparator" w:id="0">
    <w:p w:rsidR="00DB7FCE" w:rsidRPr="00FF30E1" w:rsidRDefault="00DB7FCE">
      <w:r w:rsidRPr="00FF30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CE" w:rsidRPr="00FF30E1" w:rsidRDefault="00FF30E1">
    <w:pPr>
      <w:pStyle w:val="Sidhuvud"/>
    </w:pPr>
    <w:r w:rsidRPr="00FF30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360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CE" w:rsidRDefault="00DB7F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FCE" w:rsidRDefault="00DB7F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CE" w:rsidRPr="00FF30E1" w:rsidRDefault="00FF30E1">
    <w:pPr>
      <w:pStyle w:val="Sidhuvud"/>
    </w:pPr>
    <w:r w:rsidRPr="00FF30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089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CE" w:rsidRDefault="00DB7F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FCE" w:rsidRDefault="00DB7F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CE" w:rsidRPr="00FF30E1" w:rsidRDefault="00DB7FCE">
    <w:pPr>
      <w:pStyle w:val="FSHNormal"/>
      <w:tabs>
        <w:tab w:val="right" w:pos="5840"/>
      </w:tabs>
    </w:pPr>
    <w:r w:rsidRPr="00FF30E1">
      <w:br/>
    </w:r>
    <w:r w:rsidRPr="00FF30E1">
      <w:fldChar w:fldCharType="begin" w:fldLock="1"/>
    </w:r>
    <w:r w:rsidRPr="00FF30E1">
      <w:instrText xml:space="preserve"> DOCPROPERTY</w:instrText>
    </w:r>
    <w:r w:rsidRPr="00FF30E1">
      <w:rPr>
        <w:sz w:val="18"/>
      </w:rPr>
      <w:instrText xml:space="preserve"> "YearUser" *\charformat </w:instrText>
    </w:r>
    <w:r w:rsidRPr="00FF30E1">
      <w:fldChar w:fldCharType="separate"/>
    </w:r>
    <w:r w:rsidRPr="00FF30E1">
      <w:t>2013/14</w:t>
    </w:r>
    <w:r w:rsidRPr="00FF30E1">
      <w:fldChar w:fldCharType="end"/>
    </w:r>
    <w:r w:rsidRPr="00FF30E1">
      <w:t xml:space="preserve"> </w:t>
    </w:r>
    <w:r w:rsidRPr="00FF30E1">
      <w:tab/>
      <w:t xml:space="preserve">mnr: </w:t>
    </w:r>
    <w:r w:rsidRPr="00FF30E1">
      <w:fldChar w:fldCharType="begin" w:fldLock="1"/>
    </w:r>
    <w:r w:rsidRPr="00FF30E1">
      <w:instrText xml:space="preserve"> DOCPROPERTY</w:instrText>
    </w:r>
    <w:r w:rsidRPr="00FF30E1">
      <w:rPr>
        <w:sz w:val="18"/>
      </w:rPr>
      <w:instrText xml:space="preserve"> "Motionsnummer" *\charformat </w:instrText>
    </w:r>
    <w:r w:rsidRPr="00FF30E1">
      <w:fldChar w:fldCharType="separate"/>
    </w:r>
    <w:r w:rsidRPr="00FF30E1">
      <w:t>Ub336</w:t>
    </w:r>
    <w:r w:rsidRPr="00FF30E1">
      <w:fldChar w:fldCharType="end"/>
    </w:r>
    <w:r w:rsidRPr="00FF30E1">
      <w:br/>
    </w:r>
    <w:r w:rsidRPr="00FF30E1">
      <w:fldChar w:fldCharType="begin" w:fldLock="1"/>
    </w:r>
    <w:r w:rsidRPr="00FF30E1">
      <w:instrText xml:space="preserve"> DOCPROPERTY</w:instrText>
    </w:r>
    <w:r w:rsidRPr="00FF30E1">
      <w:rPr>
        <w:sz w:val="18"/>
      </w:rPr>
      <w:instrText xml:space="preserve"> "Samling" *\charformat </w:instrText>
    </w:r>
    <w:r w:rsidRPr="00FF30E1">
      <w:fldChar w:fldCharType="end"/>
    </w:r>
    <w:r w:rsidRPr="00FF30E1">
      <w:tab/>
      <w:t xml:space="preserve">pnr: </w:t>
    </w:r>
    <w:r w:rsidRPr="00FF30E1">
      <w:fldChar w:fldCharType="begin" w:fldLock="1"/>
    </w:r>
    <w:r w:rsidRPr="00FF30E1">
      <w:instrText xml:space="preserve"> DOCPROPERTY</w:instrText>
    </w:r>
    <w:r w:rsidRPr="00FF30E1">
      <w:rPr>
        <w:sz w:val="18"/>
      </w:rPr>
      <w:instrText xml:space="preserve"> "Partinummer" *\charformat </w:instrText>
    </w:r>
    <w:r w:rsidRPr="00FF30E1">
      <w:fldChar w:fldCharType="separate"/>
    </w:r>
    <w:r w:rsidRPr="00FF30E1">
      <w:t>S2024</w:t>
    </w:r>
    <w:r w:rsidRPr="00FF30E1">
      <w:fldChar w:fldCharType="end"/>
    </w:r>
  </w:p>
  <w:p w:rsidR="00DB7FCE" w:rsidRPr="00FF30E1" w:rsidRDefault="00DB7FCE">
    <w:pPr>
      <w:pStyle w:val="FSHRub1"/>
    </w:pPr>
    <w:r w:rsidRPr="00FF30E1">
      <w:t>Motion till riksdagen</w:t>
    </w:r>
    <w:r w:rsidRPr="00FF30E1">
      <w:br/>
    </w:r>
    <w:r w:rsidRPr="00FF30E1">
      <w:fldChar w:fldCharType="begin" w:fldLock="1"/>
    </w:r>
    <w:r w:rsidRPr="00FF30E1">
      <w:instrText xml:space="preserve"> DOCPROPERTY "YearUser" *\charformat </w:instrText>
    </w:r>
    <w:r w:rsidRPr="00FF30E1">
      <w:fldChar w:fldCharType="separate"/>
    </w:r>
    <w:r w:rsidRPr="00FF30E1">
      <w:t>2013/14</w:t>
    </w:r>
    <w:r w:rsidRPr="00FF30E1">
      <w:fldChar w:fldCharType="end"/>
    </w:r>
    <w:r w:rsidRPr="00FF30E1">
      <w:t>:</w:t>
    </w:r>
    <w:r w:rsidRPr="00FF30E1">
      <w:fldChar w:fldCharType="begin" w:fldLock="1"/>
    </w:r>
    <w:r w:rsidRPr="00FF30E1">
      <w:instrText xml:space="preserve"> DOCPROPERTY "Motionsnummer" *\charformat </w:instrText>
    </w:r>
    <w:r w:rsidRPr="00FF30E1">
      <w:fldChar w:fldCharType="separate"/>
    </w:r>
    <w:r w:rsidRPr="00FF30E1">
      <w:t>Ub336</w:t>
    </w:r>
    <w:r w:rsidRPr="00FF30E1">
      <w:fldChar w:fldCharType="end"/>
    </w:r>
  </w:p>
  <w:p w:rsidR="00DB7FCE" w:rsidRPr="00FF30E1" w:rsidRDefault="00DB7FCE">
    <w:pPr>
      <w:pStyle w:val="FSHNormalS5"/>
    </w:pPr>
    <w:r w:rsidRPr="00FF30E1">
      <w:fldChar w:fldCharType="begin" w:fldLock="1"/>
    </w:r>
    <w:r w:rsidRPr="00FF30E1">
      <w:instrText xml:space="preserve"> DOCPROPERTY "MotionarText" *\charformat </w:instrText>
    </w:r>
    <w:r w:rsidRPr="00FF30E1">
      <w:fldChar w:fldCharType="separate"/>
    </w:r>
    <w:r w:rsidRPr="00FF30E1">
      <w:t>av Eva Sonidsson och Ingemar Nilsson (S)</w:t>
    </w:r>
    <w:r w:rsidRPr="00FF30E1">
      <w:fldChar w:fldCharType="end"/>
    </w:r>
    <w:r w:rsidRPr="00FF30E1">
      <w:br/>
    </w:r>
    <w:r w:rsidRPr="00FF30E1">
      <w:fldChar w:fldCharType="begin" w:fldLock="1"/>
    </w:r>
    <w:r w:rsidRPr="00FF30E1">
      <w:instrText xml:space="preserve"> DOCPROPERTY "SvarFrasKort" *\charformat </w:instrText>
    </w:r>
    <w:r w:rsidRPr="00FF30E1">
      <w:fldChar w:fldCharType="end"/>
    </w:r>
  </w:p>
  <w:p w:rsidR="00DB7FCE" w:rsidRPr="00FF30E1" w:rsidRDefault="00DB7FCE">
    <w:pPr>
      <w:pStyle w:val="FSHTitel"/>
    </w:pPr>
    <w:r w:rsidRPr="00FF30E1">
      <w:fldChar w:fldCharType="begin" w:fldLock="1"/>
    </w:r>
    <w:r w:rsidRPr="00FF30E1">
      <w:instrText xml:space="preserve"> DOCPROPERTY</w:instrText>
    </w:r>
    <w:r w:rsidRPr="00FF30E1">
      <w:rPr>
        <w:sz w:val="18"/>
      </w:rPr>
      <w:instrText xml:space="preserve"> "RubrikSvar" *\charformat </w:instrText>
    </w:r>
    <w:r w:rsidRPr="00FF30E1">
      <w:fldChar w:fldCharType="separate"/>
    </w:r>
    <w:r w:rsidRPr="00FF30E1">
      <w:t>Satsning på högre utbildning</w:t>
    </w:r>
    <w:r w:rsidRPr="00FF30E1">
      <w:fldChar w:fldCharType="end"/>
    </w:r>
  </w:p>
  <w:p w:rsidR="00DB7FCE" w:rsidRPr="00FF30E1" w:rsidRDefault="00DB7FCE">
    <w:pPr>
      <w:pStyle w:val="Normal00"/>
    </w:pPr>
  </w:p>
  <w:p w:rsidR="00DB7FCE" w:rsidRPr="00FF30E1" w:rsidRDefault="00DB7F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6691258">
    <w:abstractNumId w:val="13"/>
  </w:num>
  <w:num w:numId="2" w16cid:durableId="1494834950">
    <w:abstractNumId w:val="11"/>
  </w:num>
  <w:num w:numId="3" w16cid:durableId="1073358988">
    <w:abstractNumId w:val="14"/>
  </w:num>
  <w:num w:numId="4" w16cid:durableId="784689977">
    <w:abstractNumId w:val="8"/>
  </w:num>
  <w:num w:numId="5" w16cid:durableId="909929479">
    <w:abstractNumId w:val="3"/>
  </w:num>
  <w:num w:numId="6" w16cid:durableId="497618060">
    <w:abstractNumId w:val="2"/>
  </w:num>
  <w:num w:numId="7" w16cid:durableId="161360140">
    <w:abstractNumId w:val="1"/>
  </w:num>
  <w:num w:numId="8" w16cid:durableId="1880780254">
    <w:abstractNumId w:val="0"/>
  </w:num>
  <w:num w:numId="9" w16cid:durableId="1040666472">
    <w:abstractNumId w:val="9"/>
  </w:num>
  <w:num w:numId="10" w16cid:durableId="252670473">
    <w:abstractNumId w:val="7"/>
  </w:num>
  <w:num w:numId="11" w16cid:durableId="226455449">
    <w:abstractNumId w:val="6"/>
  </w:num>
  <w:num w:numId="12" w16cid:durableId="528302909">
    <w:abstractNumId w:val="5"/>
  </w:num>
  <w:num w:numId="13" w16cid:durableId="1076779722">
    <w:abstractNumId w:val="4"/>
  </w:num>
  <w:num w:numId="14" w16cid:durableId="1228302106">
    <w:abstractNumId w:val="16"/>
  </w:num>
  <w:num w:numId="15" w16cid:durableId="763767430">
    <w:abstractNumId w:val="12"/>
  </w:num>
  <w:num w:numId="16" w16cid:durableId="544831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2"/>
    <w:docVar w:name="PersonGUIDs" w:val="{44E03F08-DA57-47DF-9088-8808DAA25060},{1D963EC1-580B-4CFE-8CAB-FB67D61C9B39}"/>
  </w:docVars>
  <w:rsids>
    <w:rsidRoot w:val="001037D0"/>
    <w:rsid w:val="001037D0"/>
    <w:rsid w:val="00DB7FCE"/>
    <w:rsid w:val="00FF30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FA7EB9-B186-47D9-905C-AC959012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2073</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S2024</vt:lpstr>
    </vt:vector>
  </TitlesOfParts>
  <Company>Riksdagen</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S2024</dc:title>
  <dc:subject>S2024</dc:subject>
  <dc:creator>Riksdagen</dc:creator>
  <cp:keywords>Riksdagen</cp:keywords>
  <dc:description>AD-ändringar</dc:description>
  <cp:lastModifiedBy>Lars Brink</cp:lastModifiedBy>
  <cp:revision>2</cp:revision>
  <cp:lastPrinted>2013-11-27T14:38:00Z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mot2000_606_2013-08-22</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Satsning på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20132014000000000083000020240069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20132014000000000083000020240069</vt:lpwstr>
  </property>
  <property fmtid="{D5CDD505-2E9C-101B-9397-08002B2CF9AE}" pid="50" name="nummer">
    <vt:lpwstr>336</vt:lpwstr>
  </property>
  <property fmtid="{D5CDD505-2E9C-101B-9397-08002B2CF9AE}" pid="51" name="utskottsbeteckning">
    <vt:lpwstr>Ub</vt:lpwstr>
  </property>
  <property fmtid="{D5CDD505-2E9C-101B-9397-08002B2CF9AE}" pid="52" name="GlobalUID">
    <vt:lpwstr>{6ED1E013-3AEB-4D45-84AD-C25E676A9548}</vt:lpwstr>
  </property>
  <property fmtid="{D5CDD505-2E9C-101B-9397-08002B2CF9AE}" pid="53" name="Överföringar">
    <vt:i4>0</vt:i4>
  </property>
  <property fmtid="{D5CDD505-2E9C-101B-9397-08002B2CF9AE}" pid="54" name="Checksum">
    <vt:lpwstr>*0003966035116*</vt:lpwstr>
  </property>
  <property fmtid="{D5CDD505-2E9C-101B-9397-08002B2CF9AE}" pid="55" name="skuggnummer">
    <vt:lpwstr>1386</vt:lpwstr>
  </property>
  <property fmtid="{D5CDD505-2E9C-101B-9397-08002B2CF9AE}" pid="56" name="urixVersion">
    <vt:lpwstr>4.6.0.0</vt:lpwstr>
  </property>
  <property fmtid="{D5CDD505-2E9C-101B-9397-08002B2CF9AE}" pid="57" name="urixOrigin">
    <vt:lpwstr>131127 15:39:01.281</vt:lpwstr>
  </property>
  <property fmtid="{D5CDD505-2E9C-101B-9397-08002B2CF9AE}" pid="58" name="urixGuid">
    <vt:lpwstr>{2A6A6121-C4AD-4B25-8485-3669AFD15788}</vt:lpwstr>
  </property>
</Properties>
</file>