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C4DB5" w:rsidRPr="00EC4DB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C4DB5" w:rsidRPr="00EC4DB5" w:rsidRDefault="00EC4DB5">
            <w:pPr>
              <w:rPr>
                <w:rFonts w:ascii="Times New Roman" w:hAnsi="Times New Roman" w:cs="Times New Roman"/>
              </w:rPr>
            </w:pPr>
          </w:p>
          <w:p w:rsidR="00EC4DB5" w:rsidRPr="00EC4DB5" w:rsidRDefault="00EC4DB5">
            <w:pPr>
              <w:rPr>
                <w:rFonts w:ascii="Times New Roman" w:hAnsi="Times New Roman" w:cs="Times New Roman"/>
                <w:sz w:val="40"/>
              </w:rPr>
            </w:pPr>
            <w:r w:rsidRPr="00EC4DB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C4DB5" w:rsidRPr="00EC4DB5" w:rsidRDefault="00EC4DB5">
            <w:pPr>
              <w:rPr>
                <w:rFonts w:ascii="Times New Roman" w:hAnsi="Times New Roman" w:cs="Times New Roman"/>
              </w:rPr>
            </w:pPr>
            <w:r w:rsidRPr="00EC4DB5">
              <w:rPr>
                <w:rFonts w:ascii="Times New Roman" w:hAnsi="Times New Roman" w:cs="Times New Roman"/>
                <w:sz w:val="40"/>
              </w:rPr>
              <w:t>2000/01:</w:t>
            </w:r>
            <w:r w:rsidRPr="00EC4DB5">
              <w:rPr>
                <w:rStyle w:val="SkrivelseNr"/>
                <w:rFonts w:ascii="Times New Roman" w:hAnsi="Times New Roman" w:cs="Times New Roman"/>
              </w:rPr>
              <w:t>126</w:t>
            </w:r>
          </w:p>
        </w:tc>
        <w:tc>
          <w:tcPr>
            <w:tcW w:w="2268" w:type="dxa"/>
          </w:tcPr>
          <w:p w:rsidR="00EC4DB5" w:rsidRPr="00EC4DB5" w:rsidRDefault="00EC4DB5">
            <w:pPr>
              <w:jc w:val="center"/>
              <w:rPr>
                <w:rFonts w:ascii="Times New Roman" w:hAnsi="Times New Roman" w:cs="Times New Roman"/>
              </w:rPr>
            </w:pPr>
            <w:r w:rsidRPr="00EC4DB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55" r:id="rId5"/>
              </w:object>
            </w:r>
          </w:p>
          <w:p w:rsidR="00EC4DB5" w:rsidRPr="00EC4DB5" w:rsidRDefault="00EC4D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4DB5" w:rsidRPr="00EC4D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C4DB5" w:rsidRPr="00EC4DB5" w:rsidRDefault="00EC4DB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C4DB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C4DB5" w:rsidRPr="00EC4DB5" w:rsidRDefault="00EC4DB5">
      <w:pPr>
        <w:pStyle w:val="Mottagare1"/>
      </w:pPr>
      <w:r w:rsidRPr="00EC4DB5">
        <w:t>Regeringen</w:t>
      </w:r>
    </w:p>
    <w:p w:rsidR="00EC4DB5" w:rsidRPr="00EC4DB5" w:rsidRDefault="00EC4DB5">
      <w:pPr>
        <w:pStyle w:val="Mottagare2"/>
      </w:pPr>
      <w:r w:rsidRPr="00EC4DB5">
        <w:t>Finansdepartementet</w:t>
      </w:r>
    </w:p>
    <w:p w:rsidR="00EC4DB5" w:rsidRPr="00EC4DB5" w:rsidRDefault="00EC4DB5">
      <w:pPr>
        <w:pStyle w:val="NormalText"/>
      </w:pPr>
      <w:r w:rsidRPr="00EC4DB5">
        <w:t>Med överlämnande av finansutskottets betänkande 2000/01:FiU3 Utgiftsområde 25 Allmänna bidrag till kommuner får jag anmäla att riksdagen denna dag bifallit vad utskottet hemställt.</w:t>
      </w:r>
    </w:p>
    <w:p w:rsidR="00EC4DB5" w:rsidRPr="00EC4DB5" w:rsidRDefault="00EC4DB5">
      <w:pPr>
        <w:pStyle w:val="Stockholm"/>
      </w:pPr>
      <w:r w:rsidRPr="00EC4DB5">
        <w:t>Stockholm den 15 december 2000</w:t>
      </w:r>
    </w:p>
    <w:p w:rsidR="00EC4DB5" w:rsidRPr="00EC4DB5" w:rsidRDefault="00EC4DB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C4DB5" w:rsidRPr="00EC4DB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C4DB5" w:rsidRPr="00EC4DB5" w:rsidRDefault="00EC4DB5">
            <w:pPr>
              <w:rPr>
                <w:rFonts w:ascii="Times New Roman" w:hAnsi="Times New Roman" w:cs="Times New Roman"/>
              </w:rPr>
            </w:pPr>
            <w:r w:rsidRPr="00EC4DB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C4DB5" w:rsidRPr="00EC4DB5" w:rsidRDefault="00EC4DB5">
            <w:pPr>
              <w:rPr>
                <w:rFonts w:ascii="Times New Roman" w:hAnsi="Times New Roman" w:cs="Times New Roman"/>
              </w:rPr>
            </w:pPr>
          </w:p>
          <w:p w:rsidR="00EC4DB5" w:rsidRPr="00EC4DB5" w:rsidRDefault="00EC4DB5">
            <w:pPr>
              <w:rPr>
                <w:rFonts w:ascii="Times New Roman" w:hAnsi="Times New Roman" w:cs="Times New Roman"/>
              </w:rPr>
            </w:pPr>
          </w:p>
          <w:p w:rsidR="00EC4DB5" w:rsidRPr="00EC4DB5" w:rsidRDefault="00EC4DB5">
            <w:pPr>
              <w:rPr>
                <w:rFonts w:ascii="Times New Roman" w:hAnsi="Times New Roman" w:cs="Times New Roman"/>
              </w:rPr>
            </w:pPr>
            <w:r w:rsidRPr="00EC4DB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C4DB5" w:rsidRPr="00EC4DB5" w:rsidRDefault="00EC4DB5">
      <w:pPr>
        <w:rPr>
          <w:rFonts w:ascii="Times New Roman" w:hAnsi="Times New Roman" w:cs="Times New Roman"/>
        </w:rPr>
      </w:pPr>
    </w:p>
    <w:sectPr w:rsidR="00EC4DB5" w:rsidRPr="00EC4D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B5"/>
    <w:rsid w:val="000D6536"/>
    <w:rsid w:val="00245159"/>
    <w:rsid w:val="00434A2C"/>
    <w:rsid w:val="00453414"/>
    <w:rsid w:val="00673A18"/>
    <w:rsid w:val="00AE1E39"/>
    <w:rsid w:val="00EC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346DA1A-42F3-45FB-9078-1B94360C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C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C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C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C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C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C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C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C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C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C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C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C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C4DB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C4DB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C4DB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C4DB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C4DB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C4DB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C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C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C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C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C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C4DB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C4DB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C4DB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C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C4DB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C4DB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C4DB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C4DB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C4DB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C4DB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C4DB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C4DB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394</Characters>
  <Application>Microsoft Office Word</Application>
  <DocSecurity>0</DocSecurity>
  <Lines>19</Lines>
  <Paragraphs>9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