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D1BA5" w:rsidRDefault="002824BE" w14:paraId="31F344D4" w14:textId="77777777">
      <w:pPr>
        <w:pStyle w:val="RubrikFrslagTIllRiksdagsbeslut"/>
      </w:pPr>
      <w:sdt>
        <w:sdtPr>
          <w:alias w:val="CC_Boilerplate_4"/>
          <w:tag w:val="CC_Boilerplate_4"/>
          <w:id w:val="-1644581176"/>
          <w:lock w:val="sdtContentLocked"/>
          <w:placeholder>
            <w:docPart w:val="22695A99FBDC49D2A37015BE81826D79"/>
          </w:placeholder>
          <w:text/>
        </w:sdtPr>
        <w:sdtEndPr/>
        <w:sdtContent>
          <w:r w:rsidRPr="009B062B" w:rsidR="00AF30DD">
            <w:t>Förslag till riksdagsbeslut</w:t>
          </w:r>
        </w:sdtContent>
      </w:sdt>
      <w:bookmarkEnd w:id="0"/>
      <w:bookmarkEnd w:id="1"/>
    </w:p>
    <w:sdt>
      <w:sdtPr>
        <w:alias w:val="Yrkande 1"/>
        <w:tag w:val="7916531a-632c-4703-ab57-50dfb81d5b02"/>
        <w:id w:val="-1802142496"/>
        <w:lock w:val="sdtLocked"/>
      </w:sdtPr>
      <w:sdtEndPr/>
      <w:sdtContent>
        <w:p w:rsidR="00796AB4" w:rsidRDefault="009C4D6B" w14:paraId="4D694AE6" w14:textId="77777777">
          <w:pPr>
            <w:pStyle w:val="Frslagstext"/>
            <w:numPr>
              <w:ilvl w:val="0"/>
              <w:numId w:val="0"/>
            </w:numPr>
          </w:pPr>
          <w:r>
            <w:t>Riksdagen ställer sig bakom det som anförs i motionen om att se över möjligheterna att utöka gruppen organisationer som kan söka statsbidrag för att stödja utsatta för människohandel till att även omfatta utsatta för arbetskraftsexploatering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5DCCC5621B345E09FBA6E45682C6C58"/>
        </w:placeholder>
        <w:text/>
      </w:sdtPr>
      <w:sdtEndPr/>
      <w:sdtContent>
        <w:p w:rsidRPr="009B062B" w:rsidR="006D79C9" w:rsidP="00333E95" w:rsidRDefault="006D79C9" w14:paraId="23D83217" w14:textId="77777777">
          <w:pPr>
            <w:pStyle w:val="Rubrik1"/>
          </w:pPr>
          <w:r>
            <w:t>Motivering</w:t>
          </w:r>
        </w:p>
      </w:sdtContent>
    </w:sdt>
    <w:bookmarkEnd w:displacedByCustomXml="prev" w:id="3"/>
    <w:bookmarkEnd w:displacedByCustomXml="prev" w:id="4"/>
    <w:p w:rsidR="00C82C85" w:rsidP="00C82C85" w:rsidRDefault="00C82C85" w14:paraId="68408BCB" w14:textId="0589F2AB">
      <w:pPr>
        <w:pStyle w:val="Normalutanindragellerluft"/>
      </w:pPr>
      <w:r>
        <w:t xml:space="preserve">I Sverige förekommer en omfattande arbetslivskriminalitet. Det kan till exempel handla om fusk med </w:t>
      </w:r>
      <w:proofErr w:type="spellStart"/>
      <w:r w:rsidR="009C4D6B">
        <w:t>rut</w:t>
      </w:r>
      <w:proofErr w:type="spellEnd"/>
      <w:r w:rsidR="009C4D6B">
        <w:t xml:space="preserve"> </w:t>
      </w:r>
      <w:r>
        <w:t xml:space="preserve">och </w:t>
      </w:r>
      <w:r w:rsidR="009C4D6B">
        <w:t xml:space="preserve">rot </w:t>
      </w:r>
      <w:r>
        <w:t>och svartarbete. En del av arbetslivskriminaliteten består av utnyttjande av arbetskraft från andra länder</w:t>
      </w:r>
      <w:r w:rsidR="009C4D6B">
        <w:t>.</w:t>
      </w:r>
      <w:r>
        <w:t xml:space="preserve"> Arbetskraftsexploatering innebär att någon utnyttjas för att utföra arbete, ofta under dåliga förhållanden och med låg eller ingen lön. Det är ett komplext problem som </w:t>
      </w:r>
      <w:r w:rsidR="009C4D6B">
        <w:t xml:space="preserve">särskilt </w:t>
      </w:r>
      <w:r>
        <w:t>påverkar migranter och lågavlönade arbetare inom branscher som hotell, bygg och städ.</w:t>
      </w:r>
      <w:r w:rsidR="005D1BA5">
        <w:t xml:space="preserve"> </w:t>
      </w:r>
      <w:r>
        <w:t xml:space="preserve">Det är ett område där det är svårt att bevisa och lagföra brott. </w:t>
      </w:r>
    </w:p>
    <w:p w:rsidR="00C82C85" w:rsidP="00C82C85" w:rsidRDefault="00C82C85" w14:paraId="1D0F1889" w14:textId="7EA039A1">
      <w:r>
        <w:t>Det är ett område där stöd- och skyddsprocessen för de människor som utsätts för denna exploatering har stora brister. Det finns idag inget uttalat stöd för dessa. Civil</w:t>
      </w:r>
      <w:r w:rsidR="00094339">
        <w:softHyphen/>
      </w:r>
      <w:r>
        <w:t xml:space="preserve">samhällesorganisationer kan söka statsbidrag från Jämställdhetsmyndigheten, men det gäller då enbart organisationer som arbetar mot människohandel för sexuella ändamål. För att även de som är utsatta för arbetskraftsexploatering ska få det stöd de behöver bör </w:t>
      </w:r>
      <w:r w:rsidRPr="00094339">
        <w:rPr>
          <w:spacing w:val="-2"/>
        </w:rPr>
        <w:t>statsbidraget utvidgas även till organisationer som kan ge detta stöd. Det kan till exempel</w:t>
      </w:r>
      <w:r>
        <w:t xml:space="preserve"> handla om fackliga organisationer som kan stödja de utsatta att få rätt ersättning från den arbetsgivare som utnyttjat dem. </w:t>
      </w:r>
    </w:p>
    <w:sdt>
      <w:sdtPr>
        <w:rPr>
          <w:i/>
          <w:noProof/>
        </w:rPr>
        <w:alias w:val="CC_Underskrifter"/>
        <w:tag w:val="CC_Underskrifter"/>
        <w:id w:val="583496634"/>
        <w:lock w:val="sdtContentLocked"/>
        <w:placeholder>
          <w:docPart w:val="C00CC4EEA7324B9FB36CEE34D20B17CD"/>
        </w:placeholder>
      </w:sdtPr>
      <w:sdtEndPr/>
      <w:sdtContent>
        <w:p w:rsidR="005D1BA5" w:rsidP="005D1BA5" w:rsidRDefault="005D1BA5" w14:paraId="75D57ABD" w14:textId="77777777"/>
        <w:p w:rsidR="005D1BA5" w:rsidP="005D1BA5" w:rsidRDefault="002824BE" w14:paraId="6E522FD8" w14:textId="25A24EBB"/>
      </w:sdtContent>
    </w:sdt>
    <w:tbl>
      <w:tblPr>
        <w:tblW w:w="5000" w:type="pct"/>
        <w:tblLook w:val="04A0" w:firstRow="1" w:lastRow="0" w:firstColumn="1" w:lastColumn="0" w:noHBand="0" w:noVBand="1"/>
        <w:tblCaption w:val="underskrifter"/>
      </w:tblPr>
      <w:tblGrid>
        <w:gridCol w:w="4252"/>
        <w:gridCol w:w="4252"/>
      </w:tblGrid>
      <w:tr w:rsidR="00796AB4" w14:paraId="31071FF1" w14:textId="77777777">
        <w:trPr>
          <w:cantSplit/>
        </w:trPr>
        <w:tc>
          <w:tcPr>
            <w:tcW w:w="50" w:type="pct"/>
            <w:vAlign w:val="bottom"/>
          </w:tcPr>
          <w:p w:rsidR="00796AB4" w:rsidRDefault="009C4D6B" w14:paraId="7FFC2E95" w14:textId="77777777">
            <w:pPr>
              <w:pStyle w:val="Underskrifter"/>
              <w:spacing w:after="0"/>
            </w:pPr>
            <w:r>
              <w:t>Marie Olsson (S)</w:t>
            </w:r>
          </w:p>
        </w:tc>
        <w:tc>
          <w:tcPr>
            <w:tcW w:w="50" w:type="pct"/>
            <w:vAlign w:val="bottom"/>
          </w:tcPr>
          <w:p w:rsidR="00796AB4" w:rsidRDefault="00796AB4" w14:paraId="0894016B" w14:textId="77777777">
            <w:pPr>
              <w:pStyle w:val="Underskrifter"/>
              <w:spacing w:after="0"/>
            </w:pPr>
          </w:p>
        </w:tc>
      </w:tr>
    </w:tbl>
    <w:p w:rsidRPr="008E0FE2" w:rsidR="004801AC" w:rsidP="00DF3554" w:rsidRDefault="004801AC" w14:paraId="2057016B" w14:textId="620264EE"/>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CE9695" w14:textId="77777777" w:rsidR="00C82C85" w:rsidRDefault="00C82C85" w:rsidP="000C1CAD">
      <w:pPr>
        <w:spacing w:line="240" w:lineRule="auto"/>
      </w:pPr>
      <w:r>
        <w:separator/>
      </w:r>
    </w:p>
  </w:endnote>
  <w:endnote w:type="continuationSeparator" w:id="0">
    <w:p w14:paraId="22E1230B" w14:textId="77777777" w:rsidR="00C82C85" w:rsidRDefault="00C82C8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96E5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A0E1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E4088" w14:textId="27D69535" w:rsidR="00262EA3" w:rsidRPr="005D1BA5" w:rsidRDefault="00262EA3" w:rsidP="005D1BA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090B4A" w14:textId="77777777" w:rsidR="00C82C85" w:rsidRDefault="00C82C85" w:rsidP="000C1CAD">
      <w:pPr>
        <w:spacing w:line="240" w:lineRule="auto"/>
      </w:pPr>
      <w:r>
        <w:separator/>
      </w:r>
    </w:p>
  </w:footnote>
  <w:footnote w:type="continuationSeparator" w:id="0">
    <w:p w14:paraId="06832E1F" w14:textId="77777777" w:rsidR="00C82C85" w:rsidRDefault="00C82C8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D4A7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BC115E8" wp14:editId="59722F1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F7AA3D1" w14:textId="04581A33" w:rsidR="00262EA3" w:rsidRDefault="002824BE" w:rsidP="008103B5">
                          <w:pPr>
                            <w:jc w:val="right"/>
                          </w:pPr>
                          <w:sdt>
                            <w:sdtPr>
                              <w:alias w:val="CC_Noformat_Partikod"/>
                              <w:tag w:val="CC_Noformat_Partikod"/>
                              <w:id w:val="-53464382"/>
                              <w:placeholder>
                                <w:docPart w:val="5E08BCA37ACA488183074BB0F982640F"/>
                              </w:placeholder>
                              <w:text/>
                            </w:sdtPr>
                            <w:sdtEndPr/>
                            <w:sdtContent>
                              <w:r w:rsidR="00C82C85">
                                <w:t>S</w:t>
                              </w:r>
                            </w:sdtContent>
                          </w:sdt>
                          <w:sdt>
                            <w:sdtPr>
                              <w:alias w:val="CC_Noformat_Partinummer"/>
                              <w:tag w:val="CC_Noformat_Partinummer"/>
                              <w:id w:val="-1709555926"/>
                              <w:placeholder>
                                <w:docPart w:val="366D688FD6024A44B761A3E83B2FC923"/>
                              </w:placeholder>
                              <w:text/>
                            </w:sdtPr>
                            <w:sdtEndPr/>
                            <w:sdtContent>
                              <w:r w:rsidR="00C82C85">
                                <w:t>54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BC115E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F7AA3D1" w14:textId="04581A33" w:rsidR="00262EA3" w:rsidRDefault="002824BE" w:rsidP="008103B5">
                    <w:pPr>
                      <w:jc w:val="right"/>
                    </w:pPr>
                    <w:sdt>
                      <w:sdtPr>
                        <w:alias w:val="CC_Noformat_Partikod"/>
                        <w:tag w:val="CC_Noformat_Partikod"/>
                        <w:id w:val="-53464382"/>
                        <w:placeholder>
                          <w:docPart w:val="5E08BCA37ACA488183074BB0F982640F"/>
                        </w:placeholder>
                        <w:text/>
                      </w:sdtPr>
                      <w:sdtEndPr/>
                      <w:sdtContent>
                        <w:r w:rsidR="00C82C85">
                          <w:t>S</w:t>
                        </w:r>
                      </w:sdtContent>
                    </w:sdt>
                    <w:sdt>
                      <w:sdtPr>
                        <w:alias w:val="CC_Noformat_Partinummer"/>
                        <w:tag w:val="CC_Noformat_Partinummer"/>
                        <w:id w:val="-1709555926"/>
                        <w:placeholder>
                          <w:docPart w:val="366D688FD6024A44B761A3E83B2FC923"/>
                        </w:placeholder>
                        <w:text/>
                      </w:sdtPr>
                      <w:sdtEndPr/>
                      <w:sdtContent>
                        <w:r w:rsidR="00C82C85">
                          <w:t>54</w:t>
                        </w:r>
                      </w:sdtContent>
                    </w:sdt>
                  </w:p>
                </w:txbxContent>
              </v:textbox>
              <w10:wrap anchorx="page"/>
            </v:shape>
          </w:pict>
        </mc:Fallback>
      </mc:AlternateContent>
    </w:r>
  </w:p>
  <w:p w14:paraId="1ABEA48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04995" w14:textId="77777777" w:rsidR="00262EA3" w:rsidRDefault="00262EA3" w:rsidP="008563AC">
    <w:pPr>
      <w:jc w:val="right"/>
    </w:pPr>
  </w:p>
  <w:p w14:paraId="009395A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B7519" w14:textId="77777777" w:rsidR="00262EA3" w:rsidRDefault="002824B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C85359D" wp14:editId="6D667A9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F781546" w14:textId="535D7D53" w:rsidR="00262EA3" w:rsidRDefault="002824BE" w:rsidP="00A314CF">
    <w:pPr>
      <w:pStyle w:val="FSHNormal"/>
      <w:spacing w:before="40"/>
    </w:pPr>
    <w:sdt>
      <w:sdtPr>
        <w:alias w:val="CC_Noformat_Motionstyp"/>
        <w:tag w:val="CC_Noformat_Motionstyp"/>
        <w:id w:val="1162973129"/>
        <w:lock w:val="sdtContentLocked"/>
        <w15:appearance w15:val="hidden"/>
        <w:text/>
      </w:sdtPr>
      <w:sdtEndPr/>
      <w:sdtContent>
        <w:r w:rsidR="005D1BA5">
          <w:t>Enskild motion</w:t>
        </w:r>
      </w:sdtContent>
    </w:sdt>
    <w:r w:rsidR="00821B36">
      <w:t xml:space="preserve"> </w:t>
    </w:r>
    <w:sdt>
      <w:sdtPr>
        <w:alias w:val="CC_Noformat_Partikod"/>
        <w:tag w:val="CC_Noformat_Partikod"/>
        <w:id w:val="1471015553"/>
        <w:text/>
      </w:sdtPr>
      <w:sdtEndPr/>
      <w:sdtContent>
        <w:r w:rsidR="00C82C85">
          <w:t>S</w:t>
        </w:r>
      </w:sdtContent>
    </w:sdt>
    <w:sdt>
      <w:sdtPr>
        <w:alias w:val="CC_Noformat_Partinummer"/>
        <w:tag w:val="CC_Noformat_Partinummer"/>
        <w:id w:val="-2014525982"/>
        <w:text/>
      </w:sdtPr>
      <w:sdtEndPr/>
      <w:sdtContent>
        <w:r w:rsidR="00C82C85">
          <w:t>54</w:t>
        </w:r>
      </w:sdtContent>
    </w:sdt>
  </w:p>
  <w:p w14:paraId="3CD50C6D" w14:textId="77777777" w:rsidR="00262EA3" w:rsidRPr="008227B3" w:rsidRDefault="002824B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44A7DF3" w14:textId="7358E1AF" w:rsidR="00262EA3" w:rsidRPr="008227B3" w:rsidRDefault="002824B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D1BA5">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D1BA5">
          <w:t>:1150</w:t>
        </w:r>
      </w:sdtContent>
    </w:sdt>
  </w:p>
  <w:p w14:paraId="48CEB0A3" w14:textId="5B4294DB" w:rsidR="00262EA3" w:rsidRDefault="002824BE" w:rsidP="00E03A3D">
    <w:pPr>
      <w:pStyle w:val="Motionr"/>
    </w:pPr>
    <w:sdt>
      <w:sdtPr>
        <w:alias w:val="CC_Noformat_Avtext"/>
        <w:tag w:val="CC_Noformat_Avtext"/>
        <w:id w:val="-2020768203"/>
        <w:lock w:val="sdtContentLocked"/>
        <w:placeholder>
          <w:docPart w:val="5E08BCA37ACA488183074BB0F982640F"/>
        </w:placeholder>
        <w15:appearance w15:val="hidden"/>
        <w:text/>
      </w:sdtPr>
      <w:sdtEndPr/>
      <w:sdtContent>
        <w:r w:rsidR="005D1BA5">
          <w:t>av Marie Olsson (S)</w:t>
        </w:r>
      </w:sdtContent>
    </w:sdt>
  </w:p>
  <w:sdt>
    <w:sdtPr>
      <w:alias w:val="CC_Noformat_Rubtext"/>
      <w:tag w:val="CC_Noformat_Rubtext"/>
      <w:id w:val="-218060500"/>
      <w:lock w:val="sdtLocked"/>
      <w:placeholder>
        <w:docPart w:val="366D688FD6024A44B761A3E83B2FC923"/>
      </w:placeholder>
      <w:text/>
    </w:sdtPr>
    <w:sdtEndPr/>
    <w:sdtContent>
      <w:p w14:paraId="3C5B437E" w14:textId="6A9E3CB3" w:rsidR="00262EA3" w:rsidRDefault="00C82C85" w:rsidP="00283E0F">
        <w:pPr>
          <w:pStyle w:val="FSHRub2"/>
        </w:pPr>
        <w:r>
          <w:t>Stöd till organisationer som hjälper utsatta för människohandel</w:t>
        </w:r>
      </w:p>
    </w:sdtContent>
  </w:sdt>
  <w:sdt>
    <w:sdtPr>
      <w:alias w:val="CC_Boilerplate_3"/>
      <w:tag w:val="CC_Boilerplate_3"/>
      <w:id w:val="1606463544"/>
      <w:lock w:val="sdtContentLocked"/>
      <w15:appearance w15:val="hidden"/>
      <w:text w:multiLine="1"/>
    </w:sdtPr>
    <w:sdtEndPr/>
    <w:sdtContent>
      <w:p w14:paraId="1439104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82C8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339"/>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4BE"/>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7ED"/>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BA5"/>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6AB4"/>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4D6B"/>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C85"/>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FCDBE8D"/>
  <w15:chartTrackingRefBased/>
  <w15:docId w15:val="{7C8ECFD6-AF93-4441-8FBF-95FCBCF6C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23760894">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2695A99FBDC49D2A37015BE81826D79"/>
        <w:category>
          <w:name w:val="Allmänt"/>
          <w:gallery w:val="placeholder"/>
        </w:category>
        <w:types>
          <w:type w:val="bbPlcHdr"/>
        </w:types>
        <w:behaviors>
          <w:behavior w:val="content"/>
        </w:behaviors>
        <w:guid w:val="{4526E6BC-8129-41A3-B61E-7FBB90AB76E5}"/>
      </w:docPartPr>
      <w:docPartBody>
        <w:p w:rsidR="009D7DC9" w:rsidRDefault="009D7DC9">
          <w:pPr>
            <w:pStyle w:val="22695A99FBDC49D2A37015BE81826D79"/>
          </w:pPr>
          <w:r w:rsidRPr="005A0A93">
            <w:rPr>
              <w:rStyle w:val="Platshllartext"/>
            </w:rPr>
            <w:t>Förslag till riksdagsbeslut</w:t>
          </w:r>
        </w:p>
      </w:docPartBody>
    </w:docPart>
    <w:docPart>
      <w:docPartPr>
        <w:name w:val="B5DCCC5621B345E09FBA6E45682C6C58"/>
        <w:category>
          <w:name w:val="Allmänt"/>
          <w:gallery w:val="placeholder"/>
        </w:category>
        <w:types>
          <w:type w:val="bbPlcHdr"/>
        </w:types>
        <w:behaviors>
          <w:behavior w:val="content"/>
        </w:behaviors>
        <w:guid w:val="{B3707F1D-E927-4F90-9B23-614BBC1FD681}"/>
      </w:docPartPr>
      <w:docPartBody>
        <w:p w:rsidR="009D7DC9" w:rsidRDefault="009D7DC9">
          <w:pPr>
            <w:pStyle w:val="B5DCCC5621B345E09FBA6E45682C6C58"/>
          </w:pPr>
          <w:r w:rsidRPr="005A0A93">
            <w:rPr>
              <w:rStyle w:val="Platshllartext"/>
            </w:rPr>
            <w:t>Motivering</w:t>
          </w:r>
        </w:p>
      </w:docPartBody>
    </w:docPart>
    <w:docPart>
      <w:docPartPr>
        <w:name w:val="5E08BCA37ACA488183074BB0F982640F"/>
        <w:category>
          <w:name w:val="Allmänt"/>
          <w:gallery w:val="placeholder"/>
        </w:category>
        <w:types>
          <w:type w:val="bbPlcHdr"/>
        </w:types>
        <w:behaviors>
          <w:behavior w:val="content"/>
        </w:behaviors>
        <w:guid w:val="{F146F631-81D5-4E97-B527-C0DB5D6C131D}"/>
      </w:docPartPr>
      <w:docPartBody>
        <w:p w:rsidR="009D7DC9" w:rsidRDefault="009D7DC9">
          <w:pPr>
            <w:pStyle w:val="5E08BCA37ACA488183074BB0F982640F"/>
          </w:pPr>
          <w:r>
            <w:rPr>
              <w:rStyle w:val="Platshllartext"/>
            </w:rPr>
            <w:t xml:space="preserve"> </w:t>
          </w:r>
        </w:p>
      </w:docPartBody>
    </w:docPart>
    <w:docPart>
      <w:docPartPr>
        <w:name w:val="366D688FD6024A44B761A3E83B2FC923"/>
        <w:category>
          <w:name w:val="Allmänt"/>
          <w:gallery w:val="placeholder"/>
        </w:category>
        <w:types>
          <w:type w:val="bbPlcHdr"/>
        </w:types>
        <w:behaviors>
          <w:behavior w:val="content"/>
        </w:behaviors>
        <w:guid w:val="{C1708EC3-FC10-4632-8841-61F401B15A86}"/>
      </w:docPartPr>
      <w:docPartBody>
        <w:p w:rsidR="009D7DC9" w:rsidRDefault="009D7DC9">
          <w:pPr>
            <w:pStyle w:val="366D688FD6024A44B761A3E83B2FC923"/>
          </w:pPr>
          <w:r>
            <w:t xml:space="preserve"> </w:t>
          </w:r>
        </w:p>
      </w:docPartBody>
    </w:docPart>
    <w:docPart>
      <w:docPartPr>
        <w:name w:val="C00CC4EEA7324B9FB36CEE34D20B17CD"/>
        <w:category>
          <w:name w:val="Allmänt"/>
          <w:gallery w:val="placeholder"/>
        </w:category>
        <w:types>
          <w:type w:val="bbPlcHdr"/>
        </w:types>
        <w:behaviors>
          <w:behavior w:val="content"/>
        </w:behaviors>
        <w:guid w:val="{0F9E318C-5C90-4492-9718-5985B8819BBD}"/>
      </w:docPartPr>
      <w:docPartBody>
        <w:p w:rsidR="00C62C7F" w:rsidRDefault="00C62C7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DC9"/>
    <w:rsid w:val="009D7DC9"/>
    <w:rsid w:val="00C62C7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2695A99FBDC49D2A37015BE81826D79">
    <w:name w:val="22695A99FBDC49D2A37015BE81826D79"/>
  </w:style>
  <w:style w:type="paragraph" w:customStyle="1" w:styleId="B5DCCC5621B345E09FBA6E45682C6C58">
    <w:name w:val="B5DCCC5621B345E09FBA6E45682C6C58"/>
  </w:style>
  <w:style w:type="paragraph" w:customStyle="1" w:styleId="5E08BCA37ACA488183074BB0F982640F">
    <w:name w:val="5E08BCA37ACA488183074BB0F982640F"/>
  </w:style>
  <w:style w:type="paragraph" w:customStyle="1" w:styleId="366D688FD6024A44B761A3E83B2FC923">
    <w:name w:val="366D688FD6024A44B761A3E83B2FC9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2203D3A-C94D-4328-91D5-DA607FE44EEF}"/>
</file>

<file path=customXml/itemProps2.xml><?xml version="1.0" encoding="utf-8"?>
<ds:datastoreItem xmlns:ds="http://schemas.openxmlformats.org/officeDocument/2006/customXml" ds:itemID="{560C3869-E6F6-46A4-B7C0-9ED43E257A55}"/>
</file>

<file path=customXml/itemProps3.xml><?xml version="1.0" encoding="utf-8"?>
<ds:datastoreItem xmlns:ds="http://schemas.openxmlformats.org/officeDocument/2006/customXml" ds:itemID="{DFC9E6A7-562E-4B23-88A6-9FFD9B7BD66B}"/>
</file>

<file path=docProps/app.xml><?xml version="1.0" encoding="utf-8"?>
<Properties xmlns="http://schemas.openxmlformats.org/officeDocument/2006/extended-properties" xmlns:vt="http://schemas.openxmlformats.org/officeDocument/2006/docPropsVTypes">
  <Template>Normal</Template>
  <TotalTime>5</TotalTime>
  <Pages>2</Pages>
  <Words>226</Words>
  <Characters>1319</Characters>
  <Application>Microsoft Office Word</Application>
  <DocSecurity>0</DocSecurity>
  <Lines>27</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1538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